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3B1F" w14:textId="0C87F744" w:rsidR="00AC03DA" w:rsidRDefault="00AC03DA" w:rsidP="00AC03DA">
      <w:pPr>
        <w:jc w:val="both"/>
        <w:rPr>
          <w:sz w:val="20"/>
        </w:rPr>
      </w:pPr>
      <w:bookmarkStart w:id="0" w:name="_GoBack"/>
      <w:bookmarkEnd w:id="0"/>
    </w:p>
    <w:p w14:paraId="5725A52C" w14:textId="5A3E6F09" w:rsidR="00EE3588" w:rsidRDefault="00EE3588" w:rsidP="00AC03DA">
      <w:pPr>
        <w:jc w:val="both"/>
        <w:rPr>
          <w:sz w:val="20"/>
        </w:rPr>
      </w:pPr>
    </w:p>
    <w:p w14:paraId="2836953F" w14:textId="510857B8" w:rsidR="00EE3588" w:rsidRDefault="00EE3588" w:rsidP="00AC03DA">
      <w:pPr>
        <w:jc w:val="both"/>
        <w:rPr>
          <w:sz w:val="20"/>
        </w:rPr>
      </w:pPr>
    </w:p>
    <w:p w14:paraId="481A12C6" w14:textId="77777777" w:rsidR="00EE3588" w:rsidRPr="00206BDE" w:rsidRDefault="00EE3588" w:rsidP="00AC03DA">
      <w:pPr>
        <w:jc w:val="both"/>
        <w:rPr>
          <w:sz w:val="20"/>
        </w:rPr>
      </w:pPr>
    </w:p>
    <w:p w14:paraId="35210495" w14:textId="77777777" w:rsidR="00AC03DA" w:rsidRDefault="00AC03DA" w:rsidP="00AC03DA">
      <w:pPr>
        <w:jc w:val="center"/>
      </w:pPr>
      <w:r>
        <w:rPr>
          <w:noProof/>
          <w:lang w:val="en-GB" w:eastAsia="en-GB"/>
        </w:rPr>
        <w:drawing>
          <wp:inline distT="0" distB="0" distL="0" distR="0" wp14:anchorId="626186B8" wp14:editId="527A2133">
            <wp:extent cx="4968875" cy="957580"/>
            <wp:effectExtent l="0" t="0" r="3175" b="0"/>
            <wp:docPr id="3" name="Picture 3" descr="C:\Users\j.heyworth\AppData\Local\Microsoft\Windows\Temporary Internet Files\Content.Word\TrinityMAT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yworth\AppData\Local\Microsoft\Windows\Temporary Internet Files\Content.Word\TrinityMAT_CMYK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8875" cy="957580"/>
                    </a:xfrm>
                    <a:prstGeom prst="rect">
                      <a:avLst/>
                    </a:prstGeom>
                    <a:noFill/>
                    <a:ln>
                      <a:noFill/>
                    </a:ln>
                  </pic:spPr>
                </pic:pic>
              </a:graphicData>
            </a:graphic>
          </wp:inline>
        </w:drawing>
      </w:r>
    </w:p>
    <w:p w14:paraId="4EB991C8" w14:textId="77777777" w:rsidR="00AC03DA" w:rsidRDefault="00AC03DA" w:rsidP="00AC03DA">
      <w:pPr>
        <w:jc w:val="both"/>
      </w:pPr>
    </w:p>
    <w:p w14:paraId="401A94B3" w14:textId="77777777" w:rsidR="00AC03DA" w:rsidRDefault="00AC03DA" w:rsidP="00AC03DA">
      <w:pPr>
        <w:jc w:val="both"/>
      </w:pPr>
    </w:p>
    <w:p w14:paraId="56C77835" w14:textId="77777777" w:rsidR="00AC03DA" w:rsidRPr="001B75F3" w:rsidRDefault="00AC03DA" w:rsidP="00AC03DA">
      <w:pPr>
        <w:jc w:val="center"/>
        <w:rPr>
          <w:rFonts w:ascii="Arial" w:hAnsi="Arial" w:cs="Arial"/>
          <w:sz w:val="40"/>
          <w:szCs w:val="40"/>
        </w:rPr>
      </w:pPr>
      <w:r w:rsidRPr="001B75F3">
        <w:rPr>
          <w:rFonts w:ascii="Arial" w:hAnsi="Arial" w:cs="Arial"/>
          <w:sz w:val="40"/>
          <w:szCs w:val="40"/>
        </w:rPr>
        <w:t>Trinity Multi</w:t>
      </w:r>
      <w:r>
        <w:rPr>
          <w:rFonts w:ascii="Arial" w:hAnsi="Arial" w:cs="Arial"/>
          <w:sz w:val="40"/>
          <w:szCs w:val="40"/>
        </w:rPr>
        <w:t xml:space="preserve"> </w:t>
      </w:r>
      <w:r w:rsidRPr="001B75F3">
        <w:rPr>
          <w:rFonts w:ascii="Arial" w:hAnsi="Arial" w:cs="Arial"/>
          <w:sz w:val="40"/>
          <w:szCs w:val="40"/>
        </w:rPr>
        <w:t>Academy Trust</w:t>
      </w:r>
    </w:p>
    <w:p w14:paraId="3D5B79A6" w14:textId="77777777" w:rsidR="00AC03DA" w:rsidRPr="001B75F3" w:rsidRDefault="00AC03DA" w:rsidP="00AC03DA">
      <w:pPr>
        <w:jc w:val="both"/>
        <w:rPr>
          <w:rFonts w:ascii="Arial" w:hAnsi="Arial" w:cs="Arial"/>
          <w:sz w:val="40"/>
          <w:szCs w:val="40"/>
        </w:rPr>
      </w:pPr>
    </w:p>
    <w:p w14:paraId="79569A76" w14:textId="297F4B29" w:rsidR="00AC03DA" w:rsidRDefault="00AC03DA" w:rsidP="00AC03DA">
      <w:pPr>
        <w:jc w:val="both"/>
        <w:rPr>
          <w:rFonts w:ascii="Arial" w:hAnsi="Arial" w:cs="Arial"/>
          <w:sz w:val="40"/>
          <w:szCs w:val="40"/>
        </w:rPr>
      </w:pPr>
    </w:p>
    <w:p w14:paraId="1373350B" w14:textId="77777777" w:rsidR="00D022B4" w:rsidRPr="001B75F3" w:rsidRDefault="00D022B4" w:rsidP="00AC03DA">
      <w:pPr>
        <w:jc w:val="both"/>
        <w:rPr>
          <w:rFonts w:ascii="Arial" w:hAnsi="Arial" w:cs="Arial"/>
          <w:sz w:val="40"/>
          <w:szCs w:val="40"/>
        </w:rPr>
      </w:pPr>
    </w:p>
    <w:tbl>
      <w:tblPr>
        <w:tblW w:w="0" w:type="auto"/>
        <w:tblLook w:val="04A0" w:firstRow="1" w:lastRow="0" w:firstColumn="1" w:lastColumn="0" w:noHBand="0" w:noVBand="1"/>
      </w:tblPr>
      <w:tblGrid>
        <w:gridCol w:w="4264"/>
        <w:gridCol w:w="4950"/>
      </w:tblGrid>
      <w:tr w:rsidR="00AC03DA" w:rsidRPr="001B75F3" w14:paraId="43B9C490" w14:textId="77777777" w:rsidTr="00722213">
        <w:tc>
          <w:tcPr>
            <w:tcW w:w="4503" w:type="dxa"/>
            <w:shd w:val="clear" w:color="auto" w:fill="auto"/>
          </w:tcPr>
          <w:p w14:paraId="0A7093D0" w14:textId="77777777" w:rsidR="00AC03DA" w:rsidRPr="004C6E6A" w:rsidRDefault="00AC03DA" w:rsidP="00722213">
            <w:pPr>
              <w:jc w:val="both"/>
              <w:rPr>
                <w:rFonts w:ascii="Arial" w:hAnsi="Arial" w:cs="Arial"/>
                <w:b/>
                <w:sz w:val="36"/>
                <w:szCs w:val="36"/>
              </w:rPr>
            </w:pPr>
            <w:r w:rsidRPr="004C6E6A">
              <w:rPr>
                <w:rFonts w:ascii="Arial" w:hAnsi="Arial" w:cs="Arial"/>
                <w:b/>
                <w:sz w:val="36"/>
                <w:szCs w:val="36"/>
              </w:rPr>
              <w:t>Policy:</w:t>
            </w:r>
          </w:p>
          <w:p w14:paraId="1BE33841" w14:textId="77777777" w:rsidR="00AC03DA" w:rsidRPr="004C6E6A" w:rsidRDefault="00AC03DA" w:rsidP="00722213">
            <w:pPr>
              <w:jc w:val="both"/>
              <w:rPr>
                <w:rFonts w:ascii="Arial" w:hAnsi="Arial" w:cs="Arial"/>
                <w:b/>
                <w:sz w:val="36"/>
                <w:szCs w:val="36"/>
              </w:rPr>
            </w:pPr>
          </w:p>
        </w:tc>
        <w:tc>
          <w:tcPr>
            <w:tcW w:w="5351" w:type="dxa"/>
            <w:shd w:val="clear" w:color="auto" w:fill="auto"/>
          </w:tcPr>
          <w:p w14:paraId="76F1D719" w14:textId="77777777" w:rsidR="00AC03DA" w:rsidRPr="004C6E6A" w:rsidRDefault="00D063B2" w:rsidP="00722213">
            <w:pPr>
              <w:rPr>
                <w:rFonts w:ascii="Arial" w:hAnsi="Arial" w:cs="Arial"/>
                <w:sz w:val="36"/>
                <w:szCs w:val="36"/>
              </w:rPr>
            </w:pPr>
            <w:r>
              <w:rPr>
                <w:rFonts w:ascii="Arial" w:hAnsi="Arial" w:cs="Arial"/>
                <w:sz w:val="36"/>
                <w:szCs w:val="36"/>
              </w:rPr>
              <w:t>Work Placement G</w:t>
            </w:r>
            <w:r w:rsidR="00911D1A">
              <w:rPr>
                <w:rFonts w:ascii="Arial" w:hAnsi="Arial" w:cs="Arial"/>
                <w:sz w:val="36"/>
                <w:szCs w:val="36"/>
              </w:rPr>
              <w:t>uidance</w:t>
            </w:r>
          </w:p>
          <w:p w14:paraId="36D5D0D8" w14:textId="77777777" w:rsidR="00AC03DA" w:rsidRPr="004C6E6A" w:rsidRDefault="00AC03DA" w:rsidP="00722213">
            <w:pPr>
              <w:rPr>
                <w:rFonts w:ascii="Arial" w:hAnsi="Arial" w:cs="Arial"/>
                <w:sz w:val="36"/>
                <w:szCs w:val="36"/>
              </w:rPr>
            </w:pPr>
          </w:p>
        </w:tc>
      </w:tr>
      <w:tr w:rsidR="00AC03DA" w:rsidRPr="001B75F3" w14:paraId="788E8FBE" w14:textId="77777777" w:rsidTr="00722213">
        <w:tc>
          <w:tcPr>
            <w:tcW w:w="4503" w:type="dxa"/>
            <w:shd w:val="clear" w:color="auto" w:fill="auto"/>
          </w:tcPr>
          <w:p w14:paraId="48B696D6" w14:textId="77777777" w:rsidR="00AC03DA" w:rsidRPr="004C6E6A" w:rsidRDefault="00AC03DA" w:rsidP="00722213">
            <w:pPr>
              <w:jc w:val="both"/>
              <w:rPr>
                <w:rFonts w:ascii="Arial" w:hAnsi="Arial" w:cs="Arial"/>
                <w:b/>
                <w:sz w:val="36"/>
                <w:szCs w:val="36"/>
              </w:rPr>
            </w:pPr>
            <w:r>
              <w:rPr>
                <w:rFonts w:ascii="Arial" w:hAnsi="Arial" w:cs="Arial"/>
                <w:b/>
                <w:sz w:val="36"/>
                <w:szCs w:val="36"/>
              </w:rPr>
              <w:t>Date of</w:t>
            </w:r>
            <w:r w:rsidRPr="004C6E6A">
              <w:rPr>
                <w:rFonts w:ascii="Arial" w:hAnsi="Arial" w:cs="Arial"/>
                <w:b/>
                <w:sz w:val="36"/>
                <w:szCs w:val="36"/>
              </w:rPr>
              <w:t xml:space="preserve"> review:</w:t>
            </w:r>
          </w:p>
          <w:p w14:paraId="1FC5775F" w14:textId="77777777" w:rsidR="00AC03DA" w:rsidRPr="004C6E6A" w:rsidRDefault="00AC03DA" w:rsidP="00722213">
            <w:pPr>
              <w:jc w:val="both"/>
              <w:rPr>
                <w:rFonts w:ascii="Arial" w:hAnsi="Arial" w:cs="Arial"/>
                <w:b/>
                <w:sz w:val="36"/>
                <w:szCs w:val="36"/>
              </w:rPr>
            </w:pPr>
          </w:p>
        </w:tc>
        <w:tc>
          <w:tcPr>
            <w:tcW w:w="5351" w:type="dxa"/>
            <w:shd w:val="clear" w:color="auto" w:fill="auto"/>
          </w:tcPr>
          <w:p w14:paraId="75813300" w14:textId="1C91E17E" w:rsidR="00AC03DA" w:rsidRPr="004C6E6A" w:rsidRDefault="008E3D1F" w:rsidP="00AC03DA">
            <w:pPr>
              <w:jc w:val="both"/>
              <w:rPr>
                <w:rFonts w:ascii="Arial" w:hAnsi="Arial" w:cs="Arial"/>
                <w:sz w:val="36"/>
                <w:szCs w:val="36"/>
              </w:rPr>
            </w:pPr>
            <w:r w:rsidRPr="006E1948">
              <w:rPr>
                <w:rFonts w:ascii="Arial" w:hAnsi="Arial" w:cs="Arial"/>
                <w:color w:val="FF0000"/>
                <w:sz w:val="36"/>
                <w:szCs w:val="36"/>
              </w:rPr>
              <w:t>December 2020</w:t>
            </w:r>
          </w:p>
        </w:tc>
      </w:tr>
      <w:tr w:rsidR="00AC03DA" w:rsidRPr="001B75F3" w14:paraId="2AC93E50" w14:textId="77777777" w:rsidTr="00722213">
        <w:tc>
          <w:tcPr>
            <w:tcW w:w="4503" w:type="dxa"/>
            <w:shd w:val="clear" w:color="auto" w:fill="auto"/>
          </w:tcPr>
          <w:p w14:paraId="102D58E6" w14:textId="77777777" w:rsidR="00AC03DA" w:rsidRPr="004C6E6A" w:rsidRDefault="00AC03DA" w:rsidP="00722213">
            <w:pPr>
              <w:jc w:val="both"/>
              <w:rPr>
                <w:rFonts w:ascii="Arial" w:hAnsi="Arial" w:cs="Arial"/>
                <w:b/>
                <w:sz w:val="36"/>
                <w:szCs w:val="36"/>
              </w:rPr>
            </w:pPr>
            <w:r w:rsidRPr="004C6E6A">
              <w:rPr>
                <w:rFonts w:ascii="Arial" w:hAnsi="Arial" w:cs="Arial"/>
                <w:b/>
                <w:sz w:val="36"/>
                <w:szCs w:val="36"/>
              </w:rPr>
              <w:t>Date of next review:</w:t>
            </w:r>
          </w:p>
          <w:p w14:paraId="36B8202F" w14:textId="77777777" w:rsidR="00AC03DA" w:rsidRPr="004C6E6A" w:rsidRDefault="00AC03DA" w:rsidP="00722213">
            <w:pPr>
              <w:jc w:val="both"/>
              <w:rPr>
                <w:rFonts w:ascii="Arial" w:hAnsi="Arial" w:cs="Arial"/>
                <w:b/>
                <w:sz w:val="36"/>
                <w:szCs w:val="36"/>
              </w:rPr>
            </w:pPr>
          </w:p>
        </w:tc>
        <w:tc>
          <w:tcPr>
            <w:tcW w:w="5351" w:type="dxa"/>
            <w:shd w:val="clear" w:color="auto" w:fill="auto"/>
          </w:tcPr>
          <w:p w14:paraId="50B7807E" w14:textId="54CA737F" w:rsidR="00AC03DA" w:rsidRPr="004C6E6A" w:rsidRDefault="00AC03DA" w:rsidP="00722213">
            <w:pPr>
              <w:jc w:val="both"/>
              <w:rPr>
                <w:rFonts w:ascii="Arial" w:hAnsi="Arial" w:cs="Arial"/>
                <w:sz w:val="36"/>
                <w:szCs w:val="36"/>
              </w:rPr>
            </w:pPr>
            <w:r w:rsidRPr="006E1948">
              <w:rPr>
                <w:rFonts w:ascii="Arial" w:hAnsi="Arial" w:cs="Arial"/>
                <w:color w:val="FF0000"/>
                <w:sz w:val="36"/>
                <w:szCs w:val="36"/>
              </w:rPr>
              <w:t>December</w:t>
            </w:r>
            <w:r w:rsidR="008E3D1F" w:rsidRPr="006E1948">
              <w:rPr>
                <w:rFonts w:ascii="Arial" w:hAnsi="Arial" w:cs="Arial"/>
                <w:color w:val="FF0000"/>
                <w:sz w:val="36"/>
                <w:szCs w:val="36"/>
              </w:rPr>
              <w:t xml:space="preserve"> 2023</w:t>
            </w:r>
          </w:p>
        </w:tc>
      </w:tr>
      <w:tr w:rsidR="00AC03DA" w:rsidRPr="001B75F3" w14:paraId="5186D9FC" w14:textId="77777777" w:rsidTr="00722213">
        <w:tc>
          <w:tcPr>
            <w:tcW w:w="4503" w:type="dxa"/>
            <w:shd w:val="clear" w:color="auto" w:fill="auto"/>
          </w:tcPr>
          <w:p w14:paraId="0568430E" w14:textId="77777777" w:rsidR="00AC03DA" w:rsidRPr="004C6E6A" w:rsidRDefault="00AC03DA" w:rsidP="00722213">
            <w:pPr>
              <w:jc w:val="both"/>
              <w:rPr>
                <w:rFonts w:ascii="Arial" w:hAnsi="Arial" w:cs="Arial"/>
                <w:b/>
                <w:sz w:val="36"/>
                <w:szCs w:val="36"/>
              </w:rPr>
            </w:pPr>
            <w:r w:rsidRPr="004C6E6A">
              <w:rPr>
                <w:rFonts w:ascii="Arial" w:hAnsi="Arial" w:cs="Arial"/>
                <w:b/>
                <w:sz w:val="36"/>
                <w:szCs w:val="36"/>
              </w:rPr>
              <w:t>Lead professional:</w:t>
            </w:r>
          </w:p>
          <w:p w14:paraId="0BE12836" w14:textId="77777777" w:rsidR="00AC03DA" w:rsidRPr="004C6E6A" w:rsidRDefault="00AC03DA" w:rsidP="00722213">
            <w:pPr>
              <w:jc w:val="both"/>
              <w:rPr>
                <w:rFonts w:ascii="Arial" w:hAnsi="Arial" w:cs="Arial"/>
                <w:b/>
                <w:sz w:val="36"/>
                <w:szCs w:val="36"/>
              </w:rPr>
            </w:pPr>
          </w:p>
        </w:tc>
        <w:tc>
          <w:tcPr>
            <w:tcW w:w="5351" w:type="dxa"/>
            <w:shd w:val="clear" w:color="auto" w:fill="auto"/>
          </w:tcPr>
          <w:p w14:paraId="57D054F7" w14:textId="77777777" w:rsidR="00AC03DA" w:rsidRDefault="00D063B2" w:rsidP="00722213">
            <w:pPr>
              <w:jc w:val="both"/>
              <w:rPr>
                <w:rFonts w:ascii="Arial" w:hAnsi="Arial" w:cs="Arial"/>
                <w:sz w:val="36"/>
                <w:szCs w:val="36"/>
              </w:rPr>
            </w:pPr>
            <w:r>
              <w:rPr>
                <w:rFonts w:ascii="Arial" w:hAnsi="Arial" w:cs="Arial"/>
                <w:sz w:val="36"/>
                <w:szCs w:val="36"/>
              </w:rPr>
              <w:t>Assistant Principal Curriculum</w:t>
            </w:r>
          </w:p>
          <w:p w14:paraId="6E586E28" w14:textId="77777777" w:rsidR="00D063B2" w:rsidRPr="004C6E6A" w:rsidRDefault="00D063B2" w:rsidP="00722213">
            <w:pPr>
              <w:jc w:val="both"/>
              <w:rPr>
                <w:rFonts w:ascii="Arial" w:hAnsi="Arial" w:cs="Arial"/>
                <w:sz w:val="36"/>
                <w:szCs w:val="36"/>
              </w:rPr>
            </w:pPr>
          </w:p>
        </w:tc>
      </w:tr>
      <w:tr w:rsidR="00AC03DA" w:rsidRPr="001B75F3" w14:paraId="2717DEAB" w14:textId="77777777" w:rsidTr="00722213">
        <w:tc>
          <w:tcPr>
            <w:tcW w:w="4503" w:type="dxa"/>
            <w:shd w:val="clear" w:color="auto" w:fill="auto"/>
          </w:tcPr>
          <w:p w14:paraId="3D65704A" w14:textId="77777777" w:rsidR="00AC03DA" w:rsidRPr="004C6E6A" w:rsidRDefault="00AC03DA" w:rsidP="00722213">
            <w:pPr>
              <w:jc w:val="both"/>
              <w:rPr>
                <w:rFonts w:ascii="Arial" w:hAnsi="Arial" w:cs="Arial"/>
                <w:b/>
                <w:sz w:val="36"/>
                <w:szCs w:val="36"/>
              </w:rPr>
            </w:pPr>
            <w:r w:rsidRPr="004C6E6A">
              <w:rPr>
                <w:rFonts w:ascii="Arial" w:hAnsi="Arial" w:cs="Arial"/>
                <w:b/>
                <w:sz w:val="36"/>
                <w:szCs w:val="36"/>
              </w:rPr>
              <w:t>Status:</w:t>
            </w:r>
          </w:p>
        </w:tc>
        <w:tc>
          <w:tcPr>
            <w:tcW w:w="5351" w:type="dxa"/>
            <w:shd w:val="clear" w:color="auto" w:fill="auto"/>
          </w:tcPr>
          <w:p w14:paraId="77919541" w14:textId="77777777" w:rsidR="00AC03DA" w:rsidRPr="004C6E6A" w:rsidRDefault="00D063B2" w:rsidP="00722213">
            <w:pPr>
              <w:jc w:val="both"/>
              <w:rPr>
                <w:rFonts w:ascii="Arial" w:hAnsi="Arial" w:cs="Arial"/>
                <w:sz w:val="36"/>
                <w:szCs w:val="36"/>
              </w:rPr>
            </w:pPr>
            <w:r>
              <w:rPr>
                <w:rFonts w:ascii="Arial" w:hAnsi="Arial" w:cs="Arial"/>
                <w:sz w:val="36"/>
                <w:szCs w:val="36"/>
              </w:rPr>
              <w:t>Non-Statutory</w:t>
            </w:r>
          </w:p>
        </w:tc>
      </w:tr>
    </w:tbl>
    <w:p w14:paraId="59C609EE" w14:textId="77777777" w:rsidR="00AC03DA" w:rsidRPr="007526A4" w:rsidRDefault="00AC03DA" w:rsidP="00AC03DA">
      <w:pPr>
        <w:jc w:val="both"/>
        <w:rPr>
          <w:rFonts w:ascii="Arial" w:hAnsi="Arial" w:cs="Arial"/>
          <w:b/>
          <w:color w:val="660066"/>
        </w:rPr>
      </w:pPr>
    </w:p>
    <w:p w14:paraId="1D77D810" w14:textId="77777777" w:rsidR="00AC03DA" w:rsidRPr="007526A4" w:rsidRDefault="00AC03DA" w:rsidP="00AC03DA">
      <w:pPr>
        <w:jc w:val="both"/>
        <w:rPr>
          <w:rFonts w:ascii="Arial" w:hAnsi="Arial" w:cs="Arial"/>
          <w:b/>
          <w:color w:val="660066"/>
        </w:rPr>
      </w:pPr>
    </w:p>
    <w:p w14:paraId="19A8A72C" w14:textId="77777777" w:rsidR="00AC03DA" w:rsidRPr="007526A4" w:rsidRDefault="00AC03DA" w:rsidP="00AC03DA">
      <w:pPr>
        <w:jc w:val="both"/>
        <w:rPr>
          <w:rFonts w:ascii="Arial" w:hAnsi="Arial" w:cs="Arial"/>
          <w:b/>
          <w:color w:val="660066"/>
        </w:rPr>
      </w:pPr>
    </w:p>
    <w:p w14:paraId="7621EFCA" w14:textId="77777777" w:rsidR="00AC03DA" w:rsidRPr="00621D15" w:rsidRDefault="00AC03DA" w:rsidP="00AC03DA">
      <w:pPr>
        <w:tabs>
          <w:tab w:val="left" w:pos="4395"/>
        </w:tabs>
        <w:jc w:val="both"/>
        <w:rPr>
          <w:rFonts w:ascii="Arial" w:hAnsi="Arial" w:cs="Arial"/>
          <w:b/>
          <w:sz w:val="32"/>
          <w:szCs w:val="32"/>
        </w:rPr>
      </w:pPr>
    </w:p>
    <w:p w14:paraId="0EF90A0D" w14:textId="77777777" w:rsidR="00AC03DA" w:rsidRDefault="00AC03DA" w:rsidP="00AC03DA">
      <w:pPr>
        <w:jc w:val="both"/>
        <w:rPr>
          <w:rFonts w:ascii="Arial" w:hAnsi="Arial" w:cs="Arial"/>
          <w:color w:val="FF0000"/>
          <w:sz w:val="32"/>
          <w:szCs w:val="32"/>
        </w:rPr>
      </w:pPr>
    </w:p>
    <w:p w14:paraId="03035D55" w14:textId="77777777" w:rsidR="009C19E8" w:rsidRDefault="00AC03DA" w:rsidP="009C19E8">
      <w:pPr>
        <w:rPr>
          <w:rFonts w:ascii="Arial" w:hAnsi="Arial" w:cs="Arial"/>
          <w:b/>
        </w:rPr>
      </w:pPr>
      <w:r>
        <w:rPr>
          <w:rFonts w:ascii="Arial" w:hAnsi="Arial" w:cs="Arial"/>
          <w:b/>
        </w:rPr>
        <w:br w:type="page"/>
      </w:r>
    </w:p>
    <w:p w14:paraId="332039BB" w14:textId="77777777" w:rsidR="00B65CD4" w:rsidRPr="00B65CD4" w:rsidRDefault="00B65CD4" w:rsidP="00B65CD4">
      <w:pPr>
        <w:tabs>
          <w:tab w:val="left" w:pos="4395"/>
        </w:tabs>
        <w:jc w:val="both"/>
        <w:rPr>
          <w:rFonts w:ascii="Arial" w:hAnsi="Arial" w:cs="Arial"/>
          <w:b/>
        </w:rPr>
      </w:pPr>
      <w:r w:rsidRPr="00B65CD4">
        <w:rPr>
          <w:rFonts w:ascii="Arial" w:hAnsi="Arial" w:cs="Arial"/>
          <w:b/>
        </w:rPr>
        <w:lastRenderedPageBreak/>
        <w:t>Trinity Academy Halifax</w:t>
      </w:r>
    </w:p>
    <w:tbl>
      <w:tblPr>
        <w:tblStyle w:val="TableGrid"/>
        <w:tblW w:w="0" w:type="auto"/>
        <w:tblLook w:val="04A0" w:firstRow="1" w:lastRow="0" w:firstColumn="1" w:lastColumn="0" w:noHBand="0" w:noVBand="1"/>
      </w:tblPr>
      <w:tblGrid>
        <w:gridCol w:w="4602"/>
        <w:gridCol w:w="4602"/>
      </w:tblGrid>
      <w:tr w:rsidR="00B65CD4" w14:paraId="208E7BC4" w14:textId="77777777" w:rsidTr="00B65CD4">
        <w:tc>
          <w:tcPr>
            <w:tcW w:w="4602" w:type="dxa"/>
          </w:tcPr>
          <w:p w14:paraId="76538915" w14:textId="77777777" w:rsidR="00B65CD4" w:rsidRDefault="00B65CD4" w:rsidP="009C19E8">
            <w:pPr>
              <w:rPr>
                <w:rFonts w:ascii="Arial" w:hAnsi="Arial" w:cs="Arial"/>
                <w:b/>
              </w:rPr>
            </w:pPr>
            <w:r>
              <w:rPr>
                <w:rFonts w:ascii="Arial" w:hAnsi="Arial" w:cs="Arial"/>
                <w:b/>
              </w:rPr>
              <w:t>Senior leader link for the academy</w:t>
            </w:r>
          </w:p>
        </w:tc>
        <w:tc>
          <w:tcPr>
            <w:tcW w:w="4602" w:type="dxa"/>
          </w:tcPr>
          <w:p w14:paraId="7DBEECC7" w14:textId="0C63E03F" w:rsidR="00B65CD4" w:rsidRDefault="00470BF9" w:rsidP="009C19E8">
            <w:pPr>
              <w:rPr>
                <w:rFonts w:ascii="Arial" w:hAnsi="Arial" w:cs="Arial"/>
                <w:b/>
              </w:rPr>
            </w:pPr>
            <w:r>
              <w:rPr>
                <w:rFonts w:ascii="Arial" w:hAnsi="Arial" w:cs="Arial"/>
                <w:b/>
              </w:rPr>
              <w:t>Kate Wilson</w:t>
            </w:r>
          </w:p>
        </w:tc>
      </w:tr>
      <w:tr w:rsidR="00B65CD4" w14:paraId="74B65347" w14:textId="77777777" w:rsidTr="00B65CD4">
        <w:tc>
          <w:tcPr>
            <w:tcW w:w="4602" w:type="dxa"/>
          </w:tcPr>
          <w:p w14:paraId="152ED038" w14:textId="77777777" w:rsidR="00B65CD4" w:rsidRDefault="00B65CD4" w:rsidP="009C19E8">
            <w:pPr>
              <w:rPr>
                <w:rFonts w:ascii="Arial" w:hAnsi="Arial" w:cs="Arial"/>
                <w:b/>
              </w:rPr>
            </w:pPr>
            <w:r>
              <w:rPr>
                <w:rFonts w:ascii="Arial" w:hAnsi="Arial" w:cs="Arial"/>
                <w:b/>
              </w:rPr>
              <w:t>Name of the nominated officer</w:t>
            </w:r>
          </w:p>
        </w:tc>
        <w:tc>
          <w:tcPr>
            <w:tcW w:w="4602" w:type="dxa"/>
          </w:tcPr>
          <w:p w14:paraId="3FF6A8CB" w14:textId="65545D3E" w:rsidR="00B65CD4" w:rsidRDefault="00470BF9" w:rsidP="009C19E8">
            <w:pPr>
              <w:rPr>
                <w:rFonts w:ascii="Arial" w:hAnsi="Arial" w:cs="Arial"/>
                <w:b/>
              </w:rPr>
            </w:pPr>
            <w:r>
              <w:rPr>
                <w:rFonts w:ascii="Arial" w:hAnsi="Arial" w:cs="Arial"/>
                <w:b/>
              </w:rPr>
              <w:t>Kate Wilson</w:t>
            </w:r>
          </w:p>
        </w:tc>
      </w:tr>
      <w:tr w:rsidR="00B65CD4" w14:paraId="7FA97EAE" w14:textId="77777777" w:rsidTr="00B65CD4">
        <w:tc>
          <w:tcPr>
            <w:tcW w:w="4602" w:type="dxa"/>
          </w:tcPr>
          <w:p w14:paraId="11A5BB57" w14:textId="77777777" w:rsidR="00B65CD4" w:rsidRDefault="00B65CD4" w:rsidP="009C19E8">
            <w:pPr>
              <w:rPr>
                <w:rFonts w:ascii="Arial" w:hAnsi="Arial" w:cs="Arial"/>
                <w:b/>
              </w:rPr>
            </w:pPr>
            <w:r>
              <w:rPr>
                <w:rFonts w:ascii="Arial" w:hAnsi="Arial" w:cs="Arial"/>
                <w:b/>
              </w:rPr>
              <w:t>Role of the nominated officer</w:t>
            </w:r>
          </w:p>
        </w:tc>
        <w:tc>
          <w:tcPr>
            <w:tcW w:w="4602" w:type="dxa"/>
          </w:tcPr>
          <w:p w14:paraId="1E10A57D" w14:textId="6B49FEE8" w:rsidR="00B65CD4" w:rsidRDefault="00470BF9" w:rsidP="009C19E8">
            <w:pPr>
              <w:rPr>
                <w:rFonts w:ascii="Arial" w:hAnsi="Arial" w:cs="Arial"/>
                <w:b/>
              </w:rPr>
            </w:pPr>
            <w:r>
              <w:rPr>
                <w:rFonts w:ascii="Arial" w:hAnsi="Arial" w:cs="Arial"/>
                <w:b/>
              </w:rPr>
              <w:t>Assistant Principal – Student Support</w:t>
            </w:r>
          </w:p>
        </w:tc>
      </w:tr>
    </w:tbl>
    <w:p w14:paraId="246DC3FC" w14:textId="77777777" w:rsidR="00B65CD4" w:rsidRDefault="00B65CD4" w:rsidP="009C19E8">
      <w:pPr>
        <w:rPr>
          <w:rFonts w:ascii="Arial" w:hAnsi="Arial" w:cs="Arial"/>
          <w:b/>
        </w:rPr>
      </w:pPr>
    </w:p>
    <w:p w14:paraId="22046E3E" w14:textId="77777777" w:rsidR="00B65CD4" w:rsidRDefault="00B65CD4" w:rsidP="009C19E8">
      <w:pPr>
        <w:rPr>
          <w:rFonts w:ascii="Arial" w:hAnsi="Arial" w:cs="Arial"/>
          <w:b/>
        </w:rPr>
      </w:pPr>
    </w:p>
    <w:p w14:paraId="1F06163E" w14:textId="77777777" w:rsidR="00B65CD4" w:rsidRDefault="00B65CD4" w:rsidP="009C19E8">
      <w:pPr>
        <w:rPr>
          <w:rFonts w:ascii="Arial" w:hAnsi="Arial" w:cs="Arial"/>
          <w:b/>
        </w:rPr>
      </w:pPr>
      <w:r>
        <w:rPr>
          <w:rFonts w:ascii="Arial" w:hAnsi="Arial" w:cs="Arial"/>
          <w:b/>
        </w:rPr>
        <w:t>Trinity Academy Sowerby Bridge</w:t>
      </w:r>
    </w:p>
    <w:tbl>
      <w:tblPr>
        <w:tblStyle w:val="TableGrid"/>
        <w:tblW w:w="0" w:type="auto"/>
        <w:tblLook w:val="04A0" w:firstRow="1" w:lastRow="0" w:firstColumn="1" w:lastColumn="0" w:noHBand="0" w:noVBand="1"/>
      </w:tblPr>
      <w:tblGrid>
        <w:gridCol w:w="4602"/>
        <w:gridCol w:w="4602"/>
      </w:tblGrid>
      <w:tr w:rsidR="00B65CD4" w14:paraId="17262C44" w14:textId="77777777" w:rsidTr="001F5BD2">
        <w:tc>
          <w:tcPr>
            <w:tcW w:w="4602" w:type="dxa"/>
          </w:tcPr>
          <w:p w14:paraId="47901A92" w14:textId="77777777" w:rsidR="00B65CD4" w:rsidRDefault="00B65CD4" w:rsidP="001F5BD2">
            <w:pPr>
              <w:rPr>
                <w:rFonts w:ascii="Arial" w:hAnsi="Arial" w:cs="Arial"/>
                <w:b/>
              </w:rPr>
            </w:pPr>
            <w:r>
              <w:rPr>
                <w:rFonts w:ascii="Arial" w:hAnsi="Arial" w:cs="Arial"/>
                <w:b/>
              </w:rPr>
              <w:t>Senior leader link for the academy</w:t>
            </w:r>
          </w:p>
        </w:tc>
        <w:tc>
          <w:tcPr>
            <w:tcW w:w="4602" w:type="dxa"/>
          </w:tcPr>
          <w:p w14:paraId="7E5828E7" w14:textId="22260BE1" w:rsidR="00B65CD4" w:rsidRDefault="00470BF9" w:rsidP="001F5BD2">
            <w:pPr>
              <w:rPr>
                <w:rFonts w:ascii="Arial" w:hAnsi="Arial" w:cs="Arial"/>
                <w:b/>
              </w:rPr>
            </w:pPr>
            <w:r>
              <w:rPr>
                <w:rFonts w:ascii="Arial" w:hAnsi="Arial" w:cs="Arial"/>
                <w:b/>
              </w:rPr>
              <w:t>Rebecca Stothers</w:t>
            </w:r>
          </w:p>
        </w:tc>
      </w:tr>
      <w:tr w:rsidR="00B65CD4" w14:paraId="73F94CB8" w14:textId="77777777" w:rsidTr="001F5BD2">
        <w:tc>
          <w:tcPr>
            <w:tcW w:w="4602" w:type="dxa"/>
          </w:tcPr>
          <w:p w14:paraId="2E7CFA68" w14:textId="77777777" w:rsidR="00B65CD4" w:rsidRDefault="00B65CD4" w:rsidP="001F5BD2">
            <w:pPr>
              <w:rPr>
                <w:rFonts w:ascii="Arial" w:hAnsi="Arial" w:cs="Arial"/>
                <w:b/>
              </w:rPr>
            </w:pPr>
            <w:r>
              <w:rPr>
                <w:rFonts w:ascii="Arial" w:hAnsi="Arial" w:cs="Arial"/>
                <w:b/>
              </w:rPr>
              <w:t>Name of the nominated officer</w:t>
            </w:r>
          </w:p>
        </w:tc>
        <w:tc>
          <w:tcPr>
            <w:tcW w:w="4602" w:type="dxa"/>
          </w:tcPr>
          <w:p w14:paraId="0B9F291F" w14:textId="529B04EE" w:rsidR="00B65CD4" w:rsidRDefault="00470BF9" w:rsidP="001F5BD2">
            <w:pPr>
              <w:rPr>
                <w:rFonts w:ascii="Arial" w:hAnsi="Arial" w:cs="Arial"/>
                <w:b/>
              </w:rPr>
            </w:pPr>
            <w:r>
              <w:rPr>
                <w:rFonts w:ascii="Arial" w:hAnsi="Arial" w:cs="Arial"/>
                <w:b/>
              </w:rPr>
              <w:t>Sarah Holden</w:t>
            </w:r>
          </w:p>
        </w:tc>
      </w:tr>
      <w:tr w:rsidR="00B65CD4" w14:paraId="24B28097" w14:textId="77777777" w:rsidTr="001F5BD2">
        <w:tc>
          <w:tcPr>
            <w:tcW w:w="4602" w:type="dxa"/>
          </w:tcPr>
          <w:p w14:paraId="3E013378" w14:textId="77777777" w:rsidR="00B65CD4" w:rsidRDefault="00B65CD4" w:rsidP="001F5BD2">
            <w:pPr>
              <w:rPr>
                <w:rFonts w:ascii="Arial" w:hAnsi="Arial" w:cs="Arial"/>
                <w:b/>
              </w:rPr>
            </w:pPr>
            <w:r>
              <w:rPr>
                <w:rFonts w:ascii="Arial" w:hAnsi="Arial" w:cs="Arial"/>
                <w:b/>
              </w:rPr>
              <w:t>Role of the nominated officer</w:t>
            </w:r>
          </w:p>
        </w:tc>
        <w:tc>
          <w:tcPr>
            <w:tcW w:w="4602" w:type="dxa"/>
          </w:tcPr>
          <w:p w14:paraId="4F20498D" w14:textId="5D890EE5" w:rsidR="00B65CD4" w:rsidRDefault="00470BF9" w:rsidP="001F5BD2">
            <w:pPr>
              <w:rPr>
                <w:rFonts w:ascii="Arial" w:hAnsi="Arial" w:cs="Arial"/>
                <w:b/>
              </w:rPr>
            </w:pPr>
            <w:r>
              <w:rPr>
                <w:rFonts w:ascii="Arial" w:hAnsi="Arial" w:cs="Arial"/>
                <w:b/>
              </w:rPr>
              <w:t>Examinations Officer/Careers</w:t>
            </w:r>
          </w:p>
        </w:tc>
      </w:tr>
    </w:tbl>
    <w:p w14:paraId="6EFBD694" w14:textId="77777777" w:rsidR="00B65CD4" w:rsidRDefault="00B65CD4" w:rsidP="009C19E8">
      <w:pPr>
        <w:rPr>
          <w:rFonts w:ascii="Arial" w:hAnsi="Arial" w:cs="Arial"/>
          <w:b/>
        </w:rPr>
      </w:pPr>
    </w:p>
    <w:p w14:paraId="4E63CEAC" w14:textId="77777777" w:rsidR="00B65CD4" w:rsidRDefault="00B65CD4" w:rsidP="009C19E8">
      <w:pPr>
        <w:rPr>
          <w:rFonts w:ascii="Arial" w:hAnsi="Arial" w:cs="Arial"/>
          <w:b/>
        </w:rPr>
      </w:pPr>
    </w:p>
    <w:p w14:paraId="65FC6D54" w14:textId="77777777" w:rsidR="00B65CD4" w:rsidRDefault="00B65CD4" w:rsidP="009C19E8">
      <w:pPr>
        <w:rPr>
          <w:rFonts w:ascii="Arial" w:hAnsi="Arial" w:cs="Arial"/>
          <w:b/>
        </w:rPr>
      </w:pPr>
      <w:r>
        <w:rPr>
          <w:rFonts w:ascii="Arial" w:hAnsi="Arial" w:cs="Arial"/>
          <w:b/>
        </w:rPr>
        <w:t>Cathedral Academy - Wakefield</w:t>
      </w:r>
    </w:p>
    <w:tbl>
      <w:tblPr>
        <w:tblStyle w:val="TableGrid"/>
        <w:tblW w:w="0" w:type="auto"/>
        <w:tblLook w:val="04A0" w:firstRow="1" w:lastRow="0" w:firstColumn="1" w:lastColumn="0" w:noHBand="0" w:noVBand="1"/>
      </w:tblPr>
      <w:tblGrid>
        <w:gridCol w:w="4602"/>
        <w:gridCol w:w="4602"/>
      </w:tblGrid>
      <w:tr w:rsidR="00B65CD4" w14:paraId="6F2FCAE3" w14:textId="77777777" w:rsidTr="001F5BD2">
        <w:tc>
          <w:tcPr>
            <w:tcW w:w="4602" w:type="dxa"/>
          </w:tcPr>
          <w:p w14:paraId="1FFB2F58" w14:textId="77777777" w:rsidR="00B65CD4" w:rsidRDefault="00B65CD4" w:rsidP="001F5BD2">
            <w:pPr>
              <w:rPr>
                <w:rFonts w:ascii="Arial" w:hAnsi="Arial" w:cs="Arial"/>
                <w:b/>
              </w:rPr>
            </w:pPr>
            <w:r>
              <w:rPr>
                <w:rFonts w:ascii="Arial" w:hAnsi="Arial" w:cs="Arial"/>
                <w:b/>
              </w:rPr>
              <w:t>Senior leader link for the academy</w:t>
            </w:r>
          </w:p>
        </w:tc>
        <w:tc>
          <w:tcPr>
            <w:tcW w:w="4602" w:type="dxa"/>
          </w:tcPr>
          <w:p w14:paraId="0254182B" w14:textId="2435E0C6" w:rsidR="00B65CD4" w:rsidRDefault="00470BF9" w:rsidP="001F5BD2">
            <w:pPr>
              <w:rPr>
                <w:rFonts w:ascii="Arial" w:hAnsi="Arial" w:cs="Arial"/>
                <w:b/>
              </w:rPr>
            </w:pPr>
            <w:r>
              <w:rPr>
                <w:rFonts w:ascii="Arial" w:hAnsi="Arial" w:cs="Arial"/>
                <w:b/>
              </w:rPr>
              <w:t>Stuart Pinder</w:t>
            </w:r>
          </w:p>
        </w:tc>
      </w:tr>
      <w:tr w:rsidR="00B65CD4" w14:paraId="30756C1D" w14:textId="77777777" w:rsidTr="001F5BD2">
        <w:tc>
          <w:tcPr>
            <w:tcW w:w="4602" w:type="dxa"/>
          </w:tcPr>
          <w:p w14:paraId="1787592F" w14:textId="77777777" w:rsidR="00B65CD4" w:rsidRDefault="00B65CD4" w:rsidP="001F5BD2">
            <w:pPr>
              <w:rPr>
                <w:rFonts w:ascii="Arial" w:hAnsi="Arial" w:cs="Arial"/>
                <w:b/>
              </w:rPr>
            </w:pPr>
            <w:r>
              <w:rPr>
                <w:rFonts w:ascii="Arial" w:hAnsi="Arial" w:cs="Arial"/>
                <w:b/>
              </w:rPr>
              <w:t>Name of the nominated officer</w:t>
            </w:r>
          </w:p>
        </w:tc>
        <w:tc>
          <w:tcPr>
            <w:tcW w:w="4602" w:type="dxa"/>
          </w:tcPr>
          <w:p w14:paraId="3E752E13" w14:textId="3B57E6A8" w:rsidR="00B65CD4" w:rsidRDefault="00470BF9" w:rsidP="001F5BD2">
            <w:pPr>
              <w:rPr>
                <w:rFonts w:ascii="Arial" w:hAnsi="Arial" w:cs="Arial"/>
                <w:b/>
              </w:rPr>
            </w:pPr>
            <w:r>
              <w:rPr>
                <w:rFonts w:ascii="Arial" w:hAnsi="Arial" w:cs="Arial"/>
                <w:b/>
              </w:rPr>
              <w:t>Maria Stead</w:t>
            </w:r>
          </w:p>
        </w:tc>
      </w:tr>
      <w:tr w:rsidR="00B65CD4" w14:paraId="5350D06F" w14:textId="77777777" w:rsidTr="001F5BD2">
        <w:tc>
          <w:tcPr>
            <w:tcW w:w="4602" w:type="dxa"/>
          </w:tcPr>
          <w:p w14:paraId="23C16CE1" w14:textId="77777777" w:rsidR="00B65CD4" w:rsidRDefault="00B65CD4" w:rsidP="001F5BD2">
            <w:pPr>
              <w:rPr>
                <w:rFonts w:ascii="Arial" w:hAnsi="Arial" w:cs="Arial"/>
                <w:b/>
              </w:rPr>
            </w:pPr>
            <w:r>
              <w:rPr>
                <w:rFonts w:ascii="Arial" w:hAnsi="Arial" w:cs="Arial"/>
                <w:b/>
              </w:rPr>
              <w:t>Role of the nominated officer</w:t>
            </w:r>
          </w:p>
        </w:tc>
        <w:tc>
          <w:tcPr>
            <w:tcW w:w="4602" w:type="dxa"/>
          </w:tcPr>
          <w:p w14:paraId="4E7AAD22" w14:textId="15054513" w:rsidR="00B65CD4" w:rsidRDefault="00470BF9" w:rsidP="001F5BD2">
            <w:pPr>
              <w:rPr>
                <w:rFonts w:ascii="Arial" w:hAnsi="Arial" w:cs="Arial"/>
                <w:b/>
              </w:rPr>
            </w:pPr>
            <w:r>
              <w:rPr>
                <w:rFonts w:ascii="Arial" w:hAnsi="Arial" w:cs="Arial"/>
                <w:b/>
              </w:rPr>
              <w:t>Head of Training</w:t>
            </w:r>
          </w:p>
        </w:tc>
      </w:tr>
    </w:tbl>
    <w:p w14:paraId="5E591F6B" w14:textId="77777777" w:rsidR="00B65CD4" w:rsidRDefault="00B65CD4" w:rsidP="009C19E8">
      <w:pPr>
        <w:rPr>
          <w:rFonts w:ascii="Arial" w:hAnsi="Arial" w:cs="Arial"/>
          <w:b/>
        </w:rPr>
      </w:pPr>
    </w:p>
    <w:p w14:paraId="60FCFF02" w14:textId="64CFCDD6" w:rsidR="00287403" w:rsidRDefault="00287403" w:rsidP="009C19E8">
      <w:pPr>
        <w:rPr>
          <w:rFonts w:ascii="Arial" w:hAnsi="Arial" w:cs="Arial"/>
          <w:b/>
        </w:rPr>
      </w:pPr>
    </w:p>
    <w:p w14:paraId="0DA5CC89" w14:textId="68A3B367" w:rsidR="00B65CD4" w:rsidRDefault="00B65CD4" w:rsidP="009C19E8">
      <w:pPr>
        <w:rPr>
          <w:rFonts w:ascii="Arial" w:hAnsi="Arial" w:cs="Arial"/>
          <w:b/>
        </w:rPr>
      </w:pPr>
    </w:p>
    <w:p w14:paraId="6B266DA0" w14:textId="3C4892F4" w:rsidR="00287403" w:rsidRDefault="00287403" w:rsidP="009C19E8">
      <w:pPr>
        <w:rPr>
          <w:rFonts w:ascii="Arial" w:hAnsi="Arial" w:cs="Arial"/>
          <w:b/>
        </w:rPr>
      </w:pPr>
    </w:p>
    <w:p w14:paraId="2CA458D2" w14:textId="77777777" w:rsidR="00B65CD4" w:rsidRDefault="00B65CD4" w:rsidP="009C19E8">
      <w:pPr>
        <w:rPr>
          <w:rFonts w:ascii="Arial" w:hAnsi="Arial" w:cs="Arial"/>
          <w:b/>
        </w:rPr>
      </w:pPr>
    </w:p>
    <w:p w14:paraId="37F03AD8" w14:textId="77777777" w:rsidR="00B65CD4" w:rsidRDefault="00B65CD4" w:rsidP="009C19E8">
      <w:pPr>
        <w:rPr>
          <w:rFonts w:ascii="Arial" w:hAnsi="Arial" w:cs="Arial"/>
          <w:b/>
        </w:rPr>
      </w:pPr>
    </w:p>
    <w:p w14:paraId="160E400C" w14:textId="77777777" w:rsidR="00B65CD4" w:rsidRDefault="00B65CD4" w:rsidP="009C19E8">
      <w:pPr>
        <w:rPr>
          <w:rFonts w:ascii="Arial" w:hAnsi="Arial" w:cs="Arial"/>
          <w:b/>
        </w:rPr>
      </w:pPr>
    </w:p>
    <w:p w14:paraId="3BBBBC17" w14:textId="77777777" w:rsidR="00B65CD4" w:rsidRDefault="00B65CD4" w:rsidP="009C19E8">
      <w:pPr>
        <w:rPr>
          <w:rFonts w:ascii="Arial" w:hAnsi="Arial" w:cs="Arial"/>
          <w:b/>
        </w:rPr>
      </w:pPr>
    </w:p>
    <w:p w14:paraId="2C2B8CE2" w14:textId="77777777" w:rsidR="00B65CD4" w:rsidRDefault="00B65CD4" w:rsidP="009C19E8">
      <w:pPr>
        <w:rPr>
          <w:rFonts w:ascii="Arial" w:hAnsi="Arial" w:cs="Arial"/>
          <w:b/>
        </w:rPr>
      </w:pPr>
    </w:p>
    <w:p w14:paraId="1DC87B5E" w14:textId="77777777" w:rsidR="00B65CD4" w:rsidRDefault="00B65CD4" w:rsidP="009C19E8">
      <w:pPr>
        <w:rPr>
          <w:rFonts w:ascii="Arial" w:hAnsi="Arial" w:cs="Arial"/>
          <w:b/>
        </w:rPr>
      </w:pPr>
    </w:p>
    <w:p w14:paraId="2F3180A5" w14:textId="77777777" w:rsidR="00B65CD4" w:rsidRDefault="00B65CD4" w:rsidP="009C19E8">
      <w:pPr>
        <w:rPr>
          <w:rFonts w:ascii="Arial" w:hAnsi="Arial" w:cs="Arial"/>
          <w:b/>
        </w:rPr>
      </w:pPr>
    </w:p>
    <w:p w14:paraId="1920F5F6" w14:textId="77777777" w:rsidR="00B65CD4" w:rsidRDefault="00B65CD4" w:rsidP="009C19E8">
      <w:pPr>
        <w:rPr>
          <w:rFonts w:ascii="Arial" w:hAnsi="Arial" w:cs="Arial"/>
          <w:b/>
        </w:rPr>
      </w:pPr>
    </w:p>
    <w:p w14:paraId="2088A4CD" w14:textId="77777777" w:rsidR="00B65CD4" w:rsidRDefault="00B65CD4" w:rsidP="009C19E8">
      <w:pPr>
        <w:rPr>
          <w:rFonts w:ascii="Arial" w:hAnsi="Arial" w:cs="Arial"/>
          <w:b/>
        </w:rPr>
      </w:pPr>
    </w:p>
    <w:p w14:paraId="35271C6C" w14:textId="77777777" w:rsidR="00B65CD4" w:rsidRDefault="00B65CD4" w:rsidP="009C19E8">
      <w:pPr>
        <w:rPr>
          <w:rFonts w:ascii="Arial" w:hAnsi="Arial" w:cs="Arial"/>
          <w:b/>
        </w:rPr>
      </w:pPr>
    </w:p>
    <w:p w14:paraId="387A2DCE" w14:textId="77777777" w:rsidR="00B65CD4" w:rsidRDefault="00B65CD4" w:rsidP="009C19E8">
      <w:pPr>
        <w:rPr>
          <w:rFonts w:ascii="Arial" w:hAnsi="Arial" w:cs="Arial"/>
          <w:b/>
        </w:rPr>
      </w:pPr>
    </w:p>
    <w:p w14:paraId="423C181E" w14:textId="77777777" w:rsidR="00B65CD4" w:rsidRDefault="00B65CD4" w:rsidP="009C19E8">
      <w:pPr>
        <w:rPr>
          <w:rFonts w:ascii="Arial" w:hAnsi="Arial" w:cs="Arial"/>
          <w:b/>
        </w:rPr>
      </w:pPr>
    </w:p>
    <w:p w14:paraId="16762066" w14:textId="77777777" w:rsidR="00B65CD4" w:rsidRDefault="00B65CD4" w:rsidP="009C19E8">
      <w:pPr>
        <w:rPr>
          <w:rFonts w:ascii="Arial" w:hAnsi="Arial" w:cs="Arial"/>
          <w:b/>
        </w:rPr>
      </w:pPr>
    </w:p>
    <w:p w14:paraId="4CC5B94D" w14:textId="77777777" w:rsidR="00B65CD4" w:rsidRDefault="00B65CD4" w:rsidP="009C19E8">
      <w:pPr>
        <w:rPr>
          <w:rFonts w:ascii="Arial" w:hAnsi="Arial" w:cs="Arial"/>
          <w:b/>
        </w:rPr>
      </w:pPr>
    </w:p>
    <w:p w14:paraId="5862AD6A" w14:textId="77777777" w:rsidR="00B65CD4" w:rsidRDefault="00B65CD4" w:rsidP="009C19E8">
      <w:pPr>
        <w:rPr>
          <w:rFonts w:ascii="Arial" w:hAnsi="Arial" w:cs="Arial"/>
          <w:b/>
        </w:rPr>
      </w:pPr>
    </w:p>
    <w:p w14:paraId="5CA3B1AB" w14:textId="77777777" w:rsidR="00B65CD4" w:rsidRDefault="00B65CD4" w:rsidP="009C19E8">
      <w:pPr>
        <w:rPr>
          <w:rFonts w:ascii="Arial" w:hAnsi="Arial" w:cs="Arial"/>
          <w:b/>
        </w:rPr>
      </w:pPr>
    </w:p>
    <w:p w14:paraId="0EE3D81F" w14:textId="77777777" w:rsidR="00B65CD4" w:rsidRDefault="00B65CD4" w:rsidP="009C19E8">
      <w:pPr>
        <w:rPr>
          <w:rFonts w:ascii="Arial" w:hAnsi="Arial" w:cs="Arial"/>
          <w:b/>
        </w:rPr>
      </w:pPr>
    </w:p>
    <w:p w14:paraId="55E6DF6C" w14:textId="77777777" w:rsidR="00B65CD4" w:rsidRDefault="00B65CD4" w:rsidP="009C19E8">
      <w:pPr>
        <w:rPr>
          <w:rFonts w:ascii="Arial" w:hAnsi="Arial" w:cs="Arial"/>
          <w:b/>
        </w:rPr>
      </w:pPr>
    </w:p>
    <w:p w14:paraId="15161AFD" w14:textId="77777777" w:rsidR="00B65CD4" w:rsidRDefault="00B65CD4" w:rsidP="009C19E8">
      <w:pPr>
        <w:rPr>
          <w:rFonts w:ascii="Arial" w:hAnsi="Arial" w:cs="Arial"/>
          <w:b/>
        </w:rPr>
      </w:pPr>
    </w:p>
    <w:p w14:paraId="0C160CD8" w14:textId="77777777" w:rsidR="00B65CD4" w:rsidRDefault="00B65CD4" w:rsidP="009C19E8">
      <w:pPr>
        <w:rPr>
          <w:rFonts w:ascii="Arial" w:hAnsi="Arial" w:cs="Arial"/>
          <w:b/>
        </w:rPr>
      </w:pPr>
    </w:p>
    <w:p w14:paraId="44F75F09" w14:textId="77777777" w:rsidR="00B65CD4" w:rsidRDefault="00B65CD4" w:rsidP="009C19E8">
      <w:pPr>
        <w:rPr>
          <w:rFonts w:ascii="Arial" w:hAnsi="Arial" w:cs="Arial"/>
          <w:b/>
        </w:rPr>
      </w:pPr>
    </w:p>
    <w:p w14:paraId="6105A852" w14:textId="77777777" w:rsidR="00B65CD4" w:rsidRDefault="00B65CD4" w:rsidP="009C19E8">
      <w:pPr>
        <w:rPr>
          <w:rFonts w:ascii="Arial" w:hAnsi="Arial" w:cs="Arial"/>
          <w:b/>
        </w:rPr>
      </w:pPr>
    </w:p>
    <w:p w14:paraId="311739A4" w14:textId="77777777" w:rsidR="00B65CD4" w:rsidRDefault="00B65CD4" w:rsidP="009C19E8">
      <w:pPr>
        <w:rPr>
          <w:rFonts w:ascii="Arial" w:hAnsi="Arial" w:cs="Arial"/>
          <w:b/>
        </w:rPr>
      </w:pPr>
    </w:p>
    <w:p w14:paraId="630B18F9" w14:textId="77777777" w:rsidR="00B65CD4" w:rsidRDefault="00B65CD4" w:rsidP="009C19E8">
      <w:pPr>
        <w:rPr>
          <w:rFonts w:ascii="Arial" w:hAnsi="Arial" w:cs="Arial"/>
          <w:b/>
        </w:rPr>
      </w:pPr>
    </w:p>
    <w:p w14:paraId="3BCA04D7" w14:textId="77777777" w:rsidR="00B65CD4" w:rsidRDefault="00B65CD4" w:rsidP="009C19E8">
      <w:pPr>
        <w:rPr>
          <w:rFonts w:ascii="Arial" w:hAnsi="Arial" w:cs="Arial"/>
          <w:b/>
        </w:rPr>
      </w:pPr>
    </w:p>
    <w:p w14:paraId="502873A9" w14:textId="77777777" w:rsidR="00B65CD4" w:rsidRDefault="00B65CD4" w:rsidP="009C19E8">
      <w:pPr>
        <w:rPr>
          <w:rFonts w:ascii="Arial" w:hAnsi="Arial" w:cs="Arial"/>
          <w:b/>
        </w:rPr>
      </w:pPr>
    </w:p>
    <w:p w14:paraId="3AEA0624" w14:textId="77777777" w:rsidR="00B65CD4" w:rsidRDefault="00B65CD4" w:rsidP="009C19E8">
      <w:pPr>
        <w:rPr>
          <w:rFonts w:ascii="Arial" w:hAnsi="Arial" w:cs="Arial"/>
          <w:b/>
        </w:rPr>
      </w:pPr>
    </w:p>
    <w:p w14:paraId="3EFA748F" w14:textId="77777777" w:rsidR="00B65CD4" w:rsidRDefault="00B65CD4" w:rsidP="009C19E8">
      <w:pPr>
        <w:rPr>
          <w:rFonts w:ascii="Arial" w:hAnsi="Arial" w:cs="Arial"/>
          <w:b/>
        </w:rPr>
      </w:pPr>
    </w:p>
    <w:p w14:paraId="295677DA" w14:textId="77777777" w:rsidR="00B65CD4" w:rsidRDefault="00B65CD4" w:rsidP="009C19E8">
      <w:pPr>
        <w:rPr>
          <w:rFonts w:ascii="Arial" w:hAnsi="Arial" w:cs="Arial"/>
          <w:b/>
        </w:rPr>
      </w:pPr>
    </w:p>
    <w:p w14:paraId="7540C13B" w14:textId="77777777" w:rsidR="00B65CD4" w:rsidRDefault="00B65CD4" w:rsidP="009C19E8">
      <w:pPr>
        <w:rPr>
          <w:rFonts w:ascii="Arial" w:hAnsi="Arial" w:cs="Arial"/>
          <w:b/>
        </w:rPr>
      </w:pPr>
    </w:p>
    <w:p w14:paraId="5041E8DF" w14:textId="77777777" w:rsidR="00B65CD4" w:rsidRDefault="00B65CD4" w:rsidP="009C19E8">
      <w:pPr>
        <w:rPr>
          <w:rFonts w:ascii="Arial" w:hAnsi="Arial" w:cs="Arial"/>
          <w:b/>
        </w:rPr>
      </w:pPr>
    </w:p>
    <w:p w14:paraId="0B8F9758" w14:textId="77777777" w:rsidR="00B65CD4" w:rsidRDefault="00B65CD4" w:rsidP="009C19E8">
      <w:pPr>
        <w:rPr>
          <w:rFonts w:ascii="Arial" w:hAnsi="Arial" w:cs="Arial"/>
          <w:b/>
        </w:rPr>
      </w:pPr>
    </w:p>
    <w:p w14:paraId="1EADC6C4" w14:textId="77777777" w:rsidR="00B65CD4" w:rsidRDefault="00B65CD4" w:rsidP="009C19E8">
      <w:pPr>
        <w:rPr>
          <w:rFonts w:ascii="Arial" w:hAnsi="Arial" w:cs="Arial"/>
          <w:b/>
        </w:rPr>
      </w:pPr>
    </w:p>
    <w:p w14:paraId="0BAEFEBC" w14:textId="77777777" w:rsidR="00B65CD4" w:rsidRDefault="00B65CD4" w:rsidP="009C19E8">
      <w:pPr>
        <w:rPr>
          <w:rFonts w:ascii="Arial" w:hAnsi="Arial" w:cs="Arial"/>
          <w:b/>
        </w:rPr>
      </w:pPr>
    </w:p>
    <w:p w14:paraId="536F283F" w14:textId="77777777" w:rsidR="00B65CD4" w:rsidRDefault="00B65CD4" w:rsidP="009C19E8">
      <w:pPr>
        <w:rPr>
          <w:rFonts w:ascii="Arial" w:hAnsi="Arial" w:cs="Arial"/>
          <w:b/>
        </w:rPr>
      </w:pPr>
    </w:p>
    <w:p w14:paraId="6A67CA55" w14:textId="77777777" w:rsidR="00B65CD4" w:rsidRDefault="00B65CD4" w:rsidP="009C19E8">
      <w:pPr>
        <w:rPr>
          <w:rFonts w:ascii="Arial" w:hAnsi="Arial" w:cs="Arial"/>
          <w:b/>
        </w:rPr>
      </w:pPr>
    </w:p>
    <w:p w14:paraId="2ACA09BA" w14:textId="77777777" w:rsidR="00B65CD4" w:rsidRDefault="00B65CD4" w:rsidP="009C19E8">
      <w:pPr>
        <w:rPr>
          <w:rFonts w:ascii="Arial" w:hAnsi="Arial" w:cs="Arial"/>
          <w:b/>
        </w:rPr>
      </w:pPr>
    </w:p>
    <w:p w14:paraId="23E3FF29" w14:textId="77777777" w:rsidR="006C75D1" w:rsidRPr="00AC122B" w:rsidRDefault="006C75D1" w:rsidP="00AA38FD">
      <w:pPr>
        <w:pStyle w:val="ListParagraph"/>
        <w:numPr>
          <w:ilvl w:val="0"/>
          <w:numId w:val="43"/>
        </w:numPr>
        <w:ind w:left="567" w:hanging="567"/>
        <w:jc w:val="both"/>
        <w:rPr>
          <w:rFonts w:ascii="Arial" w:eastAsia="Times New Roman" w:hAnsi="Arial" w:cs="Arial"/>
          <w:color w:val="000000"/>
          <w:lang w:eastAsia="en-GB"/>
        </w:rPr>
      </w:pPr>
      <w:r w:rsidRPr="006C75D1">
        <w:rPr>
          <w:rFonts w:ascii="Arial" w:eastAsia="Times New Roman" w:hAnsi="Arial" w:cs="Arial"/>
          <w:b/>
          <w:bCs/>
          <w:color w:val="000000"/>
          <w:lang w:eastAsia="en-GB"/>
        </w:rPr>
        <w:t>Introduction</w:t>
      </w:r>
    </w:p>
    <w:p w14:paraId="7CC09285" w14:textId="77777777" w:rsidR="00AC122B" w:rsidRDefault="00AC122B" w:rsidP="00AA38FD">
      <w:pPr>
        <w:ind w:left="567" w:hanging="567"/>
        <w:jc w:val="both"/>
        <w:rPr>
          <w:rFonts w:ascii="Arial" w:eastAsia="Times New Roman" w:hAnsi="Arial" w:cs="Arial"/>
          <w:color w:val="000000"/>
          <w:lang w:eastAsia="en-GB"/>
        </w:rPr>
      </w:pPr>
    </w:p>
    <w:p w14:paraId="02C1F53A" w14:textId="77777777" w:rsidR="00AC122B" w:rsidRPr="00D022B4" w:rsidRDefault="00A07E50" w:rsidP="00D022B4">
      <w:pPr>
        <w:jc w:val="both"/>
        <w:rPr>
          <w:rFonts w:ascii="Arial" w:eastAsia="Times New Roman" w:hAnsi="Arial" w:cs="Arial"/>
          <w:color w:val="000000"/>
          <w:lang w:eastAsia="en-GB"/>
        </w:rPr>
      </w:pPr>
      <w:r w:rsidRPr="00D022B4">
        <w:rPr>
          <w:rFonts w:ascii="Arial" w:eastAsia="Times New Roman" w:hAnsi="Arial" w:cs="Arial"/>
          <w:color w:val="000000"/>
          <w:lang w:eastAsia="en-GB"/>
        </w:rPr>
        <w:t>Within Trinity Multi Academy T</w:t>
      </w:r>
      <w:r w:rsidR="00AC122B" w:rsidRPr="00D022B4">
        <w:rPr>
          <w:rFonts w:ascii="Arial" w:eastAsia="Times New Roman" w:hAnsi="Arial" w:cs="Arial"/>
          <w:color w:val="000000"/>
          <w:lang w:eastAsia="en-GB"/>
        </w:rPr>
        <w:t>rust we recognise the benefits of work placement opportunities, both as a host organisation and in supporting our students as part of their curricular studies or extra-curricular activities.</w:t>
      </w:r>
    </w:p>
    <w:p w14:paraId="65E95DC0" w14:textId="77777777" w:rsidR="00AC122B" w:rsidRPr="00D022B4" w:rsidRDefault="00AC122B" w:rsidP="00D022B4">
      <w:pPr>
        <w:ind w:left="567" w:hanging="567"/>
        <w:jc w:val="both"/>
        <w:rPr>
          <w:rFonts w:ascii="Arial" w:eastAsia="Times New Roman" w:hAnsi="Arial" w:cs="Arial"/>
          <w:color w:val="000000"/>
          <w:lang w:eastAsia="en-GB"/>
        </w:rPr>
      </w:pPr>
    </w:p>
    <w:p w14:paraId="44BE8AFC" w14:textId="77777777" w:rsidR="00AC122B" w:rsidRPr="00D022B4" w:rsidRDefault="00AC122B" w:rsidP="00D022B4">
      <w:pPr>
        <w:jc w:val="both"/>
        <w:rPr>
          <w:rFonts w:ascii="Arial" w:eastAsia="Times New Roman" w:hAnsi="Arial" w:cs="Arial"/>
          <w:color w:val="000000"/>
          <w:lang w:eastAsia="en-GB"/>
        </w:rPr>
      </w:pPr>
      <w:r w:rsidRPr="00D022B4">
        <w:rPr>
          <w:rFonts w:ascii="Arial" w:eastAsia="Times New Roman" w:hAnsi="Arial" w:cs="Arial"/>
          <w:color w:val="000000"/>
          <w:lang w:eastAsia="en-GB"/>
        </w:rPr>
        <w:t>This guidance should be read</w:t>
      </w:r>
      <w:r w:rsidR="00D063B2" w:rsidRPr="00D022B4">
        <w:rPr>
          <w:rFonts w:ascii="Arial" w:eastAsia="Times New Roman" w:hAnsi="Arial" w:cs="Arial"/>
          <w:color w:val="000000"/>
          <w:lang w:eastAsia="en-GB"/>
        </w:rPr>
        <w:t xml:space="preserve"> in conjunction with the relevant academy’s</w:t>
      </w:r>
      <w:r w:rsidRPr="00D022B4">
        <w:rPr>
          <w:rFonts w:ascii="Arial" w:eastAsia="Times New Roman" w:hAnsi="Arial" w:cs="Arial"/>
          <w:color w:val="000000"/>
          <w:lang w:eastAsia="en-GB"/>
        </w:rPr>
        <w:t xml:space="preserve"> Child Protection</w:t>
      </w:r>
      <w:r w:rsidR="00D063B2" w:rsidRPr="00D022B4">
        <w:rPr>
          <w:rFonts w:ascii="Arial" w:eastAsia="Times New Roman" w:hAnsi="Arial" w:cs="Arial"/>
          <w:color w:val="000000"/>
          <w:lang w:eastAsia="en-GB"/>
        </w:rPr>
        <w:t xml:space="preserve"> and Safeguarding Policy</w:t>
      </w:r>
      <w:r w:rsidRPr="00D022B4">
        <w:rPr>
          <w:rFonts w:ascii="Arial" w:eastAsia="Times New Roman" w:hAnsi="Arial" w:cs="Arial"/>
          <w:color w:val="000000"/>
          <w:lang w:eastAsia="en-GB"/>
        </w:rPr>
        <w:t xml:space="preserve">, </w:t>
      </w:r>
      <w:r w:rsidR="00D063B2" w:rsidRPr="00D022B4">
        <w:rPr>
          <w:rFonts w:ascii="Arial" w:eastAsia="Times New Roman" w:hAnsi="Arial" w:cs="Arial"/>
          <w:color w:val="000000"/>
          <w:lang w:eastAsia="en-GB"/>
        </w:rPr>
        <w:t xml:space="preserve">Child Protection and Safeguarding Procedures, </w:t>
      </w:r>
      <w:r w:rsidRPr="00D022B4">
        <w:rPr>
          <w:rFonts w:ascii="Arial" w:eastAsia="Times New Roman" w:hAnsi="Arial" w:cs="Arial"/>
          <w:color w:val="000000"/>
          <w:lang w:eastAsia="en-GB"/>
        </w:rPr>
        <w:t>Code of Conduct</w:t>
      </w:r>
      <w:r w:rsidR="00D063B2" w:rsidRPr="00D022B4">
        <w:rPr>
          <w:rFonts w:ascii="Arial" w:eastAsia="Times New Roman" w:hAnsi="Arial" w:cs="Arial"/>
          <w:color w:val="000000"/>
          <w:lang w:eastAsia="en-GB"/>
        </w:rPr>
        <w:t xml:space="preserve"> for staff, and Safeguarding Proce</w:t>
      </w:r>
      <w:r w:rsidR="00001346" w:rsidRPr="00D022B4">
        <w:rPr>
          <w:rFonts w:ascii="Arial" w:eastAsia="Times New Roman" w:hAnsi="Arial" w:cs="Arial"/>
          <w:color w:val="000000"/>
          <w:lang w:eastAsia="en-GB"/>
        </w:rPr>
        <w:t>dures (Visitors and Volunteers)</w:t>
      </w:r>
      <w:r w:rsidR="00A07E50" w:rsidRPr="00D022B4">
        <w:rPr>
          <w:rFonts w:ascii="Arial" w:eastAsia="Times New Roman" w:hAnsi="Arial" w:cs="Arial"/>
          <w:color w:val="000000"/>
          <w:lang w:eastAsia="en-GB"/>
        </w:rPr>
        <w:t>.</w:t>
      </w:r>
    </w:p>
    <w:p w14:paraId="5CE6B62B" w14:textId="77777777" w:rsidR="00AA38FD" w:rsidRPr="00D022B4" w:rsidRDefault="00AA38FD" w:rsidP="00D022B4">
      <w:pPr>
        <w:ind w:left="567" w:hanging="567"/>
        <w:jc w:val="both"/>
        <w:rPr>
          <w:rFonts w:ascii="Arial" w:eastAsia="Times New Roman" w:hAnsi="Arial" w:cs="Arial"/>
          <w:color w:val="000000"/>
          <w:lang w:eastAsia="en-GB"/>
        </w:rPr>
      </w:pPr>
    </w:p>
    <w:p w14:paraId="19E77A8C" w14:textId="4047D58C" w:rsidR="00AA38FD" w:rsidRPr="00D022B4" w:rsidRDefault="00AA38FD" w:rsidP="00D022B4">
      <w:pPr>
        <w:widowControl/>
        <w:tabs>
          <w:tab w:val="left" w:pos="0"/>
          <w:tab w:val="left" w:pos="993"/>
          <w:tab w:val="left" w:pos="1276"/>
        </w:tabs>
        <w:jc w:val="both"/>
        <w:rPr>
          <w:rFonts w:ascii="Arial" w:eastAsia="Calibri" w:hAnsi="Arial" w:cs="Arial"/>
          <w:bCs/>
          <w:color w:val="000000"/>
        </w:rPr>
      </w:pPr>
      <w:r w:rsidRPr="00D022B4">
        <w:rPr>
          <w:rFonts w:ascii="Arial" w:hAnsi="Arial" w:cs="Arial"/>
        </w:rPr>
        <w:t>This guidance refers to the Department of Education’s ‘</w:t>
      </w:r>
      <w:r w:rsidR="00001346" w:rsidRPr="00D022B4">
        <w:rPr>
          <w:rFonts w:ascii="Arial" w:eastAsia="Calibri" w:hAnsi="Arial" w:cs="Arial"/>
          <w:bCs/>
          <w:color w:val="000000"/>
        </w:rPr>
        <w:t xml:space="preserve">Post </w:t>
      </w:r>
      <w:r w:rsidRPr="00D022B4">
        <w:rPr>
          <w:rFonts w:ascii="Arial" w:eastAsia="Calibri" w:hAnsi="Arial" w:cs="Arial"/>
          <w:bCs/>
          <w:color w:val="000000"/>
        </w:rPr>
        <w:t>16 work experience as a part of 16 to 19 study programmes</w:t>
      </w:r>
      <w:r w:rsidR="00001346" w:rsidRPr="00D022B4">
        <w:rPr>
          <w:rFonts w:ascii="Arial" w:eastAsia="Calibri" w:hAnsi="Arial" w:cs="Arial"/>
          <w:bCs/>
          <w:color w:val="000000"/>
        </w:rPr>
        <w:t xml:space="preserve"> and traineeships</w:t>
      </w:r>
      <w:r w:rsidRPr="00D022B4">
        <w:rPr>
          <w:rFonts w:ascii="Arial" w:eastAsia="Calibri" w:hAnsi="Arial" w:cs="Arial"/>
          <w:bCs/>
          <w:color w:val="000000"/>
        </w:rPr>
        <w:t>’</w:t>
      </w:r>
      <w:r w:rsidR="00647EE8">
        <w:rPr>
          <w:rFonts w:ascii="Arial" w:eastAsia="Calibri" w:hAnsi="Arial" w:cs="Arial"/>
          <w:bCs/>
          <w:color w:val="000000"/>
        </w:rPr>
        <w:t xml:space="preserve">.  </w:t>
      </w:r>
      <w:r w:rsidRPr="00D022B4">
        <w:rPr>
          <w:rFonts w:ascii="Arial" w:eastAsia="Calibri" w:hAnsi="Arial" w:cs="Arial"/>
          <w:bCs/>
          <w:color w:val="000000"/>
        </w:rPr>
        <w:t>This is departmental advice for post-16 education and training providers.  This g</w:t>
      </w:r>
      <w:r w:rsidR="00A07E50" w:rsidRPr="00D022B4">
        <w:rPr>
          <w:rFonts w:ascii="Arial" w:eastAsia="Calibri" w:hAnsi="Arial" w:cs="Arial"/>
          <w:bCs/>
          <w:color w:val="000000"/>
        </w:rPr>
        <w:t>uidance is part of Trinity MAT’s</w:t>
      </w:r>
      <w:r w:rsidRPr="00D022B4">
        <w:rPr>
          <w:rFonts w:ascii="Arial" w:eastAsia="Calibri" w:hAnsi="Arial" w:cs="Arial"/>
          <w:bCs/>
          <w:color w:val="000000"/>
        </w:rPr>
        <w:t xml:space="preserve"> suite of Health and Safety and Safeguarding policies and procedures.</w:t>
      </w:r>
    </w:p>
    <w:p w14:paraId="6055080D" w14:textId="77777777" w:rsidR="00AC122B" w:rsidRPr="00D022B4" w:rsidRDefault="00AC122B" w:rsidP="00D022B4">
      <w:pPr>
        <w:ind w:left="567" w:hanging="567"/>
        <w:jc w:val="both"/>
        <w:rPr>
          <w:rFonts w:ascii="Arial" w:eastAsia="Times New Roman" w:hAnsi="Arial" w:cs="Arial"/>
          <w:color w:val="000000"/>
          <w:lang w:eastAsia="en-GB"/>
        </w:rPr>
      </w:pPr>
    </w:p>
    <w:p w14:paraId="3922C798" w14:textId="77777777" w:rsidR="00EB7FE0" w:rsidRPr="00D022B4" w:rsidRDefault="00EB7FE0" w:rsidP="00D022B4">
      <w:pPr>
        <w:pStyle w:val="ListParagraph"/>
        <w:numPr>
          <w:ilvl w:val="0"/>
          <w:numId w:val="43"/>
        </w:numPr>
        <w:ind w:left="567" w:hanging="567"/>
        <w:jc w:val="both"/>
        <w:rPr>
          <w:rFonts w:ascii="Arial" w:eastAsia="Times New Roman" w:hAnsi="Arial" w:cs="Arial"/>
          <w:color w:val="000000"/>
          <w:lang w:eastAsia="en-GB"/>
        </w:rPr>
      </w:pPr>
      <w:r w:rsidRPr="00D022B4">
        <w:rPr>
          <w:rFonts w:ascii="Arial" w:eastAsia="Times New Roman" w:hAnsi="Arial" w:cs="Arial"/>
          <w:b/>
          <w:color w:val="000000"/>
          <w:lang w:eastAsia="en-GB"/>
        </w:rPr>
        <w:t xml:space="preserve">Host </w:t>
      </w:r>
      <w:r w:rsidR="006B47EA" w:rsidRPr="00D022B4">
        <w:rPr>
          <w:rFonts w:ascii="Arial" w:eastAsia="Times New Roman" w:hAnsi="Arial" w:cs="Arial"/>
          <w:b/>
          <w:color w:val="000000"/>
          <w:lang w:eastAsia="en-GB"/>
        </w:rPr>
        <w:t>organisation</w:t>
      </w:r>
    </w:p>
    <w:p w14:paraId="064FE924" w14:textId="77777777" w:rsidR="006B47EA" w:rsidRPr="00D022B4" w:rsidRDefault="006B47EA" w:rsidP="00D022B4">
      <w:pPr>
        <w:pStyle w:val="ListParagraph"/>
        <w:ind w:left="567"/>
        <w:jc w:val="both"/>
        <w:rPr>
          <w:rFonts w:ascii="Arial" w:eastAsia="Times New Roman" w:hAnsi="Arial" w:cs="Arial"/>
          <w:color w:val="000000"/>
          <w:lang w:eastAsia="en-GB"/>
        </w:rPr>
      </w:pPr>
    </w:p>
    <w:p w14:paraId="42AFB22A" w14:textId="77777777" w:rsidR="00EB7FE0" w:rsidRPr="00D022B4" w:rsidRDefault="00EB7FE0" w:rsidP="00D022B4">
      <w:pPr>
        <w:jc w:val="both"/>
        <w:rPr>
          <w:rFonts w:ascii="Arial" w:eastAsia="Times New Roman" w:hAnsi="Arial" w:cs="Arial"/>
          <w:color w:val="000000"/>
          <w:lang w:eastAsia="en-GB"/>
        </w:rPr>
      </w:pPr>
      <w:r w:rsidRPr="00D022B4">
        <w:rPr>
          <w:rFonts w:ascii="Arial" w:eastAsia="Times New Roman" w:hAnsi="Arial" w:cs="Arial"/>
          <w:color w:val="000000"/>
          <w:lang w:eastAsia="en-GB"/>
        </w:rPr>
        <w:t>We are often asked if we can offer work placements to ex-stu</w:t>
      </w:r>
      <w:r w:rsidR="00AA38FD" w:rsidRPr="00D022B4">
        <w:rPr>
          <w:rFonts w:ascii="Arial" w:eastAsia="Times New Roman" w:hAnsi="Arial" w:cs="Arial"/>
          <w:color w:val="000000"/>
          <w:lang w:eastAsia="en-GB"/>
        </w:rPr>
        <w:t xml:space="preserve">dents, or those interested in a </w:t>
      </w:r>
      <w:r w:rsidRPr="00D022B4">
        <w:rPr>
          <w:rFonts w:ascii="Arial" w:eastAsia="Times New Roman" w:hAnsi="Arial" w:cs="Arial"/>
          <w:color w:val="000000"/>
          <w:lang w:eastAsia="en-GB"/>
        </w:rPr>
        <w:t>career in schools, or teaching.  We should deal with these requests as follows:</w:t>
      </w:r>
    </w:p>
    <w:p w14:paraId="6952D5EA" w14:textId="77777777" w:rsidR="006B47EA" w:rsidRPr="00D022B4" w:rsidRDefault="006B47EA" w:rsidP="00D022B4">
      <w:pPr>
        <w:jc w:val="both"/>
        <w:rPr>
          <w:rFonts w:ascii="Arial" w:eastAsia="Times New Roman" w:hAnsi="Arial" w:cs="Arial"/>
          <w:color w:val="000000"/>
          <w:lang w:eastAsia="en-GB"/>
        </w:rPr>
      </w:pPr>
    </w:p>
    <w:p w14:paraId="29E557FD" w14:textId="77777777" w:rsidR="006B47EA" w:rsidRPr="00D022B4" w:rsidRDefault="006B47EA" w:rsidP="00D022B4">
      <w:pPr>
        <w:pStyle w:val="ListParagraph"/>
        <w:widowControl/>
        <w:numPr>
          <w:ilvl w:val="1"/>
          <w:numId w:val="43"/>
        </w:numPr>
        <w:ind w:left="567" w:hanging="567"/>
        <w:contextualSpacing/>
        <w:jc w:val="both"/>
        <w:rPr>
          <w:rFonts w:ascii="Arial" w:eastAsia="Times New Roman" w:hAnsi="Arial" w:cs="Arial"/>
          <w:color w:val="000000"/>
          <w:lang w:eastAsia="en-GB"/>
        </w:rPr>
      </w:pPr>
      <w:r w:rsidRPr="00D022B4">
        <w:rPr>
          <w:rFonts w:ascii="Arial" w:eastAsia="Times New Roman" w:hAnsi="Arial" w:cs="Arial"/>
          <w:color w:val="000000"/>
          <w:lang w:eastAsia="en-GB"/>
        </w:rPr>
        <w:t>Teacher training placements – TTSA School Direct</w:t>
      </w:r>
    </w:p>
    <w:p w14:paraId="5E6D408D" w14:textId="77777777" w:rsidR="006B47EA" w:rsidRPr="00D022B4" w:rsidRDefault="006B47EA" w:rsidP="00D022B4">
      <w:pPr>
        <w:widowControl/>
        <w:contextualSpacing/>
        <w:jc w:val="both"/>
        <w:rPr>
          <w:rFonts w:ascii="Arial" w:eastAsia="Times New Roman" w:hAnsi="Arial" w:cs="Arial"/>
          <w:color w:val="000000"/>
          <w:lang w:eastAsia="en-GB"/>
        </w:rPr>
      </w:pPr>
    </w:p>
    <w:p w14:paraId="2052518B" w14:textId="77777777" w:rsidR="006B47EA" w:rsidRPr="00D022B4" w:rsidRDefault="006B47EA" w:rsidP="00D022B4">
      <w:pPr>
        <w:widowControl/>
        <w:contextualSpacing/>
        <w:jc w:val="both"/>
        <w:rPr>
          <w:rFonts w:ascii="Arial" w:eastAsia="Times New Roman" w:hAnsi="Arial" w:cs="Arial"/>
          <w:color w:val="000000"/>
          <w:lang w:eastAsia="en-GB"/>
        </w:rPr>
      </w:pPr>
      <w:r w:rsidRPr="00D022B4">
        <w:rPr>
          <w:rFonts w:ascii="Arial" w:eastAsia="Times New Roman" w:hAnsi="Arial" w:cs="Arial"/>
          <w:color w:val="000000"/>
          <w:lang w:eastAsia="en-GB"/>
        </w:rPr>
        <w:t xml:space="preserve">Where the individual is undertaking teacher training through the trust’s </w:t>
      </w:r>
      <w:r w:rsidRPr="000834D6">
        <w:rPr>
          <w:rFonts w:ascii="Arial" w:eastAsia="Times New Roman" w:hAnsi="Arial" w:cs="Arial"/>
          <w:color w:val="FF0000"/>
          <w:lang w:eastAsia="en-GB"/>
        </w:rPr>
        <w:t>School Direct programme</w:t>
      </w:r>
      <w:r w:rsidRPr="000834D6">
        <w:rPr>
          <w:rFonts w:ascii="Arial" w:eastAsia="Times New Roman" w:hAnsi="Arial" w:cs="Arial"/>
          <w:color w:val="000000"/>
          <w:lang w:eastAsia="en-GB"/>
        </w:rPr>
        <w:t>,</w:t>
      </w:r>
      <w:r w:rsidRPr="00D022B4">
        <w:rPr>
          <w:rFonts w:ascii="Arial" w:eastAsia="Times New Roman" w:hAnsi="Arial" w:cs="Arial"/>
          <w:color w:val="000000"/>
          <w:lang w:eastAsia="en-GB"/>
        </w:rPr>
        <w:t xml:space="preserve"> which is administered by the Teaching School, their det</w:t>
      </w:r>
      <w:r w:rsidR="006E2383" w:rsidRPr="00D022B4">
        <w:rPr>
          <w:rFonts w:ascii="Arial" w:eastAsia="Times New Roman" w:hAnsi="Arial" w:cs="Arial"/>
          <w:color w:val="000000"/>
          <w:lang w:eastAsia="en-GB"/>
        </w:rPr>
        <w:t>ails will be circulated by the T</w:t>
      </w:r>
      <w:r w:rsidRPr="00D022B4">
        <w:rPr>
          <w:rFonts w:ascii="Arial" w:eastAsia="Times New Roman" w:hAnsi="Arial" w:cs="Arial"/>
          <w:color w:val="000000"/>
          <w:lang w:eastAsia="en-GB"/>
        </w:rPr>
        <w:t xml:space="preserve">eaching </w:t>
      </w:r>
      <w:r w:rsidR="006E2383" w:rsidRPr="00D022B4">
        <w:rPr>
          <w:rFonts w:ascii="Arial" w:eastAsia="Times New Roman" w:hAnsi="Arial" w:cs="Arial"/>
          <w:color w:val="000000"/>
          <w:lang w:eastAsia="en-GB"/>
        </w:rPr>
        <w:t>S</w:t>
      </w:r>
      <w:r w:rsidRPr="00D022B4">
        <w:rPr>
          <w:rFonts w:ascii="Arial" w:eastAsia="Times New Roman" w:hAnsi="Arial" w:cs="Arial"/>
          <w:color w:val="000000"/>
          <w:lang w:eastAsia="en-GB"/>
        </w:rPr>
        <w:t>chool.  This is so all schools and academies who host a trainee are aware of the individual(s) who will be working in their setting.  As all School Direct trainees have to undertake suitability checks before commencing their training, these students</w:t>
      </w:r>
      <w:r w:rsidR="006E2383" w:rsidRPr="00D022B4">
        <w:rPr>
          <w:rFonts w:ascii="Arial" w:eastAsia="Times New Roman" w:hAnsi="Arial" w:cs="Arial"/>
          <w:color w:val="000000"/>
          <w:lang w:eastAsia="en-GB"/>
        </w:rPr>
        <w:t xml:space="preserve"> may require an IT account but </w:t>
      </w:r>
      <w:r w:rsidRPr="00D022B4">
        <w:rPr>
          <w:rFonts w:ascii="Arial" w:eastAsia="Times New Roman" w:hAnsi="Arial" w:cs="Arial"/>
          <w:color w:val="000000"/>
          <w:lang w:eastAsia="en-GB"/>
        </w:rPr>
        <w:t>do not need to be treated as visitors.  All information is available from the Teaching School administration team.</w:t>
      </w:r>
    </w:p>
    <w:p w14:paraId="110EFFB1" w14:textId="77777777" w:rsidR="006B47EA" w:rsidRPr="00D022B4" w:rsidRDefault="006B47EA" w:rsidP="00D022B4">
      <w:pPr>
        <w:widowControl/>
        <w:contextualSpacing/>
        <w:jc w:val="both"/>
        <w:rPr>
          <w:rFonts w:ascii="Arial" w:eastAsia="Times New Roman" w:hAnsi="Arial" w:cs="Arial"/>
          <w:color w:val="000000"/>
          <w:u w:val="single"/>
          <w:lang w:eastAsia="en-GB"/>
        </w:rPr>
      </w:pPr>
    </w:p>
    <w:p w14:paraId="0773D3A4" w14:textId="3D5E05A8" w:rsidR="006B47EA" w:rsidRPr="00D022B4" w:rsidRDefault="006B47EA" w:rsidP="00D022B4">
      <w:pPr>
        <w:pStyle w:val="ListParagraph"/>
        <w:widowControl/>
        <w:numPr>
          <w:ilvl w:val="1"/>
          <w:numId w:val="43"/>
        </w:numPr>
        <w:ind w:left="567" w:hanging="567"/>
        <w:contextualSpacing/>
        <w:jc w:val="both"/>
        <w:rPr>
          <w:rFonts w:ascii="Arial" w:eastAsia="Times New Roman" w:hAnsi="Arial" w:cs="Arial"/>
          <w:color w:val="000000"/>
          <w:lang w:eastAsia="en-GB"/>
        </w:rPr>
      </w:pPr>
      <w:r w:rsidRPr="00D022B4">
        <w:rPr>
          <w:rFonts w:ascii="Arial" w:eastAsia="Times New Roman" w:hAnsi="Arial" w:cs="Arial"/>
          <w:color w:val="000000"/>
          <w:lang w:eastAsia="en-GB"/>
        </w:rPr>
        <w:t xml:space="preserve">Teacher training placements – </w:t>
      </w:r>
      <w:r w:rsidR="00EE3588" w:rsidRPr="00D022B4">
        <w:rPr>
          <w:rFonts w:ascii="Arial" w:eastAsia="Times New Roman" w:hAnsi="Arial" w:cs="Arial"/>
          <w:color w:val="000000"/>
          <w:lang w:eastAsia="en-GB"/>
        </w:rPr>
        <w:t>other training providers</w:t>
      </w:r>
    </w:p>
    <w:p w14:paraId="018ADFBF" w14:textId="77777777" w:rsidR="006B47EA" w:rsidRPr="00D022B4" w:rsidRDefault="006B47EA" w:rsidP="00D022B4">
      <w:pPr>
        <w:widowControl/>
        <w:contextualSpacing/>
        <w:jc w:val="both"/>
        <w:rPr>
          <w:rFonts w:ascii="Arial" w:eastAsia="Times New Roman" w:hAnsi="Arial" w:cs="Arial"/>
          <w:color w:val="000000"/>
          <w:lang w:eastAsia="en-GB"/>
        </w:rPr>
      </w:pPr>
    </w:p>
    <w:p w14:paraId="47B65975" w14:textId="0B07FC98" w:rsidR="00881321" w:rsidRPr="00D022B4" w:rsidRDefault="00097217" w:rsidP="00D022B4">
      <w:pPr>
        <w:pStyle w:val="ListParagraph"/>
        <w:widowControl/>
        <w:contextualSpacing/>
        <w:jc w:val="both"/>
        <w:rPr>
          <w:rFonts w:ascii="Arial" w:eastAsia="Times New Roman" w:hAnsi="Arial" w:cs="Arial"/>
          <w:color w:val="000000"/>
          <w:lang w:eastAsia="en-GB"/>
        </w:rPr>
      </w:pPr>
      <w:r w:rsidRPr="00D022B4">
        <w:rPr>
          <w:rFonts w:ascii="Arial" w:eastAsia="Times New Roman" w:hAnsi="Arial" w:cs="Arial"/>
          <w:color w:val="000000"/>
          <w:lang w:eastAsia="en-GB"/>
        </w:rPr>
        <w:t xml:space="preserve">Where the individual is undertaking teacher training through a training programme other than School Direct, the training provider </w:t>
      </w:r>
      <w:r w:rsidR="006E2383" w:rsidRPr="00D022B4">
        <w:rPr>
          <w:rFonts w:ascii="Arial" w:eastAsia="Times New Roman" w:hAnsi="Arial" w:cs="Arial"/>
          <w:color w:val="000000"/>
          <w:lang w:eastAsia="en-GB"/>
        </w:rPr>
        <w:t xml:space="preserve">(e.g. University or College) </w:t>
      </w:r>
      <w:r w:rsidRPr="00D022B4">
        <w:rPr>
          <w:rFonts w:ascii="Arial" w:eastAsia="Times New Roman" w:hAnsi="Arial" w:cs="Arial"/>
          <w:color w:val="000000"/>
          <w:lang w:eastAsia="en-GB"/>
        </w:rPr>
        <w:t xml:space="preserve">should provide their details and confirm the have undertaken checks to ensure they are </w:t>
      </w:r>
      <w:r w:rsidR="00881321" w:rsidRPr="00D022B4">
        <w:rPr>
          <w:rFonts w:ascii="Arial" w:eastAsia="Times New Roman" w:hAnsi="Arial" w:cs="Arial"/>
          <w:color w:val="000000"/>
          <w:lang w:eastAsia="en-GB"/>
        </w:rPr>
        <w:t>suitable</w:t>
      </w:r>
      <w:r w:rsidRPr="00D022B4">
        <w:rPr>
          <w:rFonts w:ascii="Arial" w:eastAsia="Times New Roman" w:hAnsi="Arial" w:cs="Arial"/>
          <w:color w:val="000000"/>
          <w:lang w:eastAsia="en-GB"/>
        </w:rPr>
        <w:t xml:space="preserve"> to work with children and young people.</w:t>
      </w:r>
      <w:r w:rsidR="00881321" w:rsidRPr="00D022B4">
        <w:rPr>
          <w:rFonts w:ascii="Arial" w:eastAsia="Times New Roman" w:hAnsi="Arial" w:cs="Arial"/>
          <w:color w:val="000000"/>
          <w:lang w:eastAsia="en-GB"/>
        </w:rPr>
        <w:t xml:space="preserve">  These students should be treated as</w:t>
      </w:r>
      <w:r w:rsidR="005F5414">
        <w:rPr>
          <w:rFonts w:ascii="Arial" w:eastAsia="Times New Roman" w:hAnsi="Arial" w:cs="Arial"/>
          <w:color w:val="000000"/>
          <w:lang w:eastAsia="en-GB"/>
        </w:rPr>
        <w:t xml:space="preserve"> </w:t>
      </w:r>
      <w:r w:rsidR="005F5414" w:rsidRPr="005F5414">
        <w:rPr>
          <w:rFonts w:ascii="Arial" w:eastAsia="Times New Roman" w:hAnsi="Arial" w:cs="Arial"/>
          <w:color w:val="FF0000"/>
          <w:lang w:eastAsia="en-GB"/>
        </w:rPr>
        <w:t>having</w:t>
      </w:r>
      <w:r w:rsidR="00881321" w:rsidRPr="005F5414">
        <w:rPr>
          <w:rFonts w:ascii="Arial" w:eastAsia="Times New Roman" w:hAnsi="Arial" w:cs="Arial"/>
          <w:color w:val="FF0000"/>
          <w:lang w:eastAsia="en-GB"/>
        </w:rPr>
        <w:t xml:space="preserve"> </w:t>
      </w:r>
      <w:r w:rsidR="00881321" w:rsidRPr="00D022B4">
        <w:rPr>
          <w:rFonts w:ascii="Arial" w:eastAsia="Times New Roman" w:hAnsi="Arial" w:cs="Arial"/>
          <w:color w:val="000000"/>
          <w:lang w:eastAsia="en-GB"/>
        </w:rPr>
        <w:t>undertaken 3</w:t>
      </w:r>
      <w:r w:rsidR="00881321" w:rsidRPr="00D022B4">
        <w:rPr>
          <w:rFonts w:ascii="Arial" w:eastAsia="Times New Roman" w:hAnsi="Arial" w:cs="Arial"/>
          <w:color w:val="000000"/>
          <w:vertAlign w:val="superscript"/>
          <w:lang w:eastAsia="en-GB"/>
        </w:rPr>
        <w:t>rd</w:t>
      </w:r>
      <w:r w:rsidR="00881321" w:rsidRPr="00D022B4">
        <w:rPr>
          <w:rFonts w:ascii="Arial" w:eastAsia="Times New Roman" w:hAnsi="Arial" w:cs="Arial"/>
          <w:color w:val="000000"/>
          <w:lang w:eastAsia="en-GB"/>
        </w:rPr>
        <w:t xml:space="preserve"> party checks and may require an IT account.  Please seek confirmation these checks</w:t>
      </w:r>
      <w:r w:rsidR="006E2383" w:rsidRPr="00D022B4">
        <w:rPr>
          <w:rFonts w:ascii="Arial" w:eastAsia="Times New Roman" w:hAnsi="Arial" w:cs="Arial"/>
          <w:color w:val="000000"/>
          <w:lang w:eastAsia="en-GB"/>
        </w:rPr>
        <w:t xml:space="preserve"> have been completed </w:t>
      </w:r>
      <w:r w:rsidR="00881321" w:rsidRPr="00D022B4">
        <w:rPr>
          <w:rFonts w:ascii="Arial" w:eastAsia="Times New Roman" w:hAnsi="Arial" w:cs="Arial"/>
          <w:color w:val="000000"/>
          <w:lang w:eastAsia="en-GB"/>
        </w:rPr>
        <w:t xml:space="preserve">and the names of any teacher training students from the ITT coordinator or link in your academy.  </w:t>
      </w:r>
    </w:p>
    <w:p w14:paraId="3992CAC0" w14:textId="77777777" w:rsidR="006B47EA" w:rsidRPr="00D022B4" w:rsidRDefault="006B47EA" w:rsidP="00D022B4">
      <w:pPr>
        <w:pStyle w:val="ListParagraph"/>
        <w:widowControl/>
        <w:contextualSpacing/>
        <w:jc w:val="both"/>
        <w:rPr>
          <w:rFonts w:ascii="Arial" w:eastAsia="Times New Roman" w:hAnsi="Arial" w:cs="Arial"/>
          <w:color w:val="000000"/>
          <w:lang w:eastAsia="en-GB"/>
        </w:rPr>
      </w:pPr>
    </w:p>
    <w:p w14:paraId="4F79069C" w14:textId="77777777" w:rsidR="006B47EA" w:rsidRPr="00D022B4" w:rsidRDefault="006B47EA" w:rsidP="00D022B4">
      <w:pPr>
        <w:pStyle w:val="ListParagraph"/>
        <w:widowControl/>
        <w:numPr>
          <w:ilvl w:val="1"/>
          <w:numId w:val="43"/>
        </w:numPr>
        <w:ind w:left="567" w:hanging="567"/>
        <w:contextualSpacing/>
        <w:jc w:val="both"/>
        <w:rPr>
          <w:rFonts w:ascii="Arial" w:eastAsia="Times New Roman" w:hAnsi="Arial" w:cs="Arial"/>
          <w:color w:val="000000"/>
          <w:lang w:eastAsia="en-GB"/>
        </w:rPr>
      </w:pPr>
      <w:r w:rsidRPr="00D022B4">
        <w:rPr>
          <w:rFonts w:ascii="Arial" w:eastAsia="Times New Roman" w:hAnsi="Arial" w:cs="Arial"/>
          <w:color w:val="000000"/>
          <w:lang w:eastAsia="en-GB"/>
        </w:rPr>
        <w:t>Other work placements 2-3 weeks in length (short term)</w:t>
      </w:r>
    </w:p>
    <w:p w14:paraId="70FF66DC" w14:textId="77777777" w:rsidR="006B47EA" w:rsidRPr="00D022B4" w:rsidRDefault="006B47EA" w:rsidP="00D022B4">
      <w:pPr>
        <w:widowControl/>
        <w:contextualSpacing/>
        <w:jc w:val="both"/>
        <w:rPr>
          <w:rFonts w:ascii="Arial" w:eastAsia="Times New Roman" w:hAnsi="Arial" w:cs="Arial"/>
          <w:color w:val="000000"/>
          <w:u w:val="single"/>
          <w:lang w:eastAsia="en-GB"/>
        </w:rPr>
      </w:pPr>
    </w:p>
    <w:p w14:paraId="1119FE1C" w14:textId="201E1B86" w:rsidR="006B47EA" w:rsidRPr="00D022B4" w:rsidRDefault="006B47EA" w:rsidP="00D022B4">
      <w:pPr>
        <w:jc w:val="both"/>
        <w:rPr>
          <w:rFonts w:ascii="Arial" w:eastAsia="Times New Roman" w:hAnsi="Arial" w:cs="Arial"/>
          <w:color w:val="000000"/>
          <w:lang w:eastAsia="en-GB"/>
        </w:rPr>
      </w:pPr>
      <w:r w:rsidRPr="00D022B4">
        <w:rPr>
          <w:rFonts w:ascii="Arial" w:eastAsia="Times New Roman" w:hAnsi="Arial" w:cs="Arial"/>
          <w:color w:val="000000"/>
          <w:lang w:eastAsia="en-GB"/>
        </w:rPr>
        <w:t>When requests are received</w:t>
      </w:r>
      <w:r w:rsidR="005F5414" w:rsidRPr="005F5414">
        <w:rPr>
          <w:rFonts w:ascii="Arial" w:eastAsia="Times New Roman" w:hAnsi="Arial" w:cs="Arial"/>
          <w:color w:val="FF0000"/>
          <w:lang w:eastAsia="en-GB"/>
        </w:rPr>
        <w:t>,</w:t>
      </w:r>
      <w:r w:rsidRPr="00D022B4">
        <w:rPr>
          <w:rFonts w:ascii="Arial" w:eastAsia="Times New Roman" w:hAnsi="Arial" w:cs="Arial"/>
          <w:color w:val="000000"/>
          <w:lang w:eastAsia="en-GB"/>
        </w:rPr>
        <w:t xml:space="preserve"> the academy’s nominated officer will clarify the length of the requested placement, the reason for the placement and, if necessary, the department/area of the academy that would be best suited to meet the needs of the request.</w:t>
      </w:r>
    </w:p>
    <w:p w14:paraId="2D363923" w14:textId="77777777" w:rsidR="006B47EA" w:rsidRPr="00D022B4" w:rsidRDefault="006B47EA" w:rsidP="00D022B4">
      <w:pPr>
        <w:pStyle w:val="ListParagraph"/>
        <w:ind w:left="567"/>
        <w:jc w:val="both"/>
        <w:rPr>
          <w:rFonts w:ascii="Arial" w:eastAsia="Times New Roman" w:hAnsi="Arial" w:cs="Arial"/>
          <w:color w:val="000000"/>
          <w:lang w:eastAsia="en-GB"/>
        </w:rPr>
      </w:pPr>
    </w:p>
    <w:p w14:paraId="143AB9B3" w14:textId="19636DDD" w:rsidR="006B47EA" w:rsidRPr="00D022B4" w:rsidRDefault="006B47EA" w:rsidP="00D022B4">
      <w:pPr>
        <w:jc w:val="both"/>
        <w:rPr>
          <w:rFonts w:ascii="Arial" w:eastAsia="Times New Roman" w:hAnsi="Arial" w:cs="Arial"/>
          <w:color w:val="000000"/>
          <w:lang w:eastAsia="en-GB"/>
        </w:rPr>
      </w:pPr>
      <w:r w:rsidRPr="00D022B4">
        <w:rPr>
          <w:rFonts w:ascii="Arial" w:eastAsia="Times New Roman" w:hAnsi="Arial" w:cs="Arial"/>
          <w:color w:val="000000"/>
          <w:lang w:eastAsia="en-GB"/>
        </w:rPr>
        <w:t>Once this has been established</w:t>
      </w:r>
      <w:r w:rsidR="00075827" w:rsidRPr="00E9420B">
        <w:rPr>
          <w:rFonts w:ascii="Arial" w:eastAsia="Times New Roman" w:hAnsi="Arial" w:cs="Arial"/>
          <w:color w:val="FF0000"/>
          <w:lang w:eastAsia="en-GB"/>
        </w:rPr>
        <w:t>,</w:t>
      </w:r>
      <w:r w:rsidRPr="00E9420B">
        <w:rPr>
          <w:rFonts w:ascii="Arial" w:eastAsia="Times New Roman" w:hAnsi="Arial" w:cs="Arial"/>
          <w:color w:val="FF0000"/>
          <w:lang w:eastAsia="en-GB"/>
        </w:rPr>
        <w:t xml:space="preserve"> </w:t>
      </w:r>
      <w:r w:rsidRPr="00D022B4">
        <w:rPr>
          <w:rFonts w:ascii="Arial" w:eastAsia="Times New Roman" w:hAnsi="Arial" w:cs="Arial"/>
          <w:color w:val="000000"/>
          <w:lang w:eastAsia="en-GB"/>
        </w:rPr>
        <w:t>the nominated officer will contact the curriculum area leaders to check if they are able support the placement request. If they can, then the nominated officer team will pass on contact details to the person requesting the placement.  If they are unable to help, the nominated officer will reply to the request, giving brief details why we cannot help.</w:t>
      </w:r>
    </w:p>
    <w:p w14:paraId="2BF2D488" w14:textId="77777777" w:rsidR="006B47EA" w:rsidRPr="00D022B4" w:rsidRDefault="006B47EA" w:rsidP="00D022B4">
      <w:pPr>
        <w:pStyle w:val="ListParagraph"/>
        <w:widowControl/>
        <w:ind w:left="567" w:hanging="567"/>
        <w:contextualSpacing/>
        <w:jc w:val="both"/>
        <w:rPr>
          <w:rFonts w:ascii="Arial" w:eastAsia="Times New Roman" w:hAnsi="Arial" w:cs="Arial"/>
          <w:color w:val="000000"/>
          <w:lang w:eastAsia="en-GB"/>
        </w:rPr>
      </w:pPr>
    </w:p>
    <w:p w14:paraId="1DD02A58" w14:textId="77777777" w:rsidR="006B47EA" w:rsidRPr="00D022B4" w:rsidRDefault="006B47EA" w:rsidP="00D022B4">
      <w:pPr>
        <w:pStyle w:val="ListParagraph"/>
        <w:widowControl/>
        <w:contextualSpacing/>
        <w:jc w:val="both"/>
        <w:rPr>
          <w:rFonts w:ascii="Arial" w:eastAsia="Times New Roman" w:hAnsi="Arial" w:cs="Arial"/>
          <w:color w:val="000000"/>
          <w:lang w:eastAsia="en-GB"/>
        </w:rPr>
      </w:pPr>
      <w:r w:rsidRPr="00D022B4">
        <w:rPr>
          <w:rFonts w:ascii="Arial" w:eastAsia="Times New Roman" w:hAnsi="Arial" w:cs="Arial"/>
          <w:color w:val="000000"/>
          <w:lang w:eastAsia="en-GB"/>
        </w:rPr>
        <w:t>Please refer to the t</w:t>
      </w:r>
      <w:r w:rsidR="001B794A" w:rsidRPr="00D022B4">
        <w:rPr>
          <w:rFonts w:ascii="Arial" w:eastAsia="Times New Roman" w:hAnsi="Arial" w:cs="Arial"/>
          <w:color w:val="000000"/>
          <w:lang w:eastAsia="en-GB"/>
        </w:rPr>
        <w:t>rust’s Volunteer P</w:t>
      </w:r>
      <w:r w:rsidRPr="00D022B4">
        <w:rPr>
          <w:rFonts w:ascii="Arial" w:eastAsia="Times New Roman" w:hAnsi="Arial" w:cs="Arial"/>
          <w:color w:val="000000"/>
          <w:lang w:eastAsia="en-GB"/>
        </w:rPr>
        <w:t xml:space="preserve">olicy and usual safeguarding policies, once a request has been agreed.  </w:t>
      </w:r>
    </w:p>
    <w:p w14:paraId="55F529A4" w14:textId="77777777" w:rsidR="006B47EA" w:rsidRPr="00D022B4" w:rsidRDefault="006B47EA" w:rsidP="00D022B4">
      <w:pPr>
        <w:pStyle w:val="ListParagraph"/>
        <w:widowControl/>
        <w:ind w:left="567" w:hanging="567"/>
        <w:contextualSpacing/>
        <w:jc w:val="both"/>
        <w:rPr>
          <w:rFonts w:ascii="Arial" w:eastAsia="Times New Roman" w:hAnsi="Arial" w:cs="Arial"/>
          <w:color w:val="000000"/>
          <w:lang w:eastAsia="en-GB"/>
        </w:rPr>
      </w:pPr>
    </w:p>
    <w:p w14:paraId="394B50D8" w14:textId="77777777" w:rsidR="006B47EA" w:rsidRPr="00D022B4" w:rsidRDefault="006B47EA" w:rsidP="00D022B4">
      <w:pPr>
        <w:pStyle w:val="ListParagraph"/>
        <w:widowControl/>
        <w:contextualSpacing/>
        <w:jc w:val="both"/>
        <w:rPr>
          <w:rFonts w:ascii="Arial" w:eastAsia="Times New Roman" w:hAnsi="Arial" w:cs="Arial"/>
          <w:color w:val="000000"/>
          <w:lang w:eastAsia="en-GB"/>
        </w:rPr>
      </w:pPr>
      <w:r w:rsidRPr="00D022B4">
        <w:rPr>
          <w:rFonts w:ascii="Arial" w:eastAsia="Times New Roman" w:hAnsi="Arial" w:cs="Arial"/>
          <w:b/>
          <w:color w:val="000000"/>
          <w:lang w:eastAsia="en-GB"/>
        </w:rPr>
        <w:t xml:space="preserve">Requests from ex-students should be given serious consideration as part of the </w:t>
      </w:r>
      <w:r w:rsidR="006E2383" w:rsidRPr="00D022B4">
        <w:rPr>
          <w:rFonts w:ascii="Arial" w:eastAsia="Times New Roman" w:hAnsi="Arial" w:cs="Arial"/>
          <w:b/>
          <w:color w:val="000000"/>
          <w:lang w:eastAsia="en-GB"/>
        </w:rPr>
        <w:t>trust</w:t>
      </w:r>
      <w:r w:rsidRPr="00D022B4">
        <w:rPr>
          <w:rFonts w:ascii="Arial" w:eastAsia="Times New Roman" w:hAnsi="Arial" w:cs="Arial"/>
          <w:b/>
          <w:color w:val="000000"/>
          <w:lang w:eastAsia="en-GB"/>
        </w:rPr>
        <w:t>’s commitment to life-long learning.</w:t>
      </w:r>
    </w:p>
    <w:p w14:paraId="19694743" w14:textId="77777777" w:rsidR="006B47EA" w:rsidRPr="00D022B4" w:rsidRDefault="006B47EA" w:rsidP="00D022B4">
      <w:pPr>
        <w:ind w:left="567" w:hanging="567"/>
        <w:jc w:val="both"/>
        <w:rPr>
          <w:rFonts w:ascii="Arial" w:eastAsia="Times New Roman" w:hAnsi="Arial" w:cs="Arial"/>
          <w:color w:val="000000"/>
          <w:lang w:eastAsia="en-GB"/>
        </w:rPr>
      </w:pPr>
    </w:p>
    <w:p w14:paraId="76DF922E" w14:textId="64C8C027" w:rsidR="006B47EA" w:rsidRPr="00D022B4" w:rsidRDefault="006B47EA" w:rsidP="00D022B4">
      <w:pPr>
        <w:jc w:val="both"/>
        <w:rPr>
          <w:rFonts w:ascii="Arial" w:eastAsia="Times New Roman" w:hAnsi="Arial" w:cs="Arial"/>
          <w:color w:val="000000"/>
          <w:lang w:eastAsia="en-GB"/>
        </w:rPr>
      </w:pPr>
      <w:r w:rsidRPr="00D022B4">
        <w:rPr>
          <w:rFonts w:ascii="Arial" w:eastAsia="Times New Roman" w:hAnsi="Arial" w:cs="Arial"/>
          <w:color w:val="000000"/>
          <w:lang w:eastAsia="en-GB"/>
        </w:rPr>
        <w:t xml:space="preserve">During the placement the individual will sign in as a visitor.  They should not be left alone during </w:t>
      </w:r>
      <w:r w:rsidR="008C017B">
        <w:rPr>
          <w:rFonts w:ascii="Arial" w:eastAsia="Times New Roman" w:hAnsi="Arial" w:cs="Arial"/>
          <w:color w:val="000000"/>
          <w:lang w:eastAsia="en-GB"/>
        </w:rPr>
        <w:t xml:space="preserve">the working day, </w:t>
      </w:r>
      <w:r w:rsidRPr="008C017B">
        <w:rPr>
          <w:rFonts w:ascii="Arial" w:eastAsia="Times New Roman" w:hAnsi="Arial" w:cs="Arial"/>
          <w:color w:val="FF0000"/>
          <w:lang w:eastAsia="en-GB"/>
        </w:rPr>
        <w:t xml:space="preserve">should </w:t>
      </w:r>
      <w:r w:rsidR="006E2383" w:rsidRPr="008C017B">
        <w:rPr>
          <w:rFonts w:ascii="Arial" w:eastAsia="Times New Roman" w:hAnsi="Arial" w:cs="Arial"/>
          <w:color w:val="FF0000"/>
          <w:lang w:eastAsia="en-GB"/>
        </w:rPr>
        <w:t>not have</w:t>
      </w:r>
      <w:r w:rsidRPr="008C017B">
        <w:rPr>
          <w:rFonts w:ascii="Arial" w:eastAsia="Times New Roman" w:hAnsi="Arial" w:cs="Arial"/>
          <w:color w:val="FF0000"/>
          <w:lang w:eastAsia="en-GB"/>
        </w:rPr>
        <w:t xml:space="preserve"> unsupervised access to students</w:t>
      </w:r>
      <w:r w:rsidR="008C017B" w:rsidRPr="008C017B">
        <w:rPr>
          <w:rFonts w:ascii="Arial" w:eastAsia="Times New Roman" w:hAnsi="Arial" w:cs="Arial"/>
          <w:color w:val="FF0000"/>
          <w:lang w:eastAsia="en-GB"/>
        </w:rPr>
        <w:t xml:space="preserve"> and should wear a red lanyard at all times</w:t>
      </w:r>
      <w:r w:rsidRPr="00D022B4">
        <w:rPr>
          <w:rFonts w:ascii="Arial" w:eastAsia="Times New Roman" w:hAnsi="Arial" w:cs="Arial"/>
          <w:color w:val="000000"/>
          <w:lang w:eastAsia="en-GB"/>
        </w:rPr>
        <w:t xml:space="preserve">.  Any visitors who do not meet our safeguarding requirements will be asked to leave.  The member of staff leading the placement will have responsibility for the individual on placement, ensuring that these safeguarding requirements are met.  </w:t>
      </w:r>
    </w:p>
    <w:p w14:paraId="79F7DB6E" w14:textId="77777777" w:rsidR="006B47EA" w:rsidRPr="00D022B4" w:rsidRDefault="006B47EA" w:rsidP="00D022B4">
      <w:pPr>
        <w:pStyle w:val="ListParagraph"/>
        <w:ind w:left="567" w:hanging="567"/>
        <w:jc w:val="both"/>
        <w:rPr>
          <w:rFonts w:ascii="Arial" w:eastAsia="Times New Roman" w:hAnsi="Arial" w:cs="Arial"/>
          <w:color w:val="000000"/>
          <w:lang w:eastAsia="en-GB"/>
        </w:rPr>
      </w:pPr>
    </w:p>
    <w:p w14:paraId="34A9FA61" w14:textId="77777777" w:rsidR="006B47EA" w:rsidRPr="008B0F76" w:rsidRDefault="006B47EA" w:rsidP="00D022B4">
      <w:pPr>
        <w:pStyle w:val="ListParagraph"/>
        <w:widowControl/>
        <w:numPr>
          <w:ilvl w:val="1"/>
          <w:numId w:val="43"/>
        </w:numPr>
        <w:ind w:left="567" w:hanging="567"/>
        <w:contextualSpacing/>
        <w:jc w:val="both"/>
        <w:rPr>
          <w:rFonts w:ascii="Arial" w:eastAsia="Times New Roman" w:hAnsi="Arial" w:cs="Arial"/>
          <w:b/>
          <w:color w:val="000000"/>
          <w:lang w:eastAsia="en-GB"/>
        </w:rPr>
      </w:pPr>
      <w:r w:rsidRPr="008B0F76">
        <w:rPr>
          <w:rFonts w:ascii="Arial" w:eastAsia="Times New Roman" w:hAnsi="Arial" w:cs="Arial"/>
          <w:b/>
          <w:color w:val="000000"/>
          <w:lang w:eastAsia="en-GB"/>
        </w:rPr>
        <w:t>Other placements</w:t>
      </w:r>
    </w:p>
    <w:p w14:paraId="77F738F8" w14:textId="77777777" w:rsidR="005C27CD" w:rsidRPr="00D022B4" w:rsidRDefault="005C27CD" w:rsidP="00D022B4">
      <w:pPr>
        <w:pStyle w:val="ListParagraph"/>
        <w:ind w:left="567" w:hanging="567"/>
        <w:jc w:val="both"/>
        <w:rPr>
          <w:rFonts w:ascii="Arial" w:eastAsia="Times New Roman" w:hAnsi="Arial" w:cs="Arial"/>
          <w:color w:val="000000"/>
          <w:lang w:eastAsia="en-GB"/>
        </w:rPr>
      </w:pPr>
    </w:p>
    <w:p w14:paraId="62518B36" w14:textId="2361C934" w:rsidR="00EB7FE0" w:rsidRPr="00D022B4" w:rsidRDefault="00EB7FE0" w:rsidP="00D022B4">
      <w:pPr>
        <w:jc w:val="both"/>
        <w:rPr>
          <w:rFonts w:ascii="Arial" w:eastAsia="Times New Roman" w:hAnsi="Arial" w:cs="Arial"/>
          <w:color w:val="000000"/>
          <w:lang w:eastAsia="en-GB"/>
        </w:rPr>
      </w:pPr>
      <w:r w:rsidRPr="00D022B4">
        <w:rPr>
          <w:rFonts w:ascii="Arial" w:eastAsia="Times New Roman" w:hAnsi="Arial" w:cs="Arial"/>
          <w:color w:val="000000"/>
          <w:lang w:eastAsia="en-GB"/>
        </w:rPr>
        <w:t>On occasion we are asked to support a placement outside those outlined above.  In these cases</w:t>
      </w:r>
      <w:r w:rsidR="00421270" w:rsidRPr="00421270">
        <w:rPr>
          <w:rFonts w:ascii="Arial" w:eastAsia="Times New Roman" w:hAnsi="Arial" w:cs="Arial"/>
          <w:color w:val="FF0000"/>
          <w:lang w:eastAsia="en-GB"/>
        </w:rPr>
        <w:t>,</w:t>
      </w:r>
      <w:r w:rsidR="00421270">
        <w:rPr>
          <w:rFonts w:ascii="Arial" w:eastAsia="Times New Roman" w:hAnsi="Arial" w:cs="Arial"/>
          <w:color w:val="000000"/>
          <w:lang w:eastAsia="en-GB"/>
        </w:rPr>
        <w:t xml:space="preserve"> </w:t>
      </w:r>
      <w:r w:rsidRPr="00D022B4">
        <w:rPr>
          <w:rFonts w:ascii="Arial" w:eastAsia="Times New Roman" w:hAnsi="Arial" w:cs="Arial"/>
          <w:color w:val="000000"/>
          <w:lang w:eastAsia="en-GB"/>
        </w:rPr>
        <w:t xml:space="preserve"> the </w:t>
      </w:r>
      <w:r w:rsidR="005C27CD" w:rsidRPr="00D022B4">
        <w:rPr>
          <w:rFonts w:ascii="Arial" w:eastAsia="Times New Roman" w:hAnsi="Arial" w:cs="Arial"/>
          <w:color w:val="000000"/>
          <w:lang w:eastAsia="en-GB"/>
        </w:rPr>
        <w:t>nominated officer</w:t>
      </w:r>
      <w:r w:rsidRPr="00D022B4">
        <w:rPr>
          <w:rFonts w:ascii="Arial" w:eastAsia="Times New Roman" w:hAnsi="Arial" w:cs="Arial"/>
          <w:color w:val="000000"/>
          <w:lang w:eastAsia="en-GB"/>
        </w:rPr>
        <w:t xml:space="preserve"> will discuss the request and establish the length, nature and purpose of the placement.</w:t>
      </w:r>
      <w:r w:rsidR="001B794A" w:rsidRPr="00D022B4">
        <w:rPr>
          <w:rFonts w:ascii="Arial" w:eastAsia="Times New Roman" w:hAnsi="Arial" w:cs="Arial"/>
          <w:color w:val="000000"/>
          <w:lang w:eastAsia="en-GB"/>
        </w:rPr>
        <w:t xml:space="preserve">  Please refer to the Volunteer P</w:t>
      </w:r>
      <w:r w:rsidR="005C27CD" w:rsidRPr="00D022B4">
        <w:rPr>
          <w:rFonts w:ascii="Arial" w:eastAsia="Times New Roman" w:hAnsi="Arial" w:cs="Arial"/>
          <w:color w:val="000000"/>
          <w:lang w:eastAsia="en-GB"/>
        </w:rPr>
        <w:t xml:space="preserve">olicy and seek advice from the DSL, or other senior leader to ensure that any and all </w:t>
      </w:r>
      <w:r w:rsidR="00D54E15" w:rsidRPr="00D022B4">
        <w:rPr>
          <w:rFonts w:ascii="Arial" w:eastAsia="Times New Roman" w:hAnsi="Arial" w:cs="Arial"/>
          <w:color w:val="000000"/>
          <w:lang w:eastAsia="en-GB"/>
        </w:rPr>
        <w:t xml:space="preserve">suitability checks are undertaken before agreeing to host a work placement.  </w:t>
      </w:r>
    </w:p>
    <w:p w14:paraId="6D56800A" w14:textId="77777777" w:rsidR="00EB7FE0" w:rsidRPr="00D022B4" w:rsidRDefault="00EB7FE0" w:rsidP="00D022B4">
      <w:pPr>
        <w:pStyle w:val="ListParagraph"/>
        <w:ind w:left="567"/>
        <w:jc w:val="both"/>
        <w:rPr>
          <w:rFonts w:ascii="Arial" w:eastAsia="Times New Roman" w:hAnsi="Arial" w:cs="Arial"/>
          <w:color w:val="000000"/>
          <w:lang w:eastAsia="en-GB"/>
        </w:rPr>
      </w:pPr>
    </w:p>
    <w:p w14:paraId="2A7AEF47" w14:textId="77777777" w:rsidR="00EB7FE0" w:rsidRPr="00D022B4" w:rsidRDefault="00EB7FE0" w:rsidP="00D022B4">
      <w:pPr>
        <w:jc w:val="both"/>
        <w:rPr>
          <w:rFonts w:ascii="Arial" w:eastAsia="Times New Roman" w:hAnsi="Arial" w:cs="Arial"/>
          <w:color w:val="000000"/>
          <w:lang w:eastAsia="en-GB"/>
        </w:rPr>
      </w:pPr>
      <w:r w:rsidRPr="00D022B4">
        <w:rPr>
          <w:rFonts w:ascii="Arial" w:eastAsia="Times New Roman" w:hAnsi="Arial" w:cs="Arial"/>
          <w:color w:val="000000"/>
          <w:lang w:eastAsia="en-GB"/>
        </w:rPr>
        <w:t xml:space="preserve">If you have any questions or concerns about work placements, or safeguarding please refer to the </w:t>
      </w:r>
      <w:r w:rsidR="00D54E15" w:rsidRPr="00D022B4">
        <w:rPr>
          <w:rFonts w:ascii="Arial" w:eastAsia="Times New Roman" w:hAnsi="Arial" w:cs="Arial"/>
          <w:color w:val="000000"/>
          <w:lang w:eastAsia="en-GB"/>
        </w:rPr>
        <w:t>DSL in the</w:t>
      </w:r>
      <w:r w:rsidR="001B794A" w:rsidRPr="00D022B4">
        <w:rPr>
          <w:rFonts w:ascii="Arial" w:eastAsia="Times New Roman" w:hAnsi="Arial" w:cs="Arial"/>
          <w:color w:val="000000"/>
          <w:lang w:eastAsia="en-GB"/>
        </w:rPr>
        <w:t xml:space="preserve"> relevant</w:t>
      </w:r>
      <w:r w:rsidR="00D54E15" w:rsidRPr="00D022B4">
        <w:rPr>
          <w:rFonts w:ascii="Arial" w:eastAsia="Times New Roman" w:hAnsi="Arial" w:cs="Arial"/>
          <w:color w:val="000000"/>
          <w:lang w:eastAsia="en-GB"/>
        </w:rPr>
        <w:t xml:space="preserve"> academy</w:t>
      </w:r>
      <w:r w:rsidRPr="00D022B4">
        <w:rPr>
          <w:rFonts w:ascii="Arial" w:eastAsia="Times New Roman" w:hAnsi="Arial" w:cs="Arial"/>
          <w:color w:val="000000"/>
          <w:lang w:eastAsia="en-GB"/>
        </w:rPr>
        <w:t>.</w:t>
      </w:r>
    </w:p>
    <w:p w14:paraId="493A4325" w14:textId="77777777" w:rsidR="006E2383" w:rsidRPr="00D022B4" w:rsidRDefault="006E2383" w:rsidP="00D022B4">
      <w:pPr>
        <w:jc w:val="both"/>
        <w:rPr>
          <w:rFonts w:ascii="Arial" w:eastAsia="Times New Roman" w:hAnsi="Arial" w:cs="Arial"/>
          <w:color w:val="000000"/>
          <w:lang w:eastAsia="en-GB"/>
        </w:rPr>
      </w:pPr>
    </w:p>
    <w:p w14:paraId="5B2EBFCD" w14:textId="2BB3D3FF" w:rsidR="006E2383" w:rsidRPr="00D022B4" w:rsidRDefault="006E2383" w:rsidP="00D022B4">
      <w:pPr>
        <w:jc w:val="both"/>
        <w:rPr>
          <w:rFonts w:ascii="Arial" w:eastAsia="Times New Roman" w:hAnsi="Arial" w:cs="Arial"/>
          <w:color w:val="000000"/>
          <w:lang w:eastAsia="en-GB"/>
        </w:rPr>
      </w:pPr>
      <w:r w:rsidRPr="00D022B4">
        <w:rPr>
          <w:rFonts w:ascii="Arial" w:eastAsia="Times New Roman" w:hAnsi="Arial" w:cs="Arial"/>
          <w:color w:val="000000"/>
          <w:lang w:eastAsia="en-GB"/>
        </w:rPr>
        <w:t>Generally</w:t>
      </w:r>
      <w:r w:rsidR="00AD4D5C">
        <w:rPr>
          <w:rFonts w:ascii="Arial" w:eastAsia="Times New Roman" w:hAnsi="Arial" w:cs="Arial"/>
          <w:color w:val="FF0000"/>
          <w:lang w:eastAsia="en-GB"/>
        </w:rPr>
        <w:t>,</w:t>
      </w:r>
      <w:r w:rsidRPr="00D022B4">
        <w:rPr>
          <w:rFonts w:ascii="Arial" w:eastAsia="Times New Roman" w:hAnsi="Arial" w:cs="Arial"/>
          <w:color w:val="000000"/>
          <w:lang w:eastAsia="en-GB"/>
        </w:rPr>
        <w:t xml:space="preserve"> IT access is not required by these placements, but they may need setting up on academy systems to access printing, cashless dining facilities etc.</w:t>
      </w:r>
    </w:p>
    <w:p w14:paraId="2B8101C0" w14:textId="77777777" w:rsidR="00761289" w:rsidRPr="00D022B4" w:rsidRDefault="00761289" w:rsidP="00D022B4">
      <w:pPr>
        <w:jc w:val="both"/>
        <w:rPr>
          <w:rFonts w:ascii="Arial" w:eastAsia="Times New Roman" w:hAnsi="Arial" w:cs="Arial"/>
          <w:color w:val="000000"/>
          <w:lang w:eastAsia="en-GB"/>
        </w:rPr>
      </w:pPr>
    </w:p>
    <w:p w14:paraId="0F2CFA45" w14:textId="77777777" w:rsidR="00D54E15" w:rsidRPr="00D022B4" w:rsidRDefault="00D54E15" w:rsidP="00D022B4">
      <w:pPr>
        <w:pStyle w:val="ListParagraph"/>
        <w:numPr>
          <w:ilvl w:val="0"/>
          <w:numId w:val="43"/>
        </w:numPr>
        <w:ind w:left="567" w:hanging="567"/>
        <w:jc w:val="both"/>
        <w:rPr>
          <w:rFonts w:ascii="Arial" w:eastAsia="Times New Roman" w:hAnsi="Arial" w:cs="Arial"/>
          <w:color w:val="000000"/>
          <w:lang w:eastAsia="en-GB"/>
        </w:rPr>
      </w:pPr>
      <w:r w:rsidRPr="00D022B4">
        <w:rPr>
          <w:rFonts w:ascii="Arial" w:eastAsia="Times New Roman" w:hAnsi="Arial" w:cs="Arial"/>
          <w:b/>
          <w:bCs/>
          <w:color w:val="000000"/>
          <w:lang w:eastAsia="en-GB"/>
        </w:rPr>
        <w:t xml:space="preserve">Students </w:t>
      </w:r>
      <w:r w:rsidRPr="00D022B4">
        <w:rPr>
          <w:rFonts w:ascii="Arial" w:eastAsia="Times New Roman" w:hAnsi="Arial" w:cs="Arial"/>
          <w:b/>
          <w:color w:val="000000"/>
          <w:lang w:eastAsia="en-GB"/>
        </w:rPr>
        <w:t>undertaking work experience</w:t>
      </w:r>
      <w:r w:rsidR="0005538D" w:rsidRPr="00D022B4">
        <w:rPr>
          <w:rFonts w:ascii="Arial" w:eastAsia="Times New Roman" w:hAnsi="Arial" w:cs="Arial"/>
          <w:b/>
          <w:color w:val="000000"/>
          <w:lang w:eastAsia="en-GB"/>
        </w:rPr>
        <w:t xml:space="preserve"> – under 16 </w:t>
      </w:r>
    </w:p>
    <w:p w14:paraId="4B89E289" w14:textId="77777777" w:rsidR="006E2383" w:rsidRPr="00D022B4" w:rsidRDefault="006E2383" w:rsidP="00D022B4">
      <w:pPr>
        <w:pStyle w:val="ListParagraph"/>
        <w:ind w:left="567"/>
        <w:jc w:val="both"/>
        <w:rPr>
          <w:rFonts w:ascii="Arial" w:eastAsia="Times New Roman" w:hAnsi="Arial" w:cs="Arial"/>
          <w:color w:val="000000"/>
          <w:lang w:eastAsia="en-GB"/>
        </w:rPr>
      </w:pPr>
    </w:p>
    <w:p w14:paraId="03C487D3" w14:textId="7C942438" w:rsidR="0005538D" w:rsidRDefault="006E2383" w:rsidP="00D022B4">
      <w:pPr>
        <w:jc w:val="both"/>
        <w:rPr>
          <w:rFonts w:ascii="Arial" w:eastAsia="Times New Roman" w:hAnsi="Arial" w:cs="Arial"/>
          <w:color w:val="000000"/>
          <w:lang w:eastAsia="en-GB"/>
        </w:rPr>
      </w:pPr>
      <w:r w:rsidRPr="00D022B4">
        <w:rPr>
          <w:rFonts w:ascii="Arial" w:eastAsia="Times New Roman" w:hAnsi="Arial" w:cs="Arial"/>
          <w:color w:val="000000"/>
          <w:lang w:eastAsia="en-GB"/>
        </w:rPr>
        <w:t>S</w:t>
      </w:r>
      <w:r w:rsidR="0005538D" w:rsidRPr="00D022B4">
        <w:rPr>
          <w:rFonts w:ascii="Arial" w:eastAsia="Times New Roman" w:hAnsi="Arial" w:cs="Arial"/>
          <w:color w:val="000000"/>
          <w:lang w:eastAsia="en-GB"/>
        </w:rPr>
        <w:t xml:space="preserve">tudents who are taking part in work experience do so in two main ways.  Firstly, as part of their course of study, or secondly, as part of the extracurricular programmes, such as student leadership schemes. </w:t>
      </w:r>
      <w:r w:rsidR="00553D86" w:rsidRPr="00D022B4">
        <w:rPr>
          <w:rFonts w:ascii="Arial" w:eastAsia="Times New Roman" w:hAnsi="Arial" w:cs="Arial"/>
          <w:color w:val="000000"/>
          <w:lang w:eastAsia="en-GB"/>
        </w:rPr>
        <w:t xml:space="preserve">  </w:t>
      </w:r>
      <w:r w:rsidRPr="00D022B4">
        <w:rPr>
          <w:rFonts w:ascii="Arial" w:eastAsia="Times New Roman" w:hAnsi="Arial" w:cs="Arial"/>
          <w:color w:val="000000"/>
          <w:lang w:eastAsia="en-GB"/>
        </w:rPr>
        <w:t xml:space="preserve">For </w:t>
      </w:r>
      <w:r w:rsidR="0005538D" w:rsidRPr="00D022B4">
        <w:rPr>
          <w:rFonts w:ascii="Arial" w:eastAsia="Times New Roman" w:hAnsi="Arial" w:cs="Arial"/>
          <w:color w:val="000000"/>
          <w:lang w:eastAsia="en-GB"/>
        </w:rPr>
        <w:t>students in this age group who are taking part in work experience outside the school, a senior leader must ensure that they have risk assessed</w:t>
      </w:r>
      <w:r w:rsidR="00AC011B">
        <w:rPr>
          <w:rFonts w:ascii="Arial" w:eastAsia="Times New Roman" w:hAnsi="Arial" w:cs="Arial"/>
          <w:color w:val="000000"/>
          <w:lang w:eastAsia="en-GB"/>
        </w:rPr>
        <w:t xml:space="preserve"> the provision </w:t>
      </w:r>
      <w:r w:rsidR="00AC011B">
        <w:rPr>
          <w:rFonts w:ascii="Arial" w:eastAsia="Times New Roman" w:hAnsi="Arial" w:cs="Arial"/>
          <w:color w:val="FF0000"/>
          <w:lang w:eastAsia="en-GB"/>
        </w:rPr>
        <w:t>or that they have collaborated with the registered work experience provider</w:t>
      </w:r>
      <w:r w:rsidR="00AC011B">
        <w:rPr>
          <w:rFonts w:ascii="Arial" w:eastAsia="Times New Roman" w:hAnsi="Arial" w:cs="Arial"/>
          <w:color w:val="000000"/>
          <w:lang w:eastAsia="en-GB"/>
        </w:rPr>
        <w:t xml:space="preserve"> </w:t>
      </w:r>
      <w:r w:rsidR="00153F97">
        <w:rPr>
          <w:rFonts w:ascii="Arial" w:eastAsia="Times New Roman" w:hAnsi="Arial" w:cs="Arial"/>
          <w:color w:val="FF0000"/>
          <w:lang w:eastAsia="en-GB"/>
        </w:rPr>
        <w:t>to complete a risk assessment</w:t>
      </w:r>
      <w:r w:rsidR="00AC011B" w:rsidRPr="00AC011B">
        <w:rPr>
          <w:rFonts w:ascii="Arial" w:eastAsia="Times New Roman" w:hAnsi="Arial" w:cs="Arial"/>
          <w:color w:val="FF0000"/>
          <w:lang w:eastAsia="en-GB"/>
        </w:rPr>
        <w:t xml:space="preserve"> to ensure that </w:t>
      </w:r>
      <w:r w:rsidR="00153F97">
        <w:rPr>
          <w:rFonts w:ascii="Arial" w:eastAsia="Times New Roman" w:hAnsi="Arial" w:cs="Arial"/>
          <w:color w:val="FF0000"/>
          <w:lang w:eastAsia="en-GB"/>
        </w:rPr>
        <w:t xml:space="preserve">said </w:t>
      </w:r>
      <w:r w:rsidR="0005538D" w:rsidRPr="00AC011B">
        <w:rPr>
          <w:rFonts w:ascii="Arial" w:eastAsia="Times New Roman" w:hAnsi="Arial" w:cs="Arial"/>
          <w:color w:val="FF0000"/>
          <w:lang w:eastAsia="en-GB"/>
        </w:rPr>
        <w:t xml:space="preserve">work experience is part of an alternative provision of education. </w:t>
      </w:r>
      <w:r w:rsidR="0005538D" w:rsidRPr="00D022B4">
        <w:rPr>
          <w:rFonts w:ascii="Arial" w:eastAsia="Times New Roman" w:hAnsi="Arial" w:cs="Arial"/>
          <w:color w:val="000000"/>
          <w:lang w:eastAsia="en-GB"/>
        </w:rPr>
        <w:t>For a large group of students</w:t>
      </w:r>
      <w:r w:rsidR="00AC011B">
        <w:rPr>
          <w:rFonts w:ascii="Arial" w:eastAsia="Times New Roman" w:hAnsi="Arial" w:cs="Arial"/>
          <w:color w:val="FF0000"/>
          <w:lang w:eastAsia="en-GB"/>
        </w:rPr>
        <w:t>,</w:t>
      </w:r>
      <w:r w:rsidR="0005538D" w:rsidRPr="00D022B4">
        <w:rPr>
          <w:rFonts w:ascii="Arial" w:eastAsia="Times New Roman" w:hAnsi="Arial" w:cs="Arial"/>
          <w:color w:val="000000"/>
          <w:lang w:eastAsia="en-GB"/>
        </w:rPr>
        <w:t xml:space="preserve"> we may use the services of an external organisation to co-ordinate placements and health and safety risk assessments.</w:t>
      </w:r>
    </w:p>
    <w:p w14:paraId="5A3E67D6" w14:textId="4066BAE9" w:rsidR="008B0F76" w:rsidRDefault="008B0F76" w:rsidP="00D022B4">
      <w:pPr>
        <w:jc w:val="both"/>
        <w:rPr>
          <w:rFonts w:ascii="Arial" w:eastAsia="Times New Roman" w:hAnsi="Arial" w:cs="Arial"/>
          <w:color w:val="000000"/>
          <w:lang w:eastAsia="en-GB"/>
        </w:rPr>
      </w:pPr>
    </w:p>
    <w:p w14:paraId="46177565" w14:textId="77777777" w:rsidR="008B0F76" w:rsidRDefault="008B0F76" w:rsidP="008B0F76">
      <w:pPr>
        <w:jc w:val="both"/>
        <w:rPr>
          <w:rFonts w:ascii="Arial" w:eastAsia="Times New Roman" w:hAnsi="Arial" w:cs="Arial"/>
          <w:color w:val="FF0000"/>
          <w:lang w:eastAsia="en-GB"/>
        </w:rPr>
      </w:pPr>
    </w:p>
    <w:p w14:paraId="38EE1E2B" w14:textId="61C1F2AD" w:rsidR="008B0F76" w:rsidRPr="008B0F76" w:rsidRDefault="008B0F76" w:rsidP="008B0F76">
      <w:pPr>
        <w:pStyle w:val="ListParagraph"/>
        <w:numPr>
          <w:ilvl w:val="0"/>
          <w:numId w:val="43"/>
        </w:numPr>
        <w:ind w:left="567" w:hanging="567"/>
        <w:jc w:val="both"/>
        <w:rPr>
          <w:rFonts w:ascii="Arial" w:eastAsia="Times New Roman" w:hAnsi="Arial" w:cs="Arial"/>
          <w:color w:val="000000"/>
          <w:lang w:eastAsia="en-GB"/>
        </w:rPr>
      </w:pPr>
      <w:r w:rsidRPr="00D022B4">
        <w:rPr>
          <w:rFonts w:ascii="Arial" w:eastAsia="Times New Roman" w:hAnsi="Arial" w:cs="Arial"/>
          <w:b/>
          <w:bCs/>
          <w:color w:val="000000"/>
          <w:lang w:eastAsia="en-GB"/>
        </w:rPr>
        <w:t xml:space="preserve">Students </w:t>
      </w:r>
      <w:r w:rsidRPr="00D022B4">
        <w:rPr>
          <w:rFonts w:ascii="Arial" w:eastAsia="Times New Roman" w:hAnsi="Arial" w:cs="Arial"/>
          <w:b/>
          <w:color w:val="000000"/>
          <w:lang w:eastAsia="en-GB"/>
        </w:rPr>
        <w:t xml:space="preserve">undertaking work experience – under 16 </w:t>
      </w:r>
    </w:p>
    <w:p w14:paraId="6887B388" w14:textId="072BABCC" w:rsidR="008B0F76" w:rsidRPr="00D022B4" w:rsidRDefault="008B0F76" w:rsidP="008B0F76">
      <w:pPr>
        <w:pStyle w:val="ListParagraph"/>
        <w:ind w:left="567"/>
        <w:jc w:val="both"/>
        <w:rPr>
          <w:rFonts w:ascii="Arial" w:eastAsia="Times New Roman" w:hAnsi="Arial" w:cs="Arial"/>
          <w:color w:val="000000"/>
          <w:lang w:eastAsia="en-GB"/>
        </w:rPr>
      </w:pPr>
      <w:r>
        <w:rPr>
          <w:rFonts w:ascii="Arial" w:eastAsia="Times New Roman" w:hAnsi="Arial" w:cs="Arial"/>
          <w:b/>
          <w:color w:val="000000"/>
          <w:lang w:eastAsia="en-GB"/>
        </w:rPr>
        <w:t>Working Time Regulations</w:t>
      </w:r>
    </w:p>
    <w:p w14:paraId="19160A1A" w14:textId="77777777" w:rsidR="008B0F76" w:rsidRDefault="008B0F76" w:rsidP="008B0F76">
      <w:pPr>
        <w:jc w:val="both"/>
        <w:rPr>
          <w:rFonts w:ascii="Arial" w:eastAsia="Times New Roman" w:hAnsi="Arial" w:cs="Arial"/>
          <w:color w:val="FF0000"/>
          <w:lang w:eastAsia="en-GB"/>
        </w:rPr>
      </w:pPr>
    </w:p>
    <w:p w14:paraId="401D665E" w14:textId="176A5045" w:rsidR="008B0F76" w:rsidRDefault="008B0F76" w:rsidP="008B0F76">
      <w:pPr>
        <w:jc w:val="both"/>
        <w:rPr>
          <w:rFonts w:ascii="Arial" w:eastAsia="Times New Roman" w:hAnsi="Arial" w:cs="Arial"/>
          <w:color w:val="FF0000"/>
          <w:lang w:eastAsia="en-GB"/>
        </w:rPr>
      </w:pPr>
      <w:r w:rsidRPr="008B0F76">
        <w:rPr>
          <w:rFonts w:ascii="Arial" w:eastAsia="Times New Roman" w:hAnsi="Arial" w:cs="Arial"/>
          <w:color w:val="FF0000"/>
          <w:lang w:eastAsia="en-GB"/>
        </w:rPr>
        <w:t>The Working Time Regulations 1998 apply to students at work experience placements, for example they should not work for more than five days in any consecutive seven-day period. The number of hours worked and pattern of duties is normally agreed by the placement provider, school and students. The School will put measures in place to ensure that students on placements are not required to work excessively long hours or unnecessarily unsocial hours.</w:t>
      </w:r>
    </w:p>
    <w:p w14:paraId="64962927" w14:textId="7E6ECB97" w:rsidR="00834B41" w:rsidRDefault="00834B41" w:rsidP="008B0F76">
      <w:pPr>
        <w:jc w:val="both"/>
        <w:rPr>
          <w:rFonts w:ascii="Arial" w:eastAsia="Times New Roman" w:hAnsi="Arial" w:cs="Arial"/>
          <w:color w:val="FF0000"/>
          <w:lang w:eastAsia="en-GB"/>
        </w:rPr>
      </w:pPr>
    </w:p>
    <w:p w14:paraId="7B8568D2" w14:textId="41DE7BDF" w:rsidR="00834B41" w:rsidRDefault="00834B41" w:rsidP="00834B41">
      <w:pPr>
        <w:pStyle w:val="ListParagraph"/>
        <w:numPr>
          <w:ilvl w:val="0"/>
          <w:numId w:val="43"/>
        </w:numPr>
        <w:jc w:val="both"/>
        <w:rPr>
          <w:rFonts w:ascii="Arial" w:eastAsia="Times New Roman" w:hAnsi="Arial" w:cs="Arial"/>
          <w:b/>
          <w:lang w:eastAsia="en-GB"/>
        </w:rPr>
      </w:pPr>
      <w:r>
        <w:rPr>
          <w:rFonts w:ascii="Arial" w:eastAsia="Times New Roman" w:hAnsi="Arial" w:cs="Arial"/>
          <w:b/>
          <w:lang w:eastAsia="en-GB"/>
        </w:rPr>
        <w:t xml:space="preserve"> Students undertaking work experience – under 16</w:t>
      </w:r>
    </w:p>
    <w:p w14:paraId="0F42F714" w14:textId="00FD0123" w:rsidR="00834B41" w:rsidRDefault="00834B41" w:rsidP="00834B41">
      <w:pPr>
        <w:pStyle w:val="ListParagraph"/>
        <w:ind w:left="644"/>
        <w:jc w:val="both"/>
        <w:rPr>
          <w:rFonts w:ascii="Arial" w:eastAsia="Times New Roman" w:hAnsi="Arial" w:cs="Arial"/>
          <w:b/>
          <w:lang w:eastAsia="en-GB"/>
        </w:rPr>
      </w:pPr>
      <w:r>
        <w:rPr>
          <w:rFonts w:ascii="Arial" w:eastAsia="Times New Roman" w:hAnsi="Arial" w:cs="Arial"/>
          <w:b/>
          <w:lang w:eastAsia="en-GB"/>
        </w:rPr>
        <w:t>The responsibilities of the Headteacher</w:t>
      </w:r>
      <w:r w:rsidR="00F66D3A">
        <w:rPr>
          <w:rFonts w:ascii="Arial" w:eastAsia="Times New Roman" w:hAnsi="Arial" w:cs="Arial"/>
          <w:b/>
          <w:lang w:eastAsia="en-GB"/>
        </w:rPr>
        <w:t>, named officer</w:t>
      </w:r>
      <w:r>
        <w:rPr>
          <w:rFonts w:ascii="Arial" w:eastAsia="Times New Roman" w:hAnsi="Arial" w:cs="Arial"/>
          <w:b/>
          <w:lang w:eastAsia="en-GB"/>
        </w:rPr>
        <w:t xml:space="preserve"> and Governing Body</w:t>
      </w:r>
    </w:p>
    <w:p w14:paraId="4FBD616D" w14:textId="79B5FF69" w:rsidR="00834B41" w:rsidRPr="00834B41" w:rsidRDefault="00834B41" w:rsidP="00834B41">
      <w:pPr>
        <w:jc w:val="both"/>
        <w:rPr>
          <w:rFonts w:ascii="Arial" w:eastAsia="Times New Roman" w:hAnsi="Arial" w:cs="Arial"/>
          <w:b/>
          <w:lang w:eastAsia="en-GB"/>
        </w:rPr>
      </w:pPr>
    </w:p>
    <w:p w14:paraId="2F4F7368" w14:textId="1AE8A142" w:rsidR="00834B41" w:rsidRPr="00C61A74" w:rsidRDefault="00834B41" w:rsidP="00834B41">
      <w:pPr>
        <w:jc w:val="both"/>
        <w:rPr>
          <w:rFonts w:ascii="Arial" w:eastAsia="Times New Roman" w:hAnsi="Arial" w:cs="Arial"/>
          <w:color w:val="FF0000"/>
          <w:lang w:eastAsia="en-GB"/>
        </w:rPr>
      </w:pPr>
      <w:r w:rsidRPr="00C61A74">
        <w:rPr>
          <w:rFonts w:ascii="Arial" w:eastAsia="Times New Roman" w:hAnsi="Arial" w:cs="Arial"/>
          <w:color w:val="FF0000"/>
          <w:lang w:eastAsia="en-GB"/>
        </w:rPr>
        <w:t>The Headteacher</w:t>
      </w:r>
      <w:r w:rsidR="00F66D3A" w:rsidRPr="00C61A74">
        <w:rPr>
          <w:rFonts w:ascii="Arial" w:eastAsia="Times New Roman" w:hAnsi="Arial" w:cs="Arial"/>
          <w:color w:val="FF0000"/>
          <w:lang w:eastAsia="en-GB"/>
        </w:rPr>
        <w:t>, the named officer</w:t>
      </w:r>
      <w:r w:rsidRPr="00C61A74">
        <w:rPr>
          <w:rFonts w:ascii="Arial" w:eastAsia="Times New Roman" w:hAnsi="Arial" w:cs="Arial"/>
          <w:color w:val="FF0000"/>
          <w:lang w:eastAsia="en-GB"/>
        </w:rPr>
        <w:t xml:space="preserve"> and Governing Body have overall respon</w:t>
      </w:r>
      <w:r w:rsidR="00862066">
        <w:rPr>
          <w:rFonts w:ascii="Arial" w:eastAsia="Times New Roman" w:hAnsi="Arial" w:cs="Arial"/>
          <w:color w:val="FF0000"/>
          <w:lang w:eastAsia="en-GB"/>
        </w:rPr>
        <w:t xml:space="preserve">sibility to ensure the health, </w:t>
      </w:r>
      <w:r w:rsidRPr="00C61A74">
        <w:rPr>
          <w:rFonts w:ascii="Arial" w:eastAsia="Times New Roman" w:hAnsi="Arial" w:cs="Arial"/>
          <w:color w:val="FF0000"/>
          <w:lang w:eastAsia="en-GB"/>
        </w:rPr>
        <w:t xml:space="preserve">safety  and  welfare  of  students  on  work  experience  and  staff  who  are involved in the planning and preparation of the placement. They will ensure that: </w:t>
      </w:r>
    </w:p>
    <w:p w14:paraId="160B2A56" w14:textId="77777777" w:rsidR="00834B41" w:rsidRPr="00C61A74" w:rsidRDefault="00834B41" w:rsidP="00834B41">
      <w:pPr>
        <w:jc w:val="both"/>
        <w:rPr>
          <w:rFonts w:ascii="Arial" w:eastAsia="Times New Roman" w:hAnsi="Arial" w:cs="Arial"/>
          <w:color w:val="FF0000"/>
          <w:lang w:eastAsia="en-GB"/>
        </w:rPr>
      </w:pPr>
      <w:r w:rsidRPr="00C61A74">
        <w:rPr>
          <w:rFonts w:ascii="Arial" w:eastAsia="Times New Roman" w:hAnsi="Arial" w:cs="Arial"/>
          <w:color w:val="FF0000"/>
          <w:lang w:eastAsia="en-GB"/>
        </w:rPr>
        <w:t xml:space="preserve"> </w:t>
      </w:r>
    </w:p>
    <w:p w14:paraId="036F3B6F" w14:textId="77777777" w:rsidR="00A84480" w:rsidRPr="00C61A74" w:rsidRDefault="00A84480" w:rsidP="00A84480">
      <w:pPr>
        <w:pStyle w:val="ListParagraph"/>
        <w:numPr>
          <w:ilvl w:val="0"/>
          <w:numId w:val="45"/>
        </w:numPr>
        <w:jc w:val="both"/>
        <w:rPr>
          <w:rFonts w:ascii="Arial" w:eastAsia="Times New Roman" w:hAnsi="Arial" w:cs="Arial"/>
          <w:color w:val="FF0000"/>
          <w:lang w:eastAsia="en-GB"/>
        </w:rPr>
      </w:pPr>
      <w:r w:rsidRPr="00C61A74">
        <w:rPr>
          <w:rFonts w:ascii="Arial" w:eastAsia="Times New Roman" w:hAnsi="Arial" w:cs="Arial"/>
          <w:color w:val="FF0000"/>
          <w:lang w:eastAsia="en-GB"/>
        </w:rPr>
        <w:t>A</w:t>
      </w:r>
      <w:r w:rsidR="00834B41" w:rsidRPr="00C61A74">
        <w:rPr>
          <w:rFonts w:ascii="Arial" w:eastAsia="Times New Roman" w:hAnsi="Arial" w:cs="Arial"/>
          <w:color w:val="FF0000"/>
          <w:lang w:eastAsia="en-GB"/>
        </w:rPr>
        <w:t xml:space="preserve"> suitable and sufficient management system is im</w:t>
      </w:r>
      <w:r w:rsidRPr="00C61A74">
        <w:rPr>
          <w:rFonts w:ascii="Arial" w:eastAsia="Times New Roman" w:hAnsi="Arial" w:cs="Arial"/>
          <w:color w:val="FF0000"/>
          <w:lang w:eastAsia="en-GB"/>
        </w:rPr>
        <w:t>plemented for work experience</w:t>
      </w:r>
    </w:p>
    <w:p w14:paraId="72DAD64A" w14:textId="77777777" w:rsidR="00C61A74" w:rsidRPr="00C61A74" w:rsidRDefault="00A84480" w:rsidP="00A84480">
      <w:pPr>
        <w:pStyle w:val="ListParagraph"/>
        <w:numPr>
          <w:ilvl w:val="0"/>
          <w:numId w:val="45"/>
        </w:numPr>
        <w:jc w:val="both"/>
        <w:rPr>
          <w:rFonts w:ascii="Arial" w:eastAsia="Times New Roman" w:hAnsi="Arial" w:cs="Arial"/>
          <w:color w:val="FF0000"/>
          <w:lang w:eastAsia="en-GB"/>
        </w:rPr>
      </w:pPr>
      <w:r w:rsidRPr="00C61A74">
        <w:rPr>
          <w:rFonts w:ascii="Arial" w:eastAsia="Times New Roman" w:hAnsi="Arial" w:cs="Arial"/>
          <w:color w:val="FF0000"/>
          <w:lang w:eastAsia="en-GB"/>
        </w:rPr>
        <w:t>A</w:t>
      </w:r>
      <w:r w:rsidR="00C61A74" w:rsidRPr="00C61A74">
        <w:rPr>
          <w:rFonts w:ascii="Arial" w:eastAsia="Times New Roman" w:hAnsi="Arial" w:cs="Arial"/>
          <w:color w:val="FF0000"/>
          <w:lang w:eastAsia="en-GB"/>
        </w:rPr>
        <w:t xml:space="preserve"> named member of SLG</w:t>
      </w:r>
      <w:r w:rsidR="00834B41" w:rsidRPr="00C61A74">
        <w:rPr>
          <w:rFonts w:ascii="Arial" w:eastAsia="Times New Roman" w:hAnsi="Arial" w:cs="Arial"/>
          <w:color w:val="FF0000"/>
          <w:lang w:eastAsia="en-GB"/>
        </w:rPr>
        <w:t xml:space="preserve"> is nominated within the school with responsibility for ensuring that the health and safety requirements for wo</w:t>
      </w:r>
      <w:r w:rsidR="00C61A74" w:rsidRPr="00C61A74">
        <w:rPr>
          <w:rFonts w:ascii="Arial" w:eastAsia="Times New Roman" w:hAnsi="Arial" w:cs="Arial"/>
          <w:color w:val="FF0000"/>
          <w:lang w:eastAsia="en-GB"/>
        </w:rPr>
        <w:t>rk experience are carried out</w:t>
      </w:r>
    </w:p>
    <w:p w14:paraId="7D476862" w14:textId="6D9743D6" w:rsidR="00C61A74" w:rsidRPr="00C61A74" w:rsidRDefault="00C61A74" w:rsidP="00A84480">
      <w:pPr>
        <w:pStyle w:val="ListParagraph"/>
        <w:numPr>
          <w:ilvl w:val="0"/>
          <w:numId w:val="45"/>
        </w:numPr>
        <w:jc w:val="both"/>
        <w:rPr>
          <w:rFonts w:ascii="Arial" w:eastAsia="Times New Roman" w:hAnsi="Arial" w:cs="Arial"/>
          <w:color w:val="FF0000"/>
          <w:lang w:eastAsia="en-GB"/>
        </w:rPr>
      </w:pPr>
      <w:r w:rsidRPr="00C61A74">
        <w:rPr>
          <w:rFonts w:ascii="Arial" w:eastAsia="Times New Roman" w:hAnsi="Arial" w:cs="Arial"/>
          <w:color w:val="FF0000"/>
          <w:lang w:eastAsia="en-GB"/>
        </w:rPr>
        <w:t>An alternative provision c</w:t>
      </w:r>
      <w:r w:rsidR="00834B41" w:rsidRPr="00C61A74">
        <w:rPr>
          <w:rFonts w:ascii="Arial" w:eastAsia="Times New Roman" w:hAnsi="Arial" w:cs="Arial"/>
          <w:color w:val="FF0000"/>
          <w:lang w:eastAsia="en-GB"/>
        </w:rPr>
        <w:t>o-ordinator i</w:t>
      </w:r>
      <w:r w:rsidRPr="00C61A74">
        <w:rPr>
          <w:rFonts w:ascii="Arial" w:eastAsia="Times New Roman" w:hAnsi="Arial" w:cs="Arial"/>
          <w:color w:val="FF0000"/>
          <w:lang w:eastAsia="en-GB"/>
        </w:rPr>
        <w:t>s nominated within the school</w:t>
      </w:r>
      <w:r w:rsidR="0024121C">
        <w:rPr>
          <w:rFonts w:ascii="Arial" w:eastAsia="Times New Roman" w:hAnsi="Arial" w:cs="Arial"/>
          <w:color w:val="FF0000"/>
          <w:lang w:eastAsia="en-GB"/>
        </w:rPr>
        <w:t>.</w:t>
      </w:r>
    </w:p>
    <w:p w14:paraId="2A0643BA" w14:textId="77777777" w:rsidR="00C61A74" w:rsidRPr="00C61A74" w:rsidRDefault="00C61A74" w:rsidP="00A84480">
      <w:pPr>
        <w:pStyle w:val="ListParagraph"/>
        <w:numPr>
          <w:ilvl w:val="0"/>
          <w:numId w:val="45"/>
        </w:numPr>
        <w:jc w:val="both"/>
        <w:rPr>
          <w:rFonts w:ascii="Arial" w:eastAsia="Times New Roman" w:hAnsi="Arial" w:cs="Arial"/>
          <w:color w:val="FF0000"/>
          <w:lang w:eastAsia="en-GB"/>
        </w:rPr>
      </w:pPr>
      <w:r w:rsidRPr="00C61A74">
        <w:rPr>
          <w:rFonts w:ascii="Arial" w:eastAsia="Times New Roman" w:hAnsi="Arial" w:cs="Arial"/>
          <w:color w:val="FF0000"/>
          <w:lang w:eastAsia="en-GB"/>
        </w:rPr>
        <w:t>W</w:t>
      </w:r>
      <w:r w:rsidR="00834B41" w:rsidRPr="00C61A74">
        <w:rPr>
          <w:rFonts w:ascii="Arial" w:eastAsia="Times New Roman" w:hAnsi="Arial" w:cs="Arial"/>
          <w:color w:val="FF0000"/>
          <w:lang w:eastAsia="en-GB"/>
        </w:rPr>
        <w:t xml:space="preserve">hen purchasing a work experience service from a ‘Placement Organiser’, all aspects of this policy are met, that there is evidence of this in the provision and that monitoring arrangements are in place.  </w:t>
      </w:r>
    </w:p>
    <w:p w14:paraId="68F85261" w14:textId="77777777" w:rsidR="00C61A74" w:rsidRPr="00C61A74" w:rsidRDefault="00C61A74" w:rsidP="00A84480">
      <w:pPr>
        <w:pStyle w:val="ListParagraph"/>
        <w:numPr>
          <w:ilvl w:val="0"/>
          <w:numId w:val="45"/>
        </w:numPr>
        <w:jc w:val="both"/>
        <w:rPr>
          <w:rFonts w:ascii="Arial" w:eastAsia="Times New Roman" w:hAnsi="Arial" w:cs="Arial"/>
          <w:color w:val="FF0000"/>
          <w:lang w:eastAsia="en-GB"/>
        </w:rPr>
      </w:pPr>
      <w:r w:rsidRPr="00C61A74">
        <w:rPr>
          <w:rFonts w:ascii="Arial" w:eastAsia="Times New Roman" w:hAnsi="Arial" w:cs="Arial"/>
          <w:color w:val="FF0000"/>
          <w:lang w:eastAsia="en-GB"/>
        </w:rPr>
        <w:t>T</w:t>
      </w:r>
      <w:r w:rsidR="00834B41" w:rsidRPr="00C61A74">
        <w:rPr>
          <w:rFonts w:ascii="Arial" w:eastAsia="Times New Roman" w:hAnsi="Arial" w:cs="Arial"/>
          <w:color w:val="FF0000"/>
          <w:lang w:eastAsia="en-GB"/>
        </w:rPr>
        <w:t>he suitability of work experience placements has been a</w:t>
      </w:r>
      <w:r w:rsidRPr="00C61A74">
        <w:rPr>
          <w:rFonts w:ascii="Arial" w:eastAsia="Times New Roman" w:hAnsi="Arial" w:cs="Arial"/>
          <w:color w:val="FF0000"/>
          <w:lang w:eastAsia="en-GB"/>
        </w:rPr>
        <w:t>ssessed by a competent person.</w:t>
      </w:r>
    </w:p>
    <w:p w14:paraId="7F72DE33" w14:textId="7FC83FAB" w:rsidR="00C61A74" w:rsidRPr="00C61A74" w:rsidRDefault="00C61A74" w:rsidP="00A84480">
      <w:pPr>
        <w:pStyle w:val="ListParagraph"/>
        <w:numPr>
          <w:ilvl w:val="0"/>
          <w:numId w:val="45"/>
        </w:numPr>
        <w:jc w:val="both"/>
        <w:rPr>
          <w:rFonts w:ascii="Arial" w:eastAsia="Times New Roman" w:hAnsi="Arial" w:cs="Arial"/>
          <w:color w:val="FF0000"/>
          <w:lang w:eastAsia="en-GB"/>
        </w:rPr>
      </w:pPr>
      <w:r w:rsidRPr="00C61A74">
        <w:rPr>
          <w:rFonts w:ascii="Arial" w:eastAsia="Times New Roman" w:hAnsi="Arial" w:cs="Arial"/>
          <w:color w:val="FF0000"/>
          <w:lang w:eastAsia="en-GB"/>
        </w:rPr>
        <w:t>T</w:t>
      </w:r>
      <w:r w:rsidR="00834B41" w:rsidRPr="00C61A74">
        <w:rPr>
          <w:rFonts w:ascii="Arial" w:eastAsia="Times New Roman" w:hAnsi="Arial" w:cs="Arial"/>
          <w:color w:val="FF0000"/>
          <w:lang w:eastAsia="en-GB"/>
        </w:rPr>
        <w:t>here is clear communication with all key parties in</w:t>
      </w:r>
      <w:r w:rsidRPr="00C61A74">
        <w:rPr>
          <w:rFonts w:ascii="Arial" w:eastAsia="Times New Roman" w:hAnsi="Arial" w:cs="Arial"/>
          <w:color w:val="FF0000"/>
          <w:lang w:eastAsia="en-GB"/>
        </w:rPr>
        <w:t>volved with the work placement.</w:t>
      </w:r>
    </w:p>
    <w:p w14:paraId="43E92768" w14:textId="2B3ADF30" w:rsidR="00C61A74" w:rsidRPr="00C61A74" w:rsidRDefault="00C61A74" w:rsidP="00A84480">
      <w:pPr>
        <w:pStyle w:val="ListParagraph"/>
        <w:numPr>
          <w:ilvl w:val="0"/>
          <w:numId w:val="45"/>
        </w:numPr>
        <w:jc w:val="both"/>
        <w:rPr>
          <w:rFonts w:ascii="Arial" w:eastAsia="Times New Roman" w:hAnsi="Arial" w:cs="Arial"/>
          <w:color w:val="FF0000"/>
          <w:lang w:eastAsia="en-GB"/>
        </w:rPr>
      </w:pPr>
      <w:r w:rsidRPr="00C61A74">
        <w:rPr>
          <w:rFonts w:ascii="Arial" w:eastAsia="Times New Roman" w:hAnsi="Arial" w:cs="Arial"/>
          <w:color w:val="FF0000"/>
          <w:lang w:eastAsia="en-GB"/>
        </w:rPr>
        <w:t>H</w:t>
      </w:r>
      <w:r w:rsidR="00834B41" w:rsidRPr="00C61A74">
        <w:rPr>
          <w:rFonts w:ascii="Arial" w:eastAsia="Times New Roman" w:hAnsi="Arial" w:cs="Arial"/>
          <w:color w:val="FF0000"/>
          <w:lang w:eastAsia="en-GB"/>
        </w:rPr>
        <w:t>ealth and s</w:t>
      </w:r>
      <w:r w:rsidRPr="00C61A74">
        <w:rPr>
          <w:rFonts w:ascii="Arial" w:eastAsia="Times New Roman" w:hAnsi="Arial" w:cs="Arial"/>
          <w:color w:val="FF0000"/>
          <w:lang w:eastAsia="en-GB"/>
        </w:rPr>
        <w:t>afety procedures are followed.</w:t>
      </w:r>
    </w:p>
    <w:p w14:paraId="6E43F665" w14:textId="55BBB8A6" w:rsidR="00834B41" w:rsidRDefault="00C61A74" w:rsidP="00A84480">
      <w:pPr>
        <w:pStyle w:val="ListParagraph"/>
        <w:numPr>
          <w:ilvl w:val="0"/>
          <w:numId w:val="45"/>
        </w:numPr>
        <w:jc w:val="both"/>
        <w:rPr>
          <w:rFonts w:ascii="Arial" w:eastAsia="Times New Roman" w:hAnsi="Arial" w:cs="Arial"/>
          <w:color w:val="FF0000"/>
          <w:lang w:eastAsia="en-GB"/>
        </w:rPr>
      </w:pPr>
      <w:r w:rsidRPr="00C61A74">
        <w:rPr>
          <w:rFonts w:ascii="Arial" w:eastAsia="Times New Roman" w:hAnsi="Arial" w:cs="Arial"/>
          <w:color w:val="FF0000"/>
          <w:lang w:eastAsia="en-GB"/>
        </w:rPr>
        <w:t>A</w:t>
      </w:r>
      <w:r w:rsidR="00834B41" w:rsidRPr="00C61A74">
        <w:rPr>
          <w:rFonts w:ascii="Arial" w:eastAsia="Times New Roman" w:hAnsi="Arial" w:cs="Arial"/>
          <w:color w:val="FF0000"/>
          <w:lang w:eastAsia="en-GB"/>
        </w:rPr>
        <w:t>rrangements are in place to send consent forms and risk assessment to parents/carers and that a copy of this document is signed and returned before the placement begins.</w:t>
      </w:r>
    </w:p>
    <w:p w14:paraId="399B33E5" w14:textId="77777777" w:rsidR="003F294C" w:rsidRDefault="003F294C" w:rsidP="003F294C">
      <w:pPr>
        <w:pStyle w:val="ListParagraph"/>
        <w:numPr>
          <w:ilvl w:val="0"/>
          <w:numId w:val="45"/>
        </w:numPr>
        <w:jc w:val="both"/>
        <w:rPr>
          <w:rFonts w:ascii="Arial" w:eastAsia="Times New Roman" w:hAnsi="Arial" w:cs="Arial"/>
          <w:color w:val="FF0000"/>
          <w:lang w:eastAsia="en-GB"/>
        </w:rPr>
      </w:pPr>
      <w:r>
        <w:rPr>
          <w:rFonts w:ascii="Arial" w:eastAsia="Times New Roman" w:hAnsi="Arial" w:cs="Arial"/>
          <w:color w:val="FF0000"/>
          <w:lang w:eastAsia="en-GB"/>
        </w:rPr>
        <w:t>a</w:t>
      </w:r>
      <w:r w:rsidRPr="003F294C">
        <w:rPr>
          <w:rFonts w:ascii="Arial" w:eastAsia="Times New Roman" w:hAnsi="Arial" w:cs="Arial"/>
          <w:color w:val="FF0000"/>
          <w:lang w:eastAsia="en-GB"/>
        </w:rPr>
        <w:t>rrangements are in place to provide placement providers with any a</w:t>
      </w:r>
      <w:r>
        <w:rPr>
          <w:rFonts w:ascii="Arial" w:eastAsia="Times New Roman" w:hAnsi="Arial" w:cs="Arial"/>
          <w:color w:val="FF0000"/>
          <w:lang w:eastAsia="en-GB"/>
        </w:rPr>
        <w:t>dditional needs of the student.</w:t>
      </w:r>
      <w:r w:rsidRPr="003F294C">
        <w:rPr>
          <w:rFonts w:ascii="Arial" w:eastAsia="Times New Roman" w:hAnsi="Arial" w:cs="Arial"/>
          <w:color w:val="FF0000"/>
          <w:lang w:eastAsia="en-GB"/>
        </w:rPr>
        <w:t xml:space="preserve"> </w:t>
      </w:r>
    </w:p>
    <w:p w14:paraId="1DA79EBC" w14:textId="56281913" w:rsidR="003F294C" w:rsidRPr="00C61A74" w:rsidRDefault="003F294C" w:rsidP="003F294C">
      <w:pPr>
        <w:pStyle w:val="ListParagraph"/>
        <w:numPr>
          <w:ilvl w:val="0"/>
          <w:numId w:val="45"/>
        </w:numPr>
        <w:jc w:val="both"/>
        <w:rPr>
          <w:rFonts w:ascii="Arial" w:eastAsia="Times New Roman" w:hAnsi="Arial" w:cs="Arial"/>
          <w:color w:val="FF0000"/>
          <w:lang w:eastAsia="en-GB"/>
        </w:rPr>
      </w:pPr>
      <w:r>
        <w:rPr>
          <w:rFonts w:ascii="Arial" w:eastAsia="Times New Roman" w:hAnsi="Arial" w:cs="Arial"/>
          <w:color w:val="FF0000"/>
          <w:lang w:eastAsia="en-GB"/>
        </w:rPr>
        <w:t>S</w:t>
      </w:r>
      <w:r w:rsidRPr="003F294C">
        <w:rPr>
          <w:rFonts w:ascii="Arial" w:eastAsia="Times New Roman" w:hAnsi="Arial" w:cs="Arial"/>
          <w:color w:val="FF0000"/>
          <w:lang w:eastAsia="en-GB"/>
        </w:rPr>
        <w:t>taff comply with the School’s incident reporting procedure and that all parties understand their responsibilities.</w:t>
      </w:r>
    </w:p>
    <w:p w14:paraId="259B6C44" w14:textId="77777777" w:rsidR="0005538D" w:rsidRPr="00D022B4" w:rsidRDefault="0005538D" w:rsidP="00D022B4">
      <w:pPr>
        <w:pStyle w:val="ListParagraph"/>
        <w:ind w:left="567" w:hanging="567"/>
        <w:jc w:val="both"/>
        <w:rPr>
          <w:rFonts w:ascii="Arial" w:eastAsia="Times New Roman" w:hAnsi="Arial" w:cs="Arial"/>
          <w:color w:val="000000"/>
          <w:lang w:eastAsia="en-GB"/>
        </w:rPr>
      </w:pPr>
    </w:p>
    <w:p w14:paraId="56953289" w14:textId="77777777" w:rsidR="0005538D" w:rsidRPr="00D022B4" w:rsidRDefault="0005538D" w:rsidP="00D022B4">
      <w:pPr>
        <w:pStyle w:val="ListParagraph"/>
        <w:numPr>
          <w:ilvl w:val="0"/>
          <w:numId w:val="43"/>
        </w:numPr>
        <w:ind w:left="567" w:hanging="567"/>
        <w:jc w:val="both"/>
        <w:rPr>
          <w:rFonts w:ascii="Arial" w:eastAsia="Times New Roman" w:hAnsi="Arial" w:cs="Arial"/>
          <w:color w:val="000000"/>
          <w:lang w:eastAsia="en-GB"/>
        </w:rPr>
      </w:pPr>
      <w:r w:rsidRPr="00D022B4">
        <w:rPr>
          <w:rFonts w:ascii="Arial" w:eastAsia="Times New Roman" w:hAnsi="Arial" w:cs="Arial"/>
          <w:b/>
          <w:bCs/>
          <w:color w:val="000000"/>
          <w:lang w:eastAsia="en-GB"/>
        </w:rPr>
        <w:t xml:space="preserve">Students </w:t>
      </w:r>
      <w:r w:rsidRPr="00D022B4">
        <w:rPr>
          <w:rFonts w:ascii="Arial" w:eastAsia="Times New Roman" w:hAnsi="Arial" w:cs="Arial"/>
          <w:b/>
          <w:color w:val="000000"/>
          <w:lang w:eastAsia="en-GB"/>
        </w:rPr>
        <w:t xml:space="preserve">undertaking work experience – post 16 </w:t>
      </w:r>
    </w:p>
    <w:p w14:paraId="34C096B3" w14:textId="77777777" w:rsidR="00AD7ECD" w:rsidRPr="00D022B4" w:rsidRDefault="00AD7ECD" w:rsidP="00D022B4">
      <w:pPr>
        <w:pStyle w:val="ListParagraph"/>
        <w:ind w:left="567"/>
        <w:jc w:val="both"/>
        <w:rPr>
          <w:rFonts w:ascii="Arial" w:eastAsia="Times New Roman" w:hAnsi="Arial" w:cs="Arial"/>
          <w:color w:val="000000"/>
          <w:lang w:eastAsia="en-GB"/>
        </w:rPr>
      </w:pPr>
    </w:p>
    <w:p w14:paraId="5B621E34" w14:textId="77777777" w:rsidR="00AD7ECD" w:rsidRPr="00D022B4" w:rsidRDefault="00AD7ECD" w:rsidP="00D022B4">
      <w:pPr>
        <w:jc w:val="both"/>
        <w:rPr>
          <w:rFonts w:ascii="Arial" w:eastAsia="Times New Roman" w:hAnsi="Arial" w:cs="Arial"/>
          <w:color w:val="000000"/>
          <w:lang w:eastAsia="en-GB"/>
        </w:rPr>
      </w:pPr>
      <w:r w:rsidRPr="00D022B4">
        <w:rPr>
          <w:rFonts w:ascii="Arial" w:eastAsia="Times New Roman" w:hAnsi="Arial" w:cs="Arial"/>
          <w:color w:val="000000"/>
          <w:lang w:eastAsia="en-GB"/>
        </w:rPr>
        <w:t xml:space="preserve">The trust </w:t>
      </w:r>
      <w:r w:rsidRPr="00D022B4">
        <w:rPr>
          <w:rFonts w:ascii="Arial" w:eastAsia="Times New Roman" w:hAnsi="Arial" w:cs="Arial"/>
          <w:color w:val="000000"/>
        </w:rPr>
        <w:t>strives to be a centre of excellence for learning and aims for the highest standards of attainment, behaviour and safeguarding.  The purpose of this part of the guidance is to outline our approach to work placements, or work experience opportunities for post 16 students.</w:t>
      </w:r>
      <w:r w:rsidR="00553D86" w:rsidRPr="00D022B4">
        <w:rPr>
          <w:rFonts w:ascii="Arial" w:eastAsia="Times New Roman" w:hAnsi="Arial" w:cs="Arial"/>
          <w:color w:val="000000"/>
        </w:rPr>
        <w:t xml:space="preserve">  </w:t>
      </w:r>
      <w:r w:rsidRPr="00D022B4">
        <w:rPr>
          <w:rFonts w:ascii="Arial" w:eastAsia="Times New Roman" w:hAnsi="Arial" w:cs="Arial"/>
          <w:color w:val="000000"/>
        </w:rPr>
        <w:t xml:space="preserve">These placements may be within a programme of study, or as an extra-curricular, enrichment activity. The guidance in this part of the document reflects the age of these students and the nature of their post 16 studies.  </w:t>
      </w:r>
    </w:p>
    <w:p w14:paraId="5E2D8E2D" w14:textId="77777777" w:rsidR="00AD7ECD" w:rsidRPr="00D022B4" w:rsidRDefault="00AD7ECD" w:rsidP="00D022B4">
      <w:pPr>
        <w:pStyle w:val="ListParagraph"/>
        <w:ind w:left="567"/>
        <w:jc w:val="both"/>
        <w:rPr>
          <w:rFonts w:ascii="Arial" w:eastAsia="Times New Roman" w:hAnsi="Arial" w:cs="Arial"/>
          <w:color w:val="000000"/>
          <w:lang w:eastAsia="en-GB"/>
        </w:rPr>
      </w:pPr>
    </w:p>
    <w:p w14:paraId="14B433A9" w14:textId="0EE9A620" w:rsidR="00AD7ECD" w:rsidRPr="004E4AC7" w:rsidRDefault="00AD7ECD" w:rsidP="00D022B4">
      <w:pPr>
        <w:pStyle w:val="ListParagraph"/>
        <w:numPr>
          <w:ilvl w:val="0"/>
          <w:numId w:val="43"/>
        </w:numPr>
        <w:ind w:left="567" w:hanging="567"/>
        <w:jc w:val="both"/>
        <w:rPr>
          <w:rFonts w:ascii="Arial" w:eastAsia="Times New Roman" w:hAnsi="Arial" w:cs="Arial"/>
          <w:color w:val="FF0000"/>
          <w:lang w:eastAsia="en-GB"/>
        </w:rPr>
      </w:pPr>
      <w:r w:rsidRPr="004E4AC7">
        <w:rPr>
          <w:rFonts w:ascii="Arial" w:eastAsia="Times New Roman" w:hAnsi="Arial" w:cs="Arial"/>
          <w:b/>
          <w:color w:val="FF0000"/>
          <w:lang w:eastAsia="en-GB"/>
        </w:rPr>
        <w:t>Health and safety and Risk Assessments</w:t>
      </w:r>
      <w:r w:rsidR="00911141" w:rsidRPr="004E4AC7">
        <w:rPr>
          <w:rFonts w:ascii="Arial" w:eastAsia="Times New Roman" w:hAnsi="Arial" w:cs="Arial"/>
          <w:b/>
          <w:color w:val="FF0000"/>
          <w:lang w:eastAsia="en-GB"/>
        </w:rPr>
        <w:t xml:space="preserve"> – Covid-19 specific</w:t>
      </w:r>
    </w:p>
    <w:p w14:paraId="0232FAA5" w14:textId="77777777" w:rsidR="00911141" w:rsidRPr="00911141" w:rsidRDefault="00911141" w:rsidP="00911141">
      <w:pPr>
        <w:jc w:val="both"/>
        <w:rPr>
          <w:rFonts w:ascii="Arial" w:eastAsia="Times New Roman" w:hAnsi="Arial" w:cs="Arial"/>
          <w:color w:val="FF0000"/>
          <w:lang w:eastAsia="en-GB"/>
        </w:rPr>
      </w:pPr>
    </w:p>
    <w:p w14:paraId="0B9DCD77" w14:textId="11A88E10" w:rsidR="00911141" w:rsidRPr="00911141" w:rsidRDefault="00911141" w:rsidP="00911141">
      <w:pPr>
        <w:jc w:val="both"/>
        <w:rPr>
          <w:rFonts w:ascii="Arial" w:eastAsia="Times New Roman" w:hAnsi="Arial" w:cs="Arial"/>
          <w:color w:val="FF0000"/>
          <w:lang w:eastAsia="en-GB"/>
        </w:rPr>
      </w:pPr>
      <w:r w:rsidRPr="00911141">
        <w:rPr>
          <w:rFonts w:ascii="Arial" w:eastAsia="Times New Roman" w:hAnsi="Arial" w:cs="Arial"/>
          <w:color w:val="FF0000"/>
          <w:lang w:eastAsia="en-GB"/>
        </w:rPr>
        <w:t>It is essential that as part of t</w:t>
      </w:r>
      <w:r w:rsidR="00226D67">
        <w:rPr>
          <w:rFonts w:ascii="Arial" w:eastAsia="Times New Roman" w:hAnsi="Arial" w:cs="Arial"/>
          <w:color w:val="FF0000"/>
          <w:lang w:eastAsia="en-GB"/>
        </w:rPr>
        <w:t>he management of work placement</w:t>
      </w:r>
      <w:r w:rsidRPr="00911141">
        <w:rPr>
          <w:rFonts w:ascii="Arial" w:eastAsia="Times New Roman" w:hAnsi="Arial" w:cs="Arial"/>
          <w:color w:val="FF0000"/>
          <w:lang w:eastAsia="en-GB"/>
        </w:rPr>
        <w:t xml:space="preserve"> arrangements, schools must ensure that each case is evaluated individually and that the organisation / work-place confirms to the school, in writing, that they can additionally demonstrate: </w:t>
      </w:r>
    </w:p>
    <w:p w14:paraId="3FE00348" w14:textId="263C7627" w:rsidR="00911141" w:rsidRPr="00911141" w:rsidRDefault="00911141" w:rsidP="00911141">
      <w:pPr>
        <w:pStyle w:val="ListParagraph"/>
        <w:numPr>
          <w:ilvl w:val="0"/>
          <w:numId w:val="44"/>
        </w:numPr>
        <w:jc w:val="both"/>
        <w:rPr>
          <w:rFonts w:ascii="Arial" w:eastAsia="Times New Roman" w:hAnsi="Arial" w:cs="Arial"/>
          <w:color w:val="FF0000"/>
          <w:lang w:eastAsia="en-GB"/>
        </w:rPr>
      </w:pPr>
      <w:r w:rsidRPr="00911141">
        <w:rPr>
          <w:rFonts w:ascii="Arial" w:eastAsia="Times New Roman" w:hAnsi="Arial" w:cs="Arial"/>
          <w:color w:val="FF0000"/>
          <w:lang w:eastAsia="en-GB"/>
        </w:rPr>
        <w:t>Their procedures comply with COVID-19 Government and PHA Guidelines</w:t>
      </w:r>
    </w:p>
    <w:p w14:paraId="6FCF23B3" w14:textId="77777777" w:rsidR="00911141" w:rsidRDefault="00911141" w:rsidP="00911141">
      <w:pPr>
        <w:pStyle w:val="ListParagraph"/>
        <w:numPr>
          <w:ilvl w:val="0"/>
          <w:numId w:val="44"/>
        </w:numPr>
        <w:jc w:val="both"/>
        <w:rPr>
          <w:rFonts w:ascii="Arial" w:eastAsia="Times New Roman" w:hAnsi="Arial" w:cs="Arial"/>
          <w:color w:val="FF0000"/>
          <w:lang w:eastAsia="en-GB"/>
        </w:rPr>
      </w:pPr>
      <w:r w:rsidRPr="00911141">
        <w:rPr>
          <w:rFonts w:ascii="Arial" w:eastAsia="Times New Roman" w:hAnsi="Arial" w:cs="Arial"/>
          <w:color w:val="FF0000"/>
          <w:lang w:eastAsia="en-GB"/>
        </w:rPr>
        <w:t>Risk assessments of work practices have been carried out to identify possible risks and all those specific to COVID-19 in line with PHA and Government Guidelines</w:t>
      </w:r>
    </w:p>
    <w:p w14:paraId="472E7F4C" w14:textId="487FF462" w:rsidR="00911141" w:rsidRPr="00911141" w:rsidRDefault="00911141" w:rsidP="00911141">
      <w:pPr>
        <w:pStyle w:val="ListParagraph"/>
        <w:numPr>
          <w:ilvl w:val="0"/>
          <w:numId w:val="44"/>
        </w:numPr>
        <w:jc w:val="both"/>
        <w:rPr>
          <w:rFonts w:ascii="Arial" w:eastAsia="Times New Roman" w:hAnsi="Arial" w:cs="Arial"/>
          <w:color w:val="FF0000"/>
          <w:lang w:eastAsia="en-GB"/>
        </w:rPr>
      </w:pPr>
      <w:r w:rsidRPr="00911141">
        <w:rPr>
          <w:rFonts w:ascii="Arial" w:eastAsia="Times New Roman" w:hAnsi="Arial" w:cs="Arial"/>
          <w:color w:val="FF0000"/>
          <w:lang w:eastAsia="en-GB"/>
        </w:rPr>
        <w:t xml:space="preserve">Any relevant Covid-19 risk assessments or procedures have been drawn to the student and school placement co-ordinator’s attention and may include guidance on cleaning, handwashing and hygiene procedures, social distancing, use of face-coverings and any actions taken to reduce risks of exposure to coronavirus (COVID-19) in the workplace.  </w:t>
      </w:r>
    </w:p>
    <w:p w14:paraId="602E8FAB" w14:textId="0A87E593" w:rsidR="00AD7ECD" w:rsidRDefault="00AD7ECD" w:rsidP="00D022B4">
      <w:pPr>
        <w:pStyle w:val="ListParagraph"/>
        <w:ind w:left="567"/>
        <w:jc w:val="both"/>
        <w:rPr>
          <w:rFonts w:ascii="Arial" w:eastAsia="Times New Roman" w:hAnsi="Arial" w:cs="Arial"/>
          <w:color w:val="000000"/>
          <w:lang w:eastAsia="en-GB"/>
        </w:rPr>
      </w:pPr>
    </w:p>
    <w:p w14:paraId="481B2224" w14:textId="139683F6" w:rsidR="004E4AC7" w:rsidRPr="004E4AC7" w:rsidRDefault="004E4AC7" w:rsidP="004E4AC7">
      <w:pPr>
        <w:pStyle w:val="ListParagraph"/>
        <w:numPr>
          <w:ilvl w:val="0"/>
          <w:numId w:val="43"/>
        </w:numPr>
        <w:ind w:left="567" w:hanging="567"/>
        <w:jc w:val="both"/>
        <w:rPr>
          <w:rFonts w:ascii="Arial" w:eastAsia="Times New Roman" w:hAnsi="Arial" w:cs="Arial"/>
          <w:color w:val="FF0000"/>
          <w:lang w:eastAsia="en-GB"/>
        </w:rPr>
      </w:pPr>
      <w:r w:rsidRPr="004E4AC7">
        <w:rPr>
          <w:rFonts w:ascii="Arial" w:eastAsia="Times New Roman" w:hAnsi="Arial" w:cs="Arial"/>
          <w:b/>
          <w:color w:val="FF0000"/>
          <w:lang w:eastAsia="en-GB"/>
        </w:rPr>
        <w:t>Health and safety and Risk Assessments – General guidance</w:t>
      </w:r>
    </w:p>
    <w:p w14:paraId="3B5905BF" w14:textId="3599912E" w:rsidR="004E4AC7" w:rsidRPr="004E4AC7" w:rsidRDefault="004E4AC7" w:rsidP="004E4AC7">
      <w:pPr>
        <w:jc w:val="both"/>
        <w:rPr>
          <w:rFonts w:ascii="Arial" w:eastAsia="Times New Roman" w:hAnsi="Arial" w:cs="Arial"/>
          <w:color w:val="000000"/>
          <w:lang w:eastAsia="en-GB"/>
        </w:rPr>
      </w:pPr>
    </w:p>
    <w:p w14:paraId="754A7294" w14:textId="77777777" w:rsidR="00AD7ECD" w:rsidRPr="00D022B4" w:rsidRDefault="00AD7ECD"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color w:val="000000"/>
        </w:rPr>
        <w:t xml:space="preserve">Health and Safety guidance makes it very clear that much of the health and safety practice which has grown up around the provision of work experience reflects custom and practice rather than legal requirements.  Key points in the guidance include: </w:t>
      </w:r>
    </w:p>
    <w:p w14:paraId="441A8157" w14:textId="70B6BE66" w:rsidR="00AD7ECD" w:rsidRPr="00D022B4" w:rsidRDefault="00AD7ECD" w:rsidP="00D022B4">
      <w:pPr>
        <w:pStyle w:val="ListParagraph"/>
        <w:widowControl/>
        <w:numPr>
          <w:ilvl w:val="0"/>
          <w:numId w:val="38"/>
        </w:numPr>
        <w:autoSpaceDE w:val="0"/>
        <w:autoSpaceDN w:val="0"/>
        <w:adjustRightInd w:val="0"/>
        <w:contextualSpacing/>
        <w:jc w:val="both"/>
        <w:rPr>
          <w:rFonts w:ascii="Arial" w:eastAsia="Calibri" w:hAnsi="Arial" w:cs="Arial"/>
          <w:color w:val="000000"/>
        </w:rPr>
      </w:pPr>
      <w:r w:rsidRPr="00D022B4">
        <w:rPr>
          <w:rFonts w:ascii="Arial" w:eastAsia="Calibri" w:hAnsi="Arial" w:cs="Arial"/>
          <w:color w:val="000000"/>
        </w:rPr>
        <w:t xml:space="preserve">employers who already employ young people do not need to repeat risk </w:t>
      </w:r>
      <w:r w:rsidR="00553D86" w:rsidRPr="00D022B4">
        <w:rPr>
          <w:rFonts w:ascii="Arial" w:eastAsia="Calibri" w:hAnsi="Arial" w:cs="Arial"/>
          <w:color w:val="000000"/>
        </w:rPr>
        <w:t>a</w:t>
      </w:r>
      <w:r w:rsidRPr="00D022B4">
        <w:rPr>
          <w:rFonts w:ascii="Arial" w:eastAsia="Calibri" w:hAnsi="Arial" w:cs="Arial"/>
          <w:color w:val="000000"/>
        </w:rPr>
        <w:t>ssessments if they offer work experience placements</w:t>
      </w:r>
    </w:p>
    <w:p w14:paraId="47E0BDE6" w14:textId="19BDA8AC" w:rsidR="00AD7ECD" w:rsidRPr="00D022B4" w:rsidRDefault="00AD7ECD" w:rsidP="00D022B4">
      <w:pPr>
        <w:pStyle w:val="ListParagraph"/>
        <w:widowControl/>
        <w:numPr>
          <w:ilvl w:val="0"/>
          <w:numId w:val="38"/>
        </w:numPr>
        <w:autoSpaceDE w:val="0"/>
        <w:autoSpaceDN w:val="0"/>
        <w:adjustRightInd w:val="0"/>
        <w:contextualSpacing/>
        <w:jc w:val="both"/>
        <w:rPr>
          <w:rFonts w:ascii="Arial" w:eastAsia="Calibri" w:hAnsi="Arial" w:cs="Arial"/>
          <w:color w:val="000000"/>
        </w:rPr>
      </w:pPr>
      <w:r w:rsidRPr="00D022B4">
        <w:rPr>
          <w:rFonts w:ascii="Arial" w:eastAsia="Calibri" w:hAnsi="Arial" w:cs="Arial"/>
          <w:color w:val="000000"/>
        </w:rPr>
        <w:t xml:space="preserve">repeat assessments are not required for each successive work experience student where an employer regularly takes them on </w:t>
      </w:r>
    </w:p>
    <w:p w14:paraId="13E1EB7C" w14:textId="7A557401" w:rsidR="006C75D1" w:rsidRPr="00D022B4" w:rsidRDefault="00AD7ECD"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Times New Roman" w:hAnsi="Arial" w:cs="Arial"/>
          <w:color w:val="000000"/>
          <w:lang w:eastAsia="en-GB"/>
        </w:rPr>
        <w:t xml:space="preserve">The </w:t>
      </w:r>
      <w:r w:rsidR="006C75D1" w:rsidRPr="00D022B4">
        <w:rPr>
          <w:rFonts w:ascii="Arial" w:eastAsia="Calibri" w:hAnsi="Arial" w:cs="Arial"/>
          <w:color w:val="000000"/>
        </w:rPr>
        <w:t xml:space="preserve">employer is responsible for the health and safety of students whilst on a work experience placement.  </w:t>
      </w:r>
      <w:r w:rsidR="00A07E50" w:rsidRPr="00D022B4">
        <w:rPr>
          <w:rFonts w:ascii="Arial" w:eastAsia="Calibri" w:hAnsi="Arial" w:cs="Arial"/>
          <w:b/>
          <w:color w:val="000000"/>
        </w:rPr>
        <w:t>However</w:t>
      </w:r>
      <w:r w:rsidR="00D81CE9">
        <w:rPr>
          <w:rFonts w:ascii="Arial" w:eastAsia="Calibri" w:hAnsi="Arial" w:cs="Arial"/>
          <w:b/>
          <w:color w:val="FF0000"/>
        </w:rPr>
        <w:t>,</w:t>
      </w:r>
      <w:r w:rsidR="00A07E50" w:rsidRPr="00D022B4">
        <w:rPr>
          <w:rFonts w:ascii="Arial" w:eastAsia="Calibri" w:hAnsi="Arial" w:cs="Arial"/>
          <w:b/>
          <w:color w:val="000000"/>
        </w:rPr>
        <w:t xml:space="preserve"> an</w:t>
      </w:r>
      <w:r w:rsidR="006C75D1" w:rsidRPr="00D022B4">
        <w:rPr>
          <w:rFonts w:ascii="Arial" w:eastAsia="Calibri" w:hAnsi="Arial" w:cs="Arial"/>
          <w:b/>
          <w:color w:val="000000"/>
        </w:rPr>
        <w:t xml:space="preserve"> academy must be satisfied that an employer has assessed the associated risks to workers under 18 on their premises and has put in place measures to mitigate these risks.</w:t>
      </w:r>
      <w:r w:rsidR="006C75D1" w:rsidRPr="00D022B4">
        <w:rPr>
          <w:rFonts w:ascii="Arial" w:eastAsia="Calibri" w:hAnsi="Arial" w:cs="Arial"/>
          <w:color w:val="000000"/>
        </w:rPr>
        <w:t xml:space="preserve"> </w:t>
      </w:r>
    </w:p>
    <w:p w14:paraId="5D13C019" w14:textId="77777777" w:rsidR="006C75D1" w:rsidRPr="00D022B4" w:rsidRDefault="00AD7ECD"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color w:val="000000"/>
        </w:rPr>
        <w:t>The</w:t>
      </w:r>
      <w:r w:rsidR="006C75D1" w:rsidRPr="00D022B4">
        <w:rPr>
          <w:rFonts w:ascii="Arial" w:eastAsia="Calibri" w:hAnsi="Arial" w:cs="Arial"/>
          <w:color w:val="000000"/>
        </w:rPr>
        <w:t xml:space="preserve"> nature of the risk assessment will depend on the type of work environment.  Assurance can be gained through a conversation with the employer rather than a physical inspection or requiring the employer to complete lengthy forms. </w:t>
      </w:r>
    </w:p>
    <w:p w14:paraId="59BD66EE" w14:textId="77777777" w:rsidR="00761289" w:rsidRPr="00D022B4" w:rsidRDefault="00AD7ECD"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color w:val="000000"/>
        </w:rPr>
        <w:t>There i</w:t>
      </w:r>
      <w:r w:rsidR="006C75D1" w:rsidRPr="00D022B4">
        <w:rPr>
          <w:rFonts w:ascii="Arial" w:eastAsia="Calibri" w:hAnsi="Arial" w:cs="Arial"/>
          <w:color w:val="000000"/>
        </w:rPr>
        <w:t xml:space="preserve">s no requirement for a separate risk assessment for work experience students where an employer already employs young workers under 18, as the risks should already have been considered.   </w:t>
      </w:r>
    </w:p>
    <w:p w14:paraId="5222AF39" w14:textId="3E96DBAE" w:rsidR="00761289" w:rsidRPr="00CA5DA9" w:rsidRDefault="006C75D1"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color w:val="000000"/>
        </w:rPr>
        <w:t xml:space="preserve">Where work experience students are the first young workers an employer takes on (or the first for some years), the employer should review the existing assessment. For some higher-risk environments, the employer will need to consider specific factors where relevant – these are described in the HSE guidance. </w:t>
      </w:r>
    </w:p>
    <w:p w14:paraId="3C7668A5" w14:textId="0AA121A2" w:rsidR="00CA5DA9" w:rsidRPr="00CA5DA9" w:rsidRDefault="00CA5DA9" w:rsidP="00D022B4">
      <w:pPr>
        <w:pStyle w:val="ListParagraph"/>
        <w:numPr>
          <w:ilvl w:val="1"/>
          <w:numId w:val="43"/>
        </w:numPr>
        <w:ind w:left="567" w:hanging="567"/>
        <w:jc w:val="both"/>
        <w:rPr>
          <w:rFonts w:ascii="Arial" w:eastAsia="Times New Roman" w:hAnsi="Arial" w:cs="Arial"/>
          <w:color w:val="FF0000"/>
          <w:lang w:eastAsia="en-GB"/>
        </w:rPr>
      </w:pPr>
      <w:r w:rsidRPr="00CA5DA9">
        <w:rPr>
          <w:rFonts w:ascii="Arial" w:eastAsia="Times New Roman" w:hAnsi="Arial" w:cs="Arial"/>
          <w:color w:val="FF0000"/>
          <w:lang w:eastAsia="en-GB"/>
        </w:rPr>
        <w:t>Details about the students’ additional educational and/or physical needs should be shared with the school prior to day one of the placement.</w:t>
      </w:r>
    </w:p>
    <w:p w14:paraId="17A8F3BA" w14:textId="77777777" w:rsidR="00761289" w:rsidRPr="00D022B4" w:rsidRDefault="006C75D1"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color w:val="000000"/>
        </w:rPr>
        <w:t xml:space="preserve">In the rare case where an accident may happen on an employer’s premises, the employer would be liable if the provider has taken the steps described in HSE’s guidance to satisfy themselves that the employer has put in place measures to manage the associated risks in their work place, prior to the placement. </w:t>
      </w:r>
    </w:p>
    <w:p w14:paraId="479AEE20" w14:textId="77777777" w:rsidR="00761289" w:rsidRPr="00D022B4" w:rsidRDefault="006C75D1"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color w:val="000000"/>
        </w:rPr>
        <w:t>The Health and Safety at Work Act 1974 has been amended so that a civil action for breach of health and safety legislation may only be brought where it has been proved that the employer has been negligent. The provision covers all those in the workplace - including work experience placements, interns, apprentices, and volunteers in workplaces where there is also paid employment. This came into effect on 1st October 2013.</w:t>
      </w:r>
    </w:p>
    <w:p w14:paraId="1DAE2D60" w14:textId="77777777" w:rsidR="00761289" w:rsidRPr="00D022B4" w:rsidRDefault="006C75D1"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b/>
          <w:color w:val="000000"/>
        </w:rPr>
        <w:t xml:space="preserve">Appendix 1 </w:t>
      </w:r>
      <w:r w:rsidRPr="00D022B4">
        <w:rPr>
          <w:rFonts w:ascii="Arial" w:eastAsia="Calibri" w:hAnsi="Arial" w:cs="Arial"/>
          <w:color w:val="000000"/>
        </w:rPr>
        <w:t xml:space="preserve">shows </w:t>
      </w:r>
      <w:r w:rsidRPr="00D022B4">
        <w:rPr>
          <w:rFonts w:ascii="Arial" w:hAnsi="Arial" w:cs="Arial"/>
        </w:rPr>
        <w:t xml:space="preserve">a checklist of what should be considered when arranging work placements and setting up work placement programmes.  </w:t>
      </w:r>
    </w:p>
    <w:p w14:paraId="3E0F76FE" w14:textId="32B6E474" w:rsidR="00761289" w:rsidRPr="00D022B4" w:rsidRDefault="006C75D1"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hAnsi="Arial" w:cs="Arial"/>
          <w:b/>
        </w:rPr>
        <w:t>Appendix 2</w:t>
      </w:r>
      <w:r w:rsidRPr="00D022B4">
        <w:rPr>
          <w:rFonts w:ascii="Arial" w:hAnsi="Arial" w:cs="Arial"/>
        </w:rPr>
        <w:t xml:space="preserve"> shows a checklist that</w:t>
      </w:r>
      <w:r w:rsidR="00553D86" w:rsidRPr="00D022B4">
        <w:rPr>
          <w:rFonts w:ascii="Arial" w:hAnsi="Arial" w:cs="Arial"/>
        </w:rPr>
        <w:t xml:space="preserve"> should</w:t>
      </w:r>
      <w:r w:rsidRPr="00D022B4">
        <w:rPr>
          <w:rFonts w:ascii="Arial" w:hAnsi="Arial" w:cs="Arial"/>
        </w:rPr>
        <w:t xml:space="preserve"> be completed prior to the placement commencing. The student’s Progress Tutor or Subject Teacher (if the placement is related to a course of study) should complete this checklist and submit to admin support for scanning an</w:t>
      </w:r>
      <w:r w:rsidR="00CE4477">
        <w:rPr>
          <w:rFonts w:ascii="Arial" w:hAnsi="Arial" w:cs="Arial"/>
        </w:rPr>
        <w:t>d attaching to the student</w:t>
      </w:r>
      <w:r w:rsidR="00CE4477" w:rsidRPr="00CE4477">
        <w:rPr>
          <w:rFonts w:ascii="Arial" w:hAnsi="Arial" w:cs="Arial"/>
          <w:color w:val="FF0000"/>
        </w:rPr>
        <w:t>’</w:t>
      </w:r>
      <w:r w:rsidR="00CE4477">
        <w:rPr>
          <w:rFonts w:ascii="Arial" w:hAnsi="Arial" w:cs="Arial"/>
        </w:rPr>
        <w:t xml:space="preserve">s </w:t>
      </w:r>
      <w:r w:rsidR="00CE4477" w:rsidRPr="00CE4477">
        <w:rPr>
          <w:rFonts w:ascii="Arial" w:hAnsi="Arial" w:cs="Arial"/>
          <w:color w:val="FF0000"/>
        </w:rPr>
        <w:t>Bromcom</w:t>
      </w:r>
      <w:r w:rsidR="00A551CD" w:rsidRPr="00D022B4">
        <w:rPr>
          <w:rFonts w:ascii="Arial" w:hAnsi="Arial" w:cs="Arial"/>
        </w:rPr>
        <w:t xml:space="preserve"> </w:t>
      </w:r>
      <w:r w:rsidRPr="00D022B4">
        <w:rPr>
          <w:rFonts w:ascii="Arial" w:hAnsi="Arial" w:cs="Arial"/>
        </w:rPr>
        <w:t>record.</w:t>
      </w:r>
    </w:p>
    <w:p w14:paraId="7254D42C" w14:textId="77777777" w:rsidR="00761289" w:rsidRPr="00D022B4" w:rsidRDefault="00761289" w:rsidP="00D022B4">
      <w:pPr>
        <w:pStyle w:val="ListParagraph"/>
        <w:ind w:left="567"/>
        <w:jc w:val="both"/>
        <w:rPr>
          <w:rFonts w:ascii="Arial" w:eastAsia="Times New Roman" w:hAnsi="Arial" w:cs="Arial"/>
          <w:color w:val="000000"/>
          <w:lang w:eastAsia="en-GB"/>
        </w:rPr>
      </w:pPr>
    </w:p>
    <w:p w14:paraId="3B5C9D63" w14:textId="77777777" w:rsidR="00761289" w:rsidRPr="00D022B4" w:rsidRDefault="006C75D1" w:rsidP="00D022B4">
      <w:pPr>
        <w:pStyle w:val="ListParagraph"/>
        <w:numPr>
          <w:ilvl w:val="0"/>
          <w:numId w:val="43"/>
        </w:numPr>
        <w:ind w:left="567" w:hanging="567"/>
        <w:jc w:val="both"/>
        <w:rPr>
          <w:rFonts w:ascii="Arial" w:eastAsia="Times New Roman" w:hAnsi="Arial" w:cs="Arial"/>
          <w:color w:val="000000"/>
          <w:lang w:eastAsia="en-GB"/>
        </w:rPr>
      </w:pPr>
      <w:r w:rsidRPr="00D022B4">
        <w:rPr>
          <w:rFonts w:ascii="Arial" w:hAnsi="Arial" w:cs="Arial"/>
          <w:b/>
        </w:rPr>
        <w:t xml:space="preserve">Insurance and DBS </w:t>
      </w:r>
      <w:r w:rsidR="000B4501" w:rsidRPr="00D022B4">
        <w:rPr>
          <w:rFonts w:ascii="Arial" w:hAnsi="Arial" w:cs="Arial"/>
          <w:b/>
        </w:rPr>
        <w:t>checks</w:t>
      </w:r>
    </w:p>
    <w:p w14:paraId="6B0EAD1D" w14:textId="77777777" w:rsidR="00761289" w:rsidRPr="00D022B4" w:rsidRDefault="00761289" w:rsidP="00D022B4">
      <w:pPr>
        <w:pStyle w:val="ListParagraph"/>
        <w:ind w:left="567"/>
        <w:jc w:val="both"/>
        <w:rPr>
          <w:rFonts w:ascii="Arial" w:eastAsia="Times New Roman" w:hAnsi="Arial" w:cs="Arial"/>
          <w:color w:val="000000"/>
          <w:lang w:eastAsia="en-GB"/>
        </w:rPr>
      </w:pPr>
    </w:p>
    <w:p w14:paraId="2D141CAF" w14:textId="77777777" w:rsidR="00761289" w:rsidRPr="00D022B4" w:rsidRDefault="006C75D1"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bCs/>
          <w:color w:val="000000"/>
        </w:rPr>
        <w:t xml:space="preserve">Employers’ Liability Compulsory Insurance.  The Government have confirmed with employers that </w:t>
      </w:r>
      <w:r w:rsidRPr="00D022B4">
        <w:rPr>
          <w:rFonts w:ascii="Arial" w:eastAsia="Calibri" w:hAnsi="Arial" w:cs="Arial"/>
          <w:color w:val="000000"/>
        </w:rPr>
        <w:t xml:space="preserve">the insurance industry has committed to treat work experience students as employees so that they will be covered by existing Employers’ Liability Compulsory Insurance policies. If an employer has Employers’ Liability Compulsory Insurance cover already, they do not need to buy additional cover. </w:t>
      </w:r>
    </w:p>
    <w:p w14:paraId="779D35D2" w14:textId="77777777" w:rsidR="00761289" w:rsidRPr="00D022B4" w:rsidRDefault="006C75D1"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color w:val="000000"/>
        </w:rPr>
        <w:t>For placements in the voluntary sector; if the voluntary organisation employs staff, students on work placements will be covered by their existing Employers’ Liability Compulsory Insurance policy. If the voluntary organisation only has Public Liability Insurance, they will need to obtain temporary Employer Liability Compulsory Insurance for the duration of the work placement.  In this instance, consideration should be given to whether the placement is appropriate to a young person, or if another similar employing organisation can be identified.</w:t>
      </w:r>
    </w:p>
    <w:p w14:paraId="6526A7BB" w14:textId="77777777" w:rsidR="00761289" w:rsidRPr="00D022B4" w:rsidRDefault="006C75D1"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bCs/>
          <w:color w:val="000000"/>
        </w:rPr>
        <w:t xml:space="preserve">Disclosure and Barring Service </w:t>
      </w:r>
      <w:r w:rsidR="00E17B4B" w:rsidRPr="00D022B4">
        <w:rPr>
          <w:rFonts w:ascii="Arial" w:eastAsia="Calibri" w:hAnsi="Arial" w:cs="Arial"/>
          <w:bCs/>
          <w:color w:val="000000"/>
        </w:rPr>
        <w:t xml:space="preserve">checks.  </w:t>
      </w:r>
      <w:r w:rsidRPr="00D022B4">
        <w:rPr>
          <w:rFonts w:ascii="Arial" w:eastAsia="Calibri" w:hAnsi="Arial" w:cs="Arial"/>
          <w:color w:val="000000"/>
        </w:rPr>
        <w:t xml:space="preserve">From July 2012 providers are no longer required to carry out enhanced Disclosure and Barring Services checks on employers/staff supervising young people aged 16-17 on work experience.   </w:t>
      </w:r>
    </w:p>
    <w:p w14:paraId="16FDA740" w14:textId="77777777" w:rsidR="00761289" w:rsidRPr="00D022B4" w:rsidRDefault="006C75D1"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hAnsi="Arial" w:cs="Arial"/>
        </w:rPr>
        <w:t>It should be highlighted that under new statutory guidance only individuals who are responsible for children, young people or vulnerable adults require a DBS check.  Under no circumstances should a student be required to be responsible for children, young people or vulnerable adults during a work placement.</w:t>
      </w:r>
      <w:r w:rsidR="00190351" w:rsidRPr="00D022B4">
        <w:rPr>
          <w:rFonts w:ascii="Arial" w:hAnsi="Arial" w:cs="Arial"/>
        </w:rPr>
        <w:t xml:space="preserve">  However, it is the decision of the host organisation as to whether they want to request a DBS check, as it is required by their safeguarding policies. </w:t>
      </w:r>
    </w:p>
    <w:p w14:paraId="1C05EE76" w14:textId="77777777" w:rsidR="00761289" w:rsidRPr="00D022B4" w:rsidRDefault="006C75D1"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color w:val="000000"/>
        </w:rPr>
        <w:t xml:space="preserve">Please refer to the </w:t>
      </w:r>
      <w:r w:rsidR="00E17B4B" w:rsidRPr="00D022B4">
        <w:rPr>
          <w:rFonts w:ascii="Arial" w:eastAsia="Calibri" w:hAnsi="Arial" w:cs="Arial"/>
          <w:color w:val="000000"/>
        </w:rPr>
        <w:t xml:space="preserve">trust’s </w:t>
      </w:r>
      <w:r w:rsidRPr="00D022B4">
        <w:rPr>
          <w:rFonts w:ascii="Arial" w:eastAsia="Calibri" w:hAnsi="Arial" w:cs="Arial"/>
          <w:color w:val="000000"/>
        </w:rPr>
        <w:t>HR team</w:t>
      </w:r>
      <w:r w:rsidR="00E17B4B" w:rsidRPr="00D022B4">
        <w:rPr>
          <w:rFonts w:ascii="Arial" w:eastAsia="Calibri" w:hAnsi="Arial" w:cs="Arial"/>
          <w:color w:val="000000"/>
        </w:rPr>
        <w:t>, or the academy DSL</w:t>
      </w:r>
      <w:r w:rsidRPr="00D022B4">
        <w:rPr>
          <w:rFonts w:ascii="Arial" w:eastAsia="Calibri" w:hAnsi="Arial" w:cs="Arial"/>
          <w:color w:val="000000"/>
        </w:rPr>
        <w:t xml:space="preserve"> for advice on DBS checks, should a host organisation request a check.</w:t>
      </w:r>
    </w:p>
    <w:p w14:paraId="2A99DECA" w14:textId="77777777" w:rsidR="00E17B4B" w:rsidRPr="00D022B4" w:rsidRDefault="006C75D1" w:rsidP="00D022B4">
      <w:pPr>
        <w:pStyle w:val="ListParagraph"/>
        <w:numPr>
          <w:ilvl w:val="1"/>
          <w:numId w:val="43"/>
        </w:numPr>
        <w:ind w:left="567" w:hanging="567"/>
        <w:jc w:val="both"/>
        <w:rPr>
          <w:rFonts w:ascii="Arial" w:eastAsia="Times New Roman" w:hAnsi="Arial" w:cs="Arial"/>
          <w:color w:val="000000"/>
          <w:lang w:eastAsia="en-GB"/>
        </w:rPr>
      </w:pPr>
      <w:r w:rsidRPr="00D022B4">
        <w:rPr>
          <w:rFonts w:ascii="Arial" w:eastAsia="Calibri" w:hAnsi="Arial" w:cs="Arial"/>
          <w:color w:val="000000"/>
        </w:rPr>
        <w:t xml:space="preserve">For work placements hosted by </w:t>
      </w:r>
      <w:r w:rsidR="00E17B4B" w:rsidRPr="00D022B4">
        <w:rPr>
          <w:rFonts w:ascii="Arial" w:eastAsia="Calibri" w:hAnsi="Arial" w:cs="Arial"/>
          <w:color w:val="000000"/>
        </w:rPr>
        <w:t>a setting in the trust</w:t>
      </w:r>
      <w:r w:rsidRPr="00D022B4">
        <w:rPr>
          <w:rFonts w:ascii="Arial" w:eastAsia="Calibri" w:hAnsi="Arial" w:cs="Arial"/>
          <w:color w:val="000000"/>
        </w:rPr>
        <w:t xml:space="preserve"> insurance is in place and DBS checks are not required.    </w:t>
      </w:r>
    </w:p>
    <w:p w14:paraId="6C04AE84" w14:textId="77777777" w:rsidR="00E17B4B" w:rsidRPr="00D022B4" w:rsidRDefault="00E17B4B" w:rsidP="00D022B4">
      <w:pPr>
        <w:pStyle w:val="ListParagraph"/>
        <w:ind w:left="567"/>
        <w:jc w:val="both"/>
        <w:rPr>
          <w:rFonts w:ascii="Arial" w:eastAsia="Times New Roman" w:hAnsi="Arial" w:cs="Arial"/>
          <w:color w:val="000000"/>
          <w:lang w:eastAsia="en-GB"/>
        </w:rPr>
      </w:pPr>
    </w:p>
    <w:p w14:paraId="0AA7F491" w14:textId="77777777" w:rsidR="006C75D1" w:rsidRPr="00D022B4" w:rsidRDefault="006C75D1" w:rsidP="00D022B4">
      <w:pPr>
        <w:pStyle w:val="ListParagraph"/>
        <w:numPr>
          <w:ilvl w:val="0"/>
          <w:numId w:val="43"/>
        </w:numPr>
        <w:ind w:left="567" w:hanging="567"/>
        <w:jc w:val="both"/>
        <w:rPr>
          <w:rFonts w:ascii="Arial" w:eastAsia="Times New Roman" w:hAnsi="Arial" w:cs="Arial"/>
          <w:color w:val="000000"/>
          <w:lang w:eastAsia="en-GB"/>
        </w:rPr>
      </w:pPr>
      <w:r w:rsidRPr="00D022B4">
        <w:rPr>
          <w:rFonts w:ascii="Arial" w:hAnsi="Arial" w:cs="Arial"/>
          <w:b/>
        </w:rPr>
        <w:t xml:space="preserve">Communication, Expectations and Evaluation </w:t>
      </w:r>
    </w:p>
    <w:p w14:paraId="685E26D4" w14:textId="77777777" w:rsidR="006C75D1" w:rsidRPr="00D022B4" w:rsidRDefault="006C75D1" w:rsidP="00D022B4">
      <w:pPr>
        <w:pStyle w:val="ColorfulList-Accent11"/>
        <w:spacing w:after="0"/>
        <w:ind w:left="567"/>
        <w:jc w:val="both"/>
        <w:rPr>
          <w:rFonts w:ascii="Arial" w:hAnsi="Arial" w:cs="Arial"/>
          <w:b/>
          <w:sz w:val="22"/>
          <w:szCs w:val="22"/>
        </w:rPr>
      </w:pPr>
    </w:p>
    <w:p w14:paraId="7F049024" w14:textId="77777777" w:rsidR="00E17B4B" w:rsidRPr="00D022B4" w:rsidRDefault="00E17B4B" w:rsidP="00D022B4">
      <w:pPr>
        <w:pStyle w:val="ListParagraph"/>
        <w:widowControl/>
        <w:numPr>
          <w:ilvl w:val="0"/>
          <w:numId w:val="35"/>
        </w:numPr>
        <w:contextualSpacing/>
        <w:jc w:val="both"/>
        <w:rPr>
          <w:rFonts w:ascii="Arial" w:eastAsia="Times" w:hAnsi="Arial" w:cs="Arial"/>
          <w:vanish/>
          <w:lang w:val="en-GB" w:eastAsia="en-GB"/>
        </w:rPr>
      </w:pPr>
    </w:p>
    <w:p w14:paraId="6D1AC251" w14:textId="77777777" w:rsidR="00E17B4B" w:rsidRPr="00D022B4" w:rsidRDefault="00E17B4B" w:rsidP="00D022B4">
      <w:pPr>
        <w:pStyle w:val="ListParagraph"/>
        <w:widowControl/>
        <w:numPr>
          <w:ilvl w:val="0"/>
          <w:numId w:val="35"/>
        </w:numPr>
        <w:contextualSpacing/>
        <w:jc w:val="both"/>
        <w:rPr>
          <w:rFonts w:ascii="Arial" w:eastAsia="Times" w:hAnsi="Arial" w:cs="Arial"/>
          <w:vanish/>
          <w:lang w:val="en-GB" w:eastAsia="en-GB"/>
        </w:rPr>
      </w:pPr>
    </w:p>
    <w:p w14:paraId="369D8667" w14:textId="77777777" w:rsidR="00E17B4B" w:rsidRPr="00D022B4" w:rsidRDefault="00E17B4B" w:rsidP="00D022B4">
      <w:pPr>
        <w:pStyle w:val="ListParagraph"/>
        <w:widowControl/>
        <w:numPr>
          <w:ilvl w:val="0"/>
          <w:numId w:val="35"/>
        </w:numPr>
        <w:contextualSpacing/>
        <w:jc w:val="both"/>
        <w:rPr>
          <w:rFonts w:ascii="Arial" w:eastAsia="Times" w:hAnsi="Arial" w:cs="Arial"/>
          <w:vanish/>
          <w:lang w:val="en-GB" w:eastAsia="en-GB"/>
        </w:rPr>
      </w:pPr>
    </w:p>
    <w:p w14:paraId="5439E353" w14:textId="77777777" w:rsidR="00E17B4B" w:rsidRPr="00D022B4" w:rsidRDefault="00E17B4B" w:rsidP="00D022B4">
      <w:pPr>
        <w:pStyle w:val="ListParagraph"/>
        <w:widowControl/>
        <w:numPr>
          <w:ilvl w:val="0"/>
          <w:numId w:val="35"/>
        </w:numPr>
        <w:contextualSpacing/>
        <w:jc w:val="both"/>
        <w:rPr>
          <w:rFonts w:ascii="Arial" w:eastAsia="Times" w:hAnsi="Arial" w:cs="Arial"/>
          <w:vanish/>
          <w:lang w:val="en-GB" w:eastAsia="en-GB"/>
        </w:rPr>
      </w:pPr>
    </w:p>
    <w:p w14:paraId="4BD2D30C" w14:textId="77777777" w:rsidR="00E17B4B" w:rsidRPr="00D022B4" w:rsidRDefault="00E17B4B" w:rsidP="00D022B4">
      <w:pPr>
        <w:pStyle w:val="ListParagraph"/>
        <w:widowControl/>
        <w:numPr>
          <w:ilvl w:val="0"/>
          <w:numId w:val="35"/>
        </w:numPr>
        <w:contextualSpacing/>
        <w:jc w:val="both"/>
        <w:rPr>
          <w:rFonts w:ascii="Arial" w:eastAsia="Times" w:hAnsi="Arial" w:cs="Arial"/>
          <w:vanish/>
          <w:lang w:val="en-GB" w:eastAsia="en-GB"/>
        </w:rPr>
      </w:pPr>
    </w:p>
    <w:p w14:paraId="71F762C6" w14:textId="77777777" w:rsidR="00E17B4B" w:rsidRPr="00D022B4" w:rsidRDefault="00E17B4B" w:rsidP="00D022B4">
      <w:pPr>
        <w:pStyle w:val="ListParagraph"/>
        <w:widowControl/>
        <w:numPr>
          <w:ilvl w:val="0"/>
          <w:numId w:val="35"/>
        </w:numPr>
        <w:contextualSpacing/>
        <w:jc w:val="both"/>
        <w:rPr>
          <w:rFonts w:ascii="Arial" w:eastAsia="Times" w:hAnsi="Arial" w:cs="Arial"/>
          <w:vanish/>
          <w:lang w:val="en-GB" w:eastAsia="en-GB"/>
        </w:rPr>
      </w:pPr>
    </w:p>
    <w:p w14:paraId="3A9549F4" w14:textId="77777777" w:rsidR="00E17B4B" w:rsidRPr="00D022B4" w:rsidRDefault="00E17B4B" w:rsidP="00D022B4">
      <w:pPr>
        <w:pStyle w:val="ListParagraph"/>
        <w:widowControl/>
        <w:numPr>
          <w:ilvl w:val="0"/>
          <w:numId w:val="35"/>
        </w:numPr>
        <w:contextualSpacing/>
        <w:jc w:val="both"/>
        <w:rPr>
          <w:rFonts w:ascii="Arial" w:eastAsia="Times" w:hAnsi="Arial" w:cs="Arial"/>
          <w:vanish/>
          <w:lang w:val="en-GB" w:eastAsia="en-GB"/>
        </w:rPr>
      </w:pPr>
    </w:p>
    <w:p w14:paraId="0C42F195" w14:textId="77777777" w:rsidR="006C75D1" w:rsidRPr="00D022B4" w:rsidRDefault="006C75D1" w:rsidP="00D022B4">
      <w:pPr>
        <w:pStyle w:val="ColorfulList-Accent11"/>
        <w:numPr>
          <w:ilvl w:val="1"/>
          <w:numId w:val="35"/>
        </w:numPr>
        <w:spacing w:after="0"/>
        <w:ind w:left="567" w:hanging="567"/>
        <w:jc w:val="both"/>
        <w:rPr>
          <w:rFonts w:ascii="Arial" w:hAnsi="Arial" w:cs="Arial"/>
          <w:sz w:val="22"/>
          <w:szCs w:val="22"/>
        </w:rPr>
      </w:pPr>
      <w:r w:rsidRPr="00D022B4">
        <w:rPr>
          <w:rFonts w:ascii="Arial" w:hAnsi="Arial" w:cs="Arial"/>
          <w:sz w:val="22"/>
          <w:szCs w:val="22"/>
        </w:rPr>
        <w:t>Parents should be</w:t>
      </w:r>
      <w:r w:rsidR="00527788" w:rsidRPr="00D022B4">
        <w:rPr>
          <w:rFonts w:ascii="Arial" w:hAnsi="Arial" w:cs="Arial"/>
          <w:sz w:val="22"/>
          <w:szCs w:val="22"/>
        </w:rPr>
        <w:t xml:space="preserve"> made</w:t>
      </w:r>
      <w:r w:rsidRPr="00D022B4">
        <w:rPr>
          <w:rFonts w:ascii="Arial" w:hAnsi="Arial" w:cs="Arial"/>
          <w:sz w:val="22"/>
          <w:szCs w:val="22"/>
        </w:rPr>
        <w:t xml:space="preserve"> aware that the</w:t>
      </w:r>
      <w:r w:rsidR="00553D86" w:rsidRPr="00D022B4">
        <w:rPr>
          <w:rFonts w:ascii="Arial" w:hAnsi="Arial" w:cs="Arial"/>
          <w:sz w:val="22"/>
          <w:szCs w:val="22"/>
        </w:rPr>
        <w:t xml:space="preserve">ir child </w:t>
      </w:r>
      <w:r w:rsidRPr="00D022B4">
        <w:rPr>
          <w:rFonts w:ascii="Arial" w:hAnsi="Arial" w:cs="Arial"/>
          <w:sz w:val="22"/>
          <w:szCs w:val="22"/>
        </w:rPr>
        <w:t>has a work experience placement</w:t>
      </w:r>
      <w:r w:rsidR="00553D86" w:rsidRPr="00D022B4">
        <w:rPr>
          <w:rFonts w:ascii="Arial" w:hAnsi="Arial" w:cs="Arial"/>
          <w:sz w:val="22"/>
          <w:szCs w:val="22"/>
        </w:rPr>
        <w:t xml:space="preserve">, by either </w:t>
      </w:r>
      <w:r w:rsidRPr="00D022B4">
        <w:rPr>
          <w:rFonts w:ascii="Arial" w:hAnsi="Arial" w:cs="Arial"/>
          <w:sz w:val="22"/>
          <w:szCs w:val="22"/>
        </w:rPr>
        <w:t>a telephone call, or brief letter</w:t>
      </w:r>
      <w:r w:rsidR="00553D86" w:rsidRPr="00D022B4">
        <w:rPr>
          <w:rFonts w:ascii="Arial" w:hAnsi="Arial" w:cs="Arial"/>
          <w:sz w:val="22"/>
          <w:szCs w:val="22"/>
        </w:rPr>
        <w:t xml:space="preserve">.  This </w:t>
      </w:r>
      <w:r w:rsidRPr="00D022B4">
        <w:rPr>
          <w:rFonts w:ascii="Arial" w:hAnsi="Arial" w:cs="Arial"/>
          <w:sz w:val="22"/>
          <w:szCs w:val="22"/>
        </w:rPr>
        <w:t>ensure</w:t>
      </w:r>
      <w:r w:rsidR="00553D86" w:rsidRPr="00D022B4">
        <w:rPr>
          <w:rFonts w:ascii="Arial" w:hAnsi="Arial" w:cs="Arial"/>
          <w:sz w:val="22"/>
          <w:szCs w:val="22"/>
        </w:rPr>
        <w:t>s</w:t>
      </w:r>
      <w:r w:rsidRPr="00D022B4">
        <w:rPr>
          <w:rFonts w:ascii="Arial" w:hAnsi="Arial" w:cs="Arial"/>
          <w:sz w:val="22"/>
          <w:szCs w:val="22"/>
        </w:rPr>
        <w:t xml:space="preserve"> that the parent is aware and they know who to contact in the event of query.  </w:t>
      </w:r>
    </w:p>
    <w:p w14:paraId="7F3A8FBB" w14:textId="77777777" w:rsidR="006C75D1" w:rsidRPr="00D022B4" w:rsidRDefault="006C75D1" w:rsidP="00D022B4">
      <w:pPr>
        <w:pStyle w:val="ColorfulList-Accent11"/>
        <w:numPr>
          <w:ilvl w:val="1"/>
          <w:numId w:val="35"/>
        </w:numPr>
        <w:spacing w:after="0"/>
        <w:ind w:left="567" w:hanging="567"/>
        <w:jc w:val="both"/>
        <w:rPr>
          <w:rFonts w:ascii="Arial" w:hAnsi="Arial" w:cs="Arial"/>
          <w:sz w:val="22"/>
          <w:szCs w:val="22"/>
        </w:rPr>
      </w:pPr>
      <w:r w:rsidRPr="00D022B4">
        <w:rPr>
          <w:rFonts w:ascii="Arial" w:hAnsi="Arial" w:cs="Arial"/>
          <w:b/>
          <w:sz w:val="22"/>
          <w:szCs w:val="22"/>
        </w:rPr>
        <w:t>Appendix 3</w:t>
      </w:r>
      <w:r w:rsidRPr="00D022B4">
        <w:rPr>
          <w:rFonts w:ascii="Arial" w:hAnsi="Arial" w:cs="Arial"/>
          <w:sz w:val="22"/>
          <w:szCs w:val="22"/>
        </w:rPr>
        <w:t xml:space="preserve"> gives an example of a letter to a host organisation, introducing the student and confirming the named contact at the academy.   The student should arrange a visit with the host organisation, to introduce themselves and ask any questions relevant to the placement.  Tutors should provide advice and guidance as to how this meeting should be conducted.</w:t>
      </w:r>
    </w:p>
    <w:p w14:paraId="04A8F864" w14:textId="77777777" w:rsidR="006C75D1" w:rsidRPr="00D022B4" w:rsidRDefault="006C75D1" w:rsidP="00D022B4">
      <w:pPr>
        <w:pStyle w:val="ColorfulList-Accent11"/>
        <w:numPr>
          <w:ilvl w:val="1"/>
          <w:numId w:val="35"/>
        </w:numPr>
        <w:spacing w:after="0"/>
        <w:ind w:left="567" w:hanging="567"/>
        <w:jc w:val="both"/>
        <w:rPr>
          <w:rFonts w:ascii="Arial" w:hAnsi="Arial" w:cs="Arial"/>
          <w:sz w:val="22"/>
          <w:szCs w:val="22"/>
        </w:rPr>
      </w:pPr>
      <w:r w:rsidRPr="00D022B4">
        <w:rPr>
          <w:rFonts w:ascii="Arial" w:hAnsi="Arial" w:cs="Arial"/>
          <w:sz w:val="22"/>
          <w:szCs w:val="22"/>
        </w:rPr>
        <w:t>Students should be clear about what is expected of them.  This is in relation to attendance, attitude and conduct.  This may be the first opportunity a young person has to be involved in a work place and therefore they may require guidance and support about how the academy environment differs from work place expectations.</w:t>
      </w:r>
    </w:p>
    <w:p w14:paraId="614DC6C1" w14:textId="77777777" w:rsidR="006C75D1" w:rsidRPr="00D022B4" w:rsidRDefault="006C75D1" w:rsidP="00D022B4">
      <w:pPr>
        <w:pStyle w:val="ColorfulList-Accent11"/>
        <w:numPr>
          <w:ilvl w:val="1"/>
          <w:numId w:val="35"/>
        </w:numPr>
        <w:spacing w:after="0"/>
        <w:ind w:left="567" w:hanging="567"/>
        <w:jc w:val="both"/>
        <w:rPr>
          <w:rFonts w:ascii="Arial" w:hAnsi="Arial" w:cs="Arial"/>
          <w:sz w:val="22"/>
          <w:szCs w:val="22"/>
        </w:rPr>
      </w:pPr>
      <w:r w:rsidRPr="00D022B4">
        <w:rPr>
          <w:rFonts w:ascii="Arial" w:hAnsi="Arial" w:cs="Arial"/>
          <w:sz w:val="22"/>
          <w:szCs w:val="22"/>
        </w:rPr>
        <w:t>It is recommended that the work placement</w:t>
      </w:r>
      <w:r w:rsidR="00E17B4B" w:rsidRPr="00D022B4">
        <w:rPr>
          <w:rFonts w:ascii="Arial" w:hAnsi="Arial" w:cs="Arial"/>
          <w:sz w:val="22"/>
          <w:szCs w:val="22"/>
        </w:rPr>
        <w:t xml:space="preserve"> is evaluated regularly.  Academy staff</w:t>
      </w:r>
      <w:r w:rsidRPr="00D022B4">
        <w:rPr>
          <w:rFonts w:ascii="Arial" w:hAnsi="Arial" w:cs="Arial"/>
          <w:sz w:val="22"/>
          <w:szCs w:val="22"/>
        </w:rPr>
        <w:t xml:space="preserve"> should ask if the placement is meeting expectations (of both parties), if the student is gaining from the experience, if there are any concerns or issued (from either party).  </w:t>
      </w:r>
    </w:p>
    <w:p w14:paraId="7FCEBD51" w14:textId="77777777" w:rsidR="006C75D1" w:rsidRPr="00D022B4" w:rsidRDefault="006C75D1" w:rsidP="00D022B4">
      <w:pPr>
        <w:pStyle w:val="ColorfulList-Accent11"/>
        <w:numPr>
          <w:ilvl w:val="1"/>
          <w:numId w:val="35"/>
        </w:numPr>
        <w:spacing w:after="0"/>
        <w:ind w:left="567" w:hanging="567"/>
        <w:jc w:val="both"/>
        <w:rPr>
          <w:rFonts w:ascii="Arial" w:hAnsi="Arial" w:cs="Arial"/>
          <w:sz w:val="22"/>
          <w:szCs w:val="22"/>
        </w:rPr>
      </w:pPr>
      <w:r w:rsidRPr="00D022B4">
        <w:rPr>
          <w:rFonts w:ascii="Arial" w:hAnsi="Arial" w:cs="Arial"/>
          <w:sz w:val="22"/>
          <w:szCs w:val="22"/>
        </w:rPr>
        <w:t>A final evaluation is recommended where the host organisation provides a written reference for the student, to be used to support applications for employment or further education.  This final evaluation should also assist the student in completing application forms, highlighting skills used, knowledge acquired and how this additional experience can be applied.</w:t>
      </w:r>
    </w:p>
    <w:p w14:paraId="3941B926" w14:textId="77777777" w:rsidR="00E17B4B" w:rsidRPr="00D022B4" w:rsidRDefault="00E17B4B" w:rsidP="00D022B4">
      <w:pPr>
        <w:jc w:val="both"/>
        <w:rPr>
          <w:rFonts w:ascii="Arial" w:hAnsi="Arial" w:cs="Arial"/>
          <w:b/>
        </w:rPr>
      </w:pPr>
      <w:r w:rsidRPr="00D022B4">
        <w:rPr>
          <w:rFonts w:ascii="Arial" w:hAnsi="Arial" w:cs="Arial"/>
          <w:b/>
        </w:rPr>
        <w:br w:type="page"/>
      </w:r>
    </w:p>
    <w:p w14:paraId="2968AFDD" w14:textId="77777777" w:rsidR="006C75D1" w:rsidRPr="00F21301" w:rsidRDefault="006C75D1" w:rsidP="006C75D1">
      <w:pPr>
        <w:rPr>
          <w:rFonts w:ascii="Arial" w:hAnsi="Arial" w:cs="Arial"/>
          <w:b/>
        </w:rPr>
      </w:pPr>
      <w:r>
        <w:rPr>
          <w:rFonts w:ascii="Arial" w:hAnsi="Arial" w:cs="Arial"/>
          <w:b/>
        </w:rPr>
        <w:t>Appendix 1</w:t>
      </w:r>
      <w:r w:rsidRPr="00F21301">
        <w:rPr>
          <w:rFonts w:ascii="Arial" w:hAnsi="Arial" w:cs="Arial"/>
          <w:b/>
        </w:rPr>
        <w:t xml:space="preserve"> – Checklist for placements</w:t>
      </w:r>
    </w:p>
    <w:p w14:paraId="302F6895" w14:textId="77777777" w:rsidR="006C75D1" w:rsidRPr="00F21301" w:rsidRDefault="006C75D1" w:rsidP="006C75D1">
      <w:pPr>
        <w:rPr>
          <w:rFonts w:ascii="Arial" w:hAnsi="Arial" w:cs="Arial"/>
          <w:b/>
        </w:rPr>
      </w:pPr>
    </w:p>
    <w:tbl>
      <w:tblPr>
        <w:tblStyle w:val="TableGrid"/>
        <w:tblW w:w="0" w:type="auto"/>
        <w:tblLook w:val="04A0" w:firstRow="1" w:lastRow="0" w:firstColumn="1" w:lastColumn="0" w:noHBand="0" w:noVBand="1"/>
      </w:tblPr>
      <w:tblGrid>
        <w:gridCol w:w="2369"/>
        <w:gridCol w:w="6835"/>
      </w:tblGrid>
      <w:tr w:rsidR="006C75D1" w:rsidRPr="00F21301" w14:paraId="26BF85C0" w14:textId="77777777" w:rsidTr="00FD02AD">
        <w:tc>
          <w:tcPr>
            <w:tcW w:w="9242" w:type="dxa"/>
            <w:gridSpan w:val="2"/>
          </w:tcPr>
          <w:p w14:paraId="25CBF7EB" w14:textId="77777777" w:rsidR="006C75D1" w:rsidRPr="00553D86" w:rsidRDefault="006C75D1" w:rsidP="00FD02AD">
            <w:pPr>
              <w:rPr>
                <w:rFonts w:ascii="Arial" w:hAnsi="Arial" w:cs="Arial"/>
                <w:b/>
              </w:rPr>
            </w:pPr>
            <w:r w:rsidRPr="00553D86">
              <w:rPr>
                <w:rFonts w:ascii="Arial" w:hAnsi="Arial" w:cs="Arial"/>
                <w:b/>
              </w:rPr>
              <w:t>Pre-placement preparation – questions to ask:</w:t>
            </w:r>
          </w:p>
          <w:p w14:paraId="1CF2B968" w14:textId="77777777" w:rsidR="006C75D1" w:rsidRPr="00553D86" w:rsidRDefault="006C75D1" w:rsidP="00FD02AD">
            <w:pPr>
              <w:rPr>
                <w:rFonts w:ascii="Arial" w:hAnsi="Arial" w:cs="Arial"/>
                <w:b/>
              </w:rPr>
            </w:pPr>
          </w:p>
        </w:tc>
      </w:tr>
      <w:tr w:rsidR="006C75D1" w:rsidRPr="00F21301" w14:paraId="4F810C49" w14:textId="77777777" w:rsidTr="00FD02AD">
        <w:tc>
          <w:tcPr>
            <w:tcW w:w="2376" w:type="dxa"/>
          </w:tcPr>
          <w:p w14:paraId="1C7AEEB8" w14:textId="77777777" w:rsidR="006C75D1" w:rsidRPr="00553D86" w:rsidRDefault="006C75D1" w:rsidP="00FD02AD">
            <w:pPr>
              <w:rPr>
                <w:rFonts w:ascii="Arial" w:hAnsi="Arial" w:cs="Arial"/>
              </w:rPr>
            </w:pPr>
            <w:r w:rsidRPr="00553D86">
              <w:rPr>
                <w:rFonts w:ascii="Arial" w:hAnsi="Arial" w:cs="Arial"/>
              </w:rPr>
              <w:t>Current provision and</w:t>
            </w:r>
          </w:p>
          <w:p w14:paraId="3324C5C3" w14:textId="77777777" w:rsidR="006C75D1" w:rsidRPr="00553D86" w:rsidRDefault="006C75D1" w:rsidP="00FD02AD">
            <w:pPr>
              <w:rPr>
                <w:rFonts w:ascii="Arial" w:hAnsi="Arial" w:cs="Arial"/>
              </w:rPr>
            </w:pPr>
            <w:r w:rsidRPr="00553D86">
              <w:rPr>
                <w:rFonts w:ascii="Arial" w:hAnsi="Arial" w:cs="Arial"/>
              </w:rPr>
              <w:t>learning from others</w:t>
            </w:r>
          </w:p>
          <w:p w14:paraId="24C3972B" w14:textId="77777777" w:rsidR="006C75D1" w:rsidRPr="00553D86" w:rsidRDefault="006C75D1" w:rsidP="00FD02AD">
            <w:pPr>
              <w:rPr>
                <w:rFonts w:ascii="Arial" w:hAnsi="Arial" w:cs="Arial"/>
              </w:rPr>
            </w:pPr>
          </w:p>
        </w:tc>
        <w:tc>
          <w:tcPr>
            <w:tcW w:w="6866" w:type="dxa"/>
          </w:tcPr>
          <w:p w14:paraId="7E8B117A"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Is there an existing infrastructure to arrange work experience placements as part of Study Programmes, or do you need to consider a whole academy approach?</w:t>
            </w:r>
          </w:p>
          <w:p w14:paraId="382A72C0"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Have you looked at examples of good practice and what other institutions are doing to implement work experience, including for those students with learning difficulties and/or disabilities?</w:t>
            </w:r>
          </w:p>
        </w:tc>
      </w:tr>
      <w:tr w:rsidR="006C75D1" w:rsidRPr="00F21301" w14:paraId="3A2FE106" w14:textId="77777777" w:rsidTr="00FD02AD">
        <w:tc>
          <w:tcPr>
            <w:tcW w:w="2376" w:type="dxa"/>
          </w:tcPr>
          <w:p w14:paraId="24C132E0" w14:textId="77777777" w:rsidR="006C75D1" w:rsidRPr="00553D86" w:rsidRDefault="006C75D1" w:rsidP="00FD02AD">
            <w:pPr>
              <w:rPr>
                <w:rFonts w:ascii="Arial" w:hAnsi="Arial" w:cs="Arial"/>
              </w:rPr>
            </w:pPr>
            <w:r w:rsidRPr="00553D86">
              <w:rPr>
                <w:rFonts w:ascii="Arial" w:hAnsi="Arial" w:cs="Arial"/>
              </w:rPr>
              <w:t>Processes and procedures</w:t>
            </w:r>
          </w:p>
          <w:p w14:paraId="22C97380" w14:textId="77777777" w:rsidR="006C75D1" w:rsidRPr="00553D86" w:rsidRDefault="006C75D1" w:rsidP="00FD02AD">
            <w:pPr>
              <w:rPr>
                <w:rFonts w:ascii="Arial" w:hAnsi="Arial" w:cs="Arial"/>
              </w:rPr>
            </w:pPr>
          </w:p>
        </w:tc>
        <w:tc>
          <w:tcPr>
            <w:tcW w:w="6866" w:type="dxa"/>
          </w:tcPr>
          <w:p w14:paraId="2560AADA"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Who will be responsible for work experience?  Each tutor or one person?</w:t>
            </w:r>
          </w:p>
          <w:p w14:paraId="08872D43"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What support systems, e.g. ICT and administration, will you need in order to identify, allocate, monitor and evaluate work experience placements?</w:t>
            </w:r>
          </w:p>
          <w:p w14:paraId="44E0226E"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What mechanisms or procedures will you need to ensure that work experience is coordinated effectively and consistently for all post 16 students?</w:t>
            </w:r>
          </w:p>
          <w:p w14:paraId="6595AD8D"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Are you familiar with current HSE guidance? (via the HSE website)</w:t>
            </w:r>
          </w:p>
        </w:tc>
      </w:tr>
      <w:tr w:rsidR="006C75D1" w:rsidRPr="00F21301" w14:paraId="7B5A3EA1" w14:textId="77777777" w:rsidTr="00FD02AD">
        <w:tc>
          <w:tcPr>
            <w:tcW w:w="2376" w:type="dxa"/>
          </w:tcPr>
          <w:p w14:paraId="59D8851C" w14:textId="77777777" w:rsidR="006C75D1" w:rsidRPr="00553D86" w:rsidRDefault="006C75D1" w:rsidP="00FD02AD">
            <w:pPr>
              <w:rPr>
                <w:rFonts w:ascii="Arial" w:hAnsi="Arial" w:cs="Arial"/>
              </w:rPr>
            </w:pPr>
            <w:r w:rsidRPr="00553D86">
              <w:rPr>
                <w:rFonts w:ascii="Arial" w:hAnsi="Arial" w:cs="Arial"/>
              </w:rPr>
              <w:t>Staff readiness</w:t>
            </w:r>
          </w:p>
        </w:tc>
        <w:tc>
          <w:tcPr>
            <w:tcW w:w="6866" w:type="dxa"/>
          </w:tcPr>
          <w:p w14:paraId="62776C85"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Are all staff aware of the principles of work experience and how they fit into Study Programmes?</w:t>
            </w:r>
          </w:p>
          <w:p w14:paraId="1A8B12FE"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Do all staff know who is responsible for arranging work experience placements and who they should contact for information?</w:t>
            </w:r>
          </w:p>
          <w:p w14:paraId="64646A98" w14:textId="1C5E052B"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How will staff ensure that work experience placements are relevant to individual students’ needs and career aspirations, including those students with SEN</w:t>
            </w:r>
            <w:r w:rsidR="004E4AC7">
              <w:rPr>
                <w:rFonts w:ascii="Arial" w:hAnsi="Arial" w:cs="Arial"/>
                <w:color w:val="FF0000"/>
              </w:rPr>
              <w:t>D</w:t>
            </w:r>
            <w:r w:rsidRPr="00F21301">
              <w:rPr>
                <w:rFonts w:ascii="Arial" w:hAnsi="Arial" w:cs="Arial"/>
              </w:rPr>
              <w:t>?</w:t>
            </w:r>
          </w:p>
        </w:tc>
      </w:tr>
      <w:tr w:rsidR="006C75D1" w:rsidRPr="00F21301" w14:paraId="744F9809" w14:textId="77777777" w:rsidTr="00FD02AD">
        <w:tc>
          <w:tcPr>
            <w:tcW w:w="2376" w:type="dxa"/>
          </w:tcPr>
          <w:p w14:paraId="50219887" w14:textId="77777777" w:rsidR="006C75D1" w:rsidRPr="00553D86" w:rsidRDefault="006C75D1" w:rsidP="00FD02AD">
            <w:pPr>
              <w:rPr>
                <w:rFonts w:ascii="Arial" w:hAnsi="Arial" w:cs="Arial"/>
              </w:rPr>
            </w:pPr>
            <w:r w:rsidRPr="00553D86">
              <w:rPr>
                <w:rFonts w:ascii="Arial" w:hAnsi="Arial" w:cs="Arial"/>
              </w:rPr>
              <w:t>Employer engagement</w:t>
            </w:r>
          </w:p>
        </w:tc>
        <w:tc>
          <w:tcPr>
            <w:tcW w:w="6866" w:type="dxa"/>
          </w:tcPr>
          <w:p w14:paraId="33E55E91"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How will you source work placement places with new and/or existing employers?</w:t>
            </w:r>
          </w:p>
          <w:p w14:paraId="0169AD42"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Are you aware of any sector gaps that you need to address to match student choices?</w:t>
            </w:r>
          </w:p>
          <w:p w14:paraId="4E286284"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Do you have clear and simple mechanisms in place for employers to offer work placements for your learners?</w:t>
            </w:r>
          </w:p>
          <w:p w14:paraId="7E583BDD"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Do you understand the varying preferences and needs of local employers so that you can be sufficiently flexible in planning around these?</w:t>
            </w:r>
          </w:p>
          <w:p w14:paraId="19FD97C1"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Have you considered working with neighbouring schools, colleges and training providers in engaging with employers?</w:t>
            </w:r>
          </w:p>
          <w:p w14:paraId="30B3945E"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Have you considered working with external organisations, such as the local Education Business Partnership and Job Centre Plus to source placements?</w:t>
            </w:r>
          </w:p>
        </w:tc>
      </w:tr>
      <w:tr w:rsidR="006C75D1" w:rsidRPr="00F21301" w14:paraId="755348F0" w14:textId="77777777" w:rsidTr="00FD02AD">
        <w:tc>
          <w:tcPr>
            <w:tcW w:w="2376" w:type="dxa"/>
          </w:tcPr>
          <w:p w14:paraId="2C8892D2" w14:textId="77777777" w:rsidR="006C75D1" w:rsidRPr="00553D86" w:rsidRDefault="006C75D1" w:rsidP="00FD02AD">
            <w:pPr>
              <w:rPr>
                <w:rFonts w:ascii="Arial" w:hAnsi="Arial" w:cs="Arial"/>
              </w:rPr>
            </w:pPr>
            <w:r w:rsidRPr="00553D86">
              <w:rPr>
                <w:rFonts w:ascii="Arial" w:hAnsi="Arial" w:cs="Arial"/>
              </w:rPr>
              <w:t>Student/parent readiness</w:t>
            </w:r>
          </w:p>
          <w:p w14:paraId="0E755E61" w14:textId="77777777" w:rsidR="006C75D1" w:rsidRPr="00553D86" w:rsidRDefault="006C75D1" w:rsidP="00FD02AD">
            <w:pPr>
              <w:rPr>
                <w:rFonts w:ascii="Arial" w:hAnsi="Arial" w:cs="Arial"/>
              </w:rPr>
            </w:pPr>
          </w:p>
          <w:p w14:paraId="47B26BC8" w14:textId="77777777" w:rsidR="006C75D1" w:rsidRPr="00553D86" w:rsidRDefault="006C75D1" w:rsidP="00FD02AD">
            <w:pPr>
              <w:rPr>
                <w:rFonts w:ascii="Arial" w:hAnsi="Arial" w:cs="Arial"/>
              </w:rPr>
            </w:pPr>
          </w:p>
          <w:p w14:paraId="22DDA882" w14:textId="77777777" w:rsidR="006C75D1" w:rsidRPr="00553D86" w:rsidRDefault="006C75D1" w:rsidP="00FD02AD">
            <w:pPr>
              <w:rPr>
                <w:rFonts w:ascii="Arial" w:hAnsi="Arial" w:cs="Arial"/>
              </w:rPr>
            </w:pPr>
          </w:p>
          <w:p w14:paraId="2C963654" w14:textId="77777777" w:rsidR="006C75D1" w:rsidRPr="00553D86" w:rsidRDefault="006C75D1" w:rsidP="00FD02AD">
            <w:pPr>
              <w:rPr>
                <w:rFonts w:ascii="Arial" w:hAnsi="Arial" w:cs="Arial"/>
              </w:rPr>
            </w:pPr>
          </w:p>
          <w:p w14:paraId="19AF09B6" w14:textId="77777777" w:rsidR="006C75D1" w:rsidRPr="00553D86" w:rsidRDefault="006C75D1" w:rsidP="00FD02AD">
            <w:pPr>
              <w:rPr>
                <w:rFonts w:ascii="Arial" w:hAnsi="Arial" w:cs="Arial"/>
              </w:rPr>
            </w:pPr>
          </w:p>
          <w:p w14:paraId="6B1452BF" w14:textId="77777777" w:rsidR="006C75D1" w:rsidRPr="00553D86" w:rsidRDefault="006C75D1" w:rsidP="00FD02AD">
            <w:pPr>
              <w:rPr>
                <w:rFonts w:ascii="Arial" w:hAnsi="Arial" w:cs="Arial"/>
              </w:rPr>
            </w:pPr>
          </w:p>
        </w:tc>
        <w:tc>
          <w:tcPr>
            <w:tcW w:w="6866" w:type="dxa"/>
          </w:tcPr>
          <w:p w14:paraId="05B75C1B"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How will you heighten awareness in your students and their parents of the value of work experience and how it will complement their Study Programme?</w:t>
            </w:r>
          </w:p>
          <w:p w14:paraId="66552EE1"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Do your students understand their responsibilities with regards to their work experience placement?</w:t>
            </w:r>
          </w:p>
          <w:p w14:paraId="6CF45AFB" w14:textId="77777777" w:rsidR="006C75D1" w:rsidRPr="00F21301" w:rsidRDefault="006C75D1" w:rsidP="006C75D1">
            <w:pPr>
              <w:pStyle w:val="ListParagraph"/>
              <w:numPr>
                <w:ilvl w:val="0"/>
                <w:numId w:val="39"/>
              </w:numPr>
              <w:contextualSpacing/>
              <w:rPr>
                <w:rFonts w:ascii="Arial" w:hAnsi="Arial" w:cs="Arial"/>
              </w:rPr>
            </w:pPr>
            <w:r w:rsidRPr="00F21301">
              <w:rPr>
                <w:rFonts w:ascii="Arial" w:hAnsi="Arial" w:cs="Arial"/>
              </w:rPr>
              <w:t>Have you planned into the curriculum some form of employability training to prepare students that are not quite ‘work ready’?</w:t>
            </w:r>
          </w:p>
        </w:tc>
      </w:tr>
      <w:tr w:rsidR="006C75D1" w:rsidRPr="00F21301" w14:paraId="1C1278DC" w14:textId="77777777" w:rsidTr="00FD02AD">
        <w:tc>
          <w:tcPr>
            <w:tcW w:w="9242" w:type="dxa"/>
            <w:gridSpan w:val="2"/>
          </w:tcPr>
          <w:p w14:paraId="172225D6" w14:textId="77777777" w:rsidR="006C75D1" w:rsidRPr="00553D86" w:rsidRDefault="006C75D1" w:rsidP="00FD02AD">
            <w:pPr>
              <w:rPr>
                <w:rFonts w:ascii="Arial" w:hAnsi="Arial" w:cs="Arial"/>
                <w:b/>
              </w:rPr>
            </w:pPr>
            <w:r w:rsidRPr="00553D86">
              <w:rPr>
                <w:rFonts w:ascii="Arial" w:hAnsi="Arial" w:cs="Arial"/>
                <w:b/>
              </w:rPr>
              <w:t>Provision of work experience:</w:t>
            </w:r>
          </w:p>
          <w:p w14:paraId="141245F5" w14:textId="77777777" w:rsidR="006C75D1" w:rsidRPr="00553D86" w:rsidRDefault="006C75D1" w:rsidP="00FD02AD">
            <w:pPr>
              <w:rPr>
                <w:rFonts w:ascii="Arial" w:hAnsi="Arial" w:cs="Arial"/>
              </w:rPr>
            </w:pPr>
          </w:p>
        </w:tc>
      </w:tr>
      <w:tr w:rsidR="006C75D1" w:rsidRPr="00F21301" w14:paraId="0B57F601" w14:textId="77777777" w:rsidTr="00FD02AD">
        <w:tc>
          <w:tcPr>
            <w:tcW w:w="2376" w:type="dxa"/>
          </w:tcPr>
          <w:p w14:paraId="0BB353E3" w14:textId="77777777" w:rsidR="006C75D1" w:rsidRPr="00553D86" w:rsidRDefault="006C75D1" w:rsidP="00FD02AD">
            <w:pPr>
              <w:rPr>
                <w:rFonts w:ascii="Arial" w:hAnsi="Arial" w:cs="Arial"/>
              </w:rPr>
            </w:pPr>
            <w:r w:rsidRPr="00553D86">
              <w:rPr>
                <w:rFonts w:ascii="Arial" w:hAnsi="Arial" w:cs="Arial"/>
              </w:rPr>
              <w:t>Staff readiness</w:t>
            </w:r>
          </w:p>
        </w:tc>
        <w:tc>
          <w:tcPr>
            <w:tcW w:w="6866" w:type="dxa"/>
          </w:tcPr>
          <w:p w14:paraId="79A5D546"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Have staff ensured that each work placement has clear aims and objectives that are relevant to individual students’ programmes of study or ambition?</w:t>
            </w:r>
          </w:p>
          <w:p w14:paraId="69F3C5E7"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Have staff agreed up-front the roles and responsibilities between employer/college/student?</w:t>
            </w:r>
          </w:p>
          <w:p w14:paraId="47FC2947"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Do all staff know what the mechanisms are for arranging, monitoring and recording work experience placements?</w:t>
            </w:r>
          </w:p>
          <w:p w14:paraId="2FC85406"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Have staff clearly planned out and timetabled their work experience placements?</w:t>
            </w:r>
          </w:p>
          <w:p w14:paraId="334C2BBE"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 xml:space="preserve">Have staff advised employers of any additional health and safety and/or safeguarding checks that are needed beyond what the employer already has in place? </w:t>
            </w:r>
          </w:p>
          <w:p w14:paraId="0C36EF65"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Are staff confident that these additional checks are fit for</w:t>
            </w:r>
          </w:p>
          <w:p w14:paraId="328AA13A" w14:textId="77777777" w:rsidR="006C75D1" w:rsidRPr="00F21301" w:rsidRDefault="006C75D1" w:rsidP="00FD02AD">
            <w:pPr>
              <w:pStyle w:val="ListParagraph"/>
              <w:ind w:left="360"/>
              <w:rPr>
                <w:rFonts w:ascii="Arial" w:hAnsi="Arial" w:cs="Arial"/>
              </w:rPr>
            </w:pPr>
            <w:r w:rsidRPr="00F21301">
              <w:rPr>
                <w:rFonts w:ascii="Arial" w:hAnsi="Arial" w:cs="Arial"/>
              </w:rPr>
              <w:t>purpose and not unnecessarily burdensome?</w:t>
            </w:r>
          </w:p>
        </w:tc>
      </w:tr>
      <w:tr w:rsidR="006C75D1" w:rsidRPr="00F21301" w14:paraId="05E8779C" w14:textId="77777777" w:rsidTr="00FD02AD">
        <w:tc>
          <w:tcPr>
            <w:tcW w:w="2376" w:type="dxa"/>
          </w:tcPr>
          <w:p w14:paraId="4885463A" w14:textId="77777777" w:rsidR="006C75D1" w:rsidRPr="00553D86" w:rsidRDefault="006C75D1" w:rsidP="00FD02AD">
            <w:pPr>
              <w:rPr>
                <w:rFonts w:ascii="Arial" w:hAnsi="Arial" w:cs="Arial"/>
              </w:rPr>
            </w:pPr>
            <w:r w:rsidRPr="00553D86">
              <w:rPr>
                <w:rFonts w:ascii="Arial" w:hAnsi="Arial" w:cs="Arial"/>
              </w:rPr>
              <w:t xml:space="preserve">Employer readiness </w:t>
            </w:r>
          </w:p>
        </w:tc>
        <w:tc>
          <w:tcPr>
            <w:tcW w:w="6866" w:type="dxa"/>
          </w:tcPr>
          <w:p w14:paraId="3BE3EBF3"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Has the employer agreed up-front the roles and responsibilities between employer/college/student?</w:t>
            </w:r>
          </w:p>
          <w:p w14:paraId="31DF8AB1"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Is the employer aware of the capability of the student, so</w:t>
            </w:r>
          </w:p>
          <w:p w14:paraId="67D871BA" w14:textId="77777777" w:rsidR="006C75D1" w:rsidRPr="00F21301" w:rsidRDefault="006C75D1" w:rsidP="00FD02AD">
            <w:pPr>
              <w:pStyle w:val="ListParagraph"/>
              <w:ind w:left="360"/>
              <w:rPr>
                <w:rFonts w:ascii="Arial" w:hAnsi="Arial" w:cs="Arial"/>
              </w:rPr>
            </w:pPr>
            <w:r w:rsidRPr="00F21301">
              <w:rPr>
                <w:rFonts w:ascii="Arial" w:hAnsi="Arial" w:cs="Arial"/>
              </w:rPr>
              <w:t>expectations are managed?</w:t>
            </w:r>
          </w:p>
          <w:p w14:paraId="758FED12"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Is the employer aware of the principles of ‘meaningful’ work experience, e.g. purposeful, offers challenge, structured, supervised, etc.?</w:t>
            </w:r>
          </w:p>
          <w:p w14:paraId="2D86B916"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 xml:space="preserve">Does the employer understand their responsibility for evaluating each student’s performance and providing a reference at the end of the placement? </w:t>
            </w:r>
          </w:p>
          <w:p w14:paraId="24774A0D"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Is the employer aware that their existing Employer Liability Insurance will cover work experience placements?</w:t>
            </w:r>
          </w:p>
          <w:p w14:paraId="0F608C06"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Is the employer aware of the new simplified health and safety guidance for work experience placements?</w:t>
            </w:r>
          </w:p>
        </w:tc>
      </w:tr>
      <w:tr w:rsidR="006C75D1" w:rsidRPr="00F21301" w14:paraId="1F8289AC" w14:textId="77777777" w:rsidTr="00FD02AD">
        <w:tc>
          <w:tcPr>
            <w:tcW w:w="2376" w:type="dxa"/>
          </w:tcPr>
          <w:p w14:paraId="42413C57" w14:textId="77777777" w:rsidR="006C75D1" w:rsidRPr="00553D86" w:rsidRDefault="006C75D1" w:rsidP="00FD02AD">
            <w:pPr>
              <w:rPr>
                <w:rFonts w:ascii="Arial" w:hAnsi="Arial" w:cs="Arial"/>
              </w:rPr>
            </w:pPr>
            <w:r w:rsidRPr="00553D86">
              <w:rPr>
                <w:rFonts w:ascii="Arial" w:hAnsi="Arial" w:cs="Arial"/>
              </w:rPr>
              <w:t>Student readiness</w:t>
            </w:r>
          </w:p>
        </w:tc>
        <w:tc>
          <w:tcPr>
            <w:tcW w:w="6866" w:type="dxa"/>
          </w:tcPr>
          <w:p w14:paraId="5BB4B6F0"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Is the student sufficiently ‘work ready’ for the work experience placement so as to maximise the benefit for both the student and employer?</w:t>
            </w:r>
          </w:p>
          <w:p w14:paraId="3EDAED27"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Has the student agreed up-front the roles and responsibilities between employer/college/student?</w:t>
            </w:r>
          </w:p>
          <w:p w14:paraId="6FC8D472"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Is there an appropriate level of support and contact time available to the student whilst on placement?</w:t>
            </w:r>
          </w:p>
          <w:p w14:paraId="068B0D1B"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Does the student understand their responsibility to assess their own performance at the end of their placement?</w:t>
            </w:r>
          </w:p>
        </w:tc>
      </w:tr>
      <w:tr w:rsidR="006C75D1" w:rsidRPr="00F21301" w14:paraId="6F064C24" w14:textId="77777777" w:rsidTr="00FD02AD">
        <w:tc>
          <w:tcPr>
            <w:tcW w:w="9242" w:type="dxa"/>
            <w:gridSpan w:val="2"/>
          </w:tcPr>
          <w:p w14:paraId="6DE83C2F" w14:textId="77777777" w:rsidR="006C75D1" w:rsidRPr="00553D86" w:rsidRDefault="006C75D1" w:rsidP="00FD02AD">
            <w:pPr>
              <w:rPr>
                <w:rFonts w:ascii="Arial" w:hAnsi="Arial" w:cs="Arial"/>
                <w:b/>
              </w:rPr>
            </w:pPr>
            <w:r w:rsidRPr="00553D86">
              <w:rPr>
                <w:rFonts w:ascii="Arial" w:hAnsi="Arial" w:cs="Arial"/>
                <w:b/>
              </w:rPr>
              <w:t>Work experience follow up:</w:t>
            </w:r>
          </w:p>
          <w:p w14:paraId="0159D9D4" w14:textId="77777777" w:rsidR="006C75D1" w:rsidRPr="00553D86" w:rsidRDefault="006C75D1" w:rsidP="00FD02AD">
            <w:pPr>
              <w:rPr>
                <w:rFonts w:ascii="Arial" w:hAnsi="Arial" w:cs="Arial"/>
                <w:b/>
              </w:rPr>
            </w:pPr>
          </w:p>
        </w:tc>
      </w:tr>
      <w:tr w:rsidR="006C75D1" w:rsidRPr="00F21301" w14:paraId="222BE58B" w14:textId="77777777" w:rsidTr="00FD02AD">
        <w:tc>
          <w:tcPr>
            <w:tcW w:w="2376" w:type="dxa"/>
          </w:tcPr>
          <w:p w14:paraId="5FA3EEC6" w14:textId="77777777" w:rsidR="006C75D1" w:rsidRPr="00553D86" w:rsidRDefault="006C75D1" w:rsidP="00FD02AD">
            <w:pPr>
              <w:rPr>
                <w:rFonts w:ascii="Arial" w:hAnsi="Arial" w:cs="Arial"/>
              </w:rPr>
            </w:pPr>
            <w:r w:rsidRPr="00553D86">
              <w:rPr>
                <w:rFonts w:ascii="Arial" w:hAnsi="Arial" w:cs="Arial"/>
              </w:rPr>
              <w:t>Evaluation</w:t>
            </w:r>
          </w:p>
        </w:tc>
        <w:tc>
          <w:tcPr>
            <w:tcW w:w="6866" w:type="dxa"/>
          </w:tcPr>
          <w:p w14:paraId="2F0C0450"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How will you know if the work experience placement has been successful?</w:t>
            </w:r>
          </w:p>
          <w:p w14:paraId="7B0E377E"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Have the employer and the student carried out their assessment of the student’s performance?</w:t>
            </w:r>
          </w:p>
          <w:p w14:paraId="6B73D315"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Is any follow-up activity necessary with employers who provided work placements?</w:t>
            </w:r>
          </w:p>
          <w:p w14:paraId="5575C5A3"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Is there anything you would have done differently?</w:t>
            </w:r>
          </w:p>
        </w:tc>
      </w:tr>
      <w:tr w:rsidR="006C75D1" w:rsidRPr="00F21301" w14:paraId="2BE4C28C" w14:textId="77777777" w:rsidTr="00FD02AD">
        <w:tc>
          <w:tcPr>
            <w:tcW w:w="2376" w:type="dxa"/>
          </w:tcPr>
          <w:p w14:paraId="0911CB7C" w14:textId="77777777" w:rsidR="006C75D1" w:rsidRPr="00553D86" w:rsidRDefault="006C75D1" w:rsidP="00FD02AD">
            <w:pPr>
              <w:rPr>
                <w:rFonts w:ascii="Arial" w:hAnsi="Arial" w:cs="Arial"/>
              </w:rPr>
            </w:pPr>
            <w:r w:rsidRPr="00553D86">
              <w:rPr>
                <w:rFonts w:ascii="Arial" w:hAnsi="Arial" w:cs="Arial"/>
              </w:rPr>
              <w:t>Records and audit</w:t>
            </w:r>
          </w:p>
        </w:tc>
        <w:tc>
          <w:tcPr>
            <w:tcW w:w="6866" w:type="dxa"/>
          </w:tcPr>
          <w:p w14:paraId="0AB7FA30"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Has the work experience been properly recorded in the learner’s record?</w:t>
            </w:r>
          </w:p>
          <w:p w14:paraId="4F05C85F" w14:textId="77777777" w:rsidR="006C75D1" w:rsidRPr="00F21301" w:rsidRDefault="006C75D1" w:rsidP="006C75D1">
            <w:pPr>
              <w:pStyle w:val="ListParagraph"/>
              <w:numPr>
                <w:ilvl w:val="0"/>
                <w:numId w:val="40"/>
              </w:numPr>
              <w:contextualSpacing/>
              <w:rPr>
                <w:rFonts w:ascii="Arial" w:hAnsi="Arial" w:cs="Arial"/>
              </w:rPr>
            </w:pPr>
            <w:r w:rsidRPr="00F21301">
              <w:rPr>
                <w:rFonts w:ascii="Arial" w:hAnsi="Arial" w:cs="Arial"/>
              </w:rPr>
              <w:t>Has the work experience been sufficiently documented so that it can be scrutinised through the common inspection framework?</w:t>
            </w:r>
          </w:p>
        </w:tc>
      </w:tr>
    </w:tbl>
    <w:p w14:paraId="02084D21" w14:textId="77777777" w:rsidR="006C75D1" w:rsidRPr="00965B9A" w:rsidRDefault="006C75D1" w:rsidP="006C75D1">
      <w:pPr>
        <w:jc w:val="both"/>
        <w:rPr>
          <w:rFonts w:ascii="Arial" w:hAnsi="Arial" w:cs="Arial"/>
          <w:b/>
        </w:rPr>
      </w:pPr>
    </w:p>
    <w:p w14:paraId="13839D6B" w14:textId="77777777" w:rsidR="006C75D1" w:rsidRDefault="006C75D1" w:rsidP="006C75D1">
      <w:pPr>
        <w:rPr>
          <w:rFonts w:ascii="Arial" w:hAnsi="Arial" w:cs="Arial"/>
        </w:rPr>
      </w:pPr>
      <w:r>
        <w:rPr>
          <w:rFonts w:ascii="Arial" w:hAnsi="Arial" w:cs="Arial"/>
          <w:b/>
        </w:rPr>
        <w:br w:type="page"/>
        <w:t xml:space="preserve">Appendix 2 – checklist to be completed prior to the placement commencing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35"/>
      </w:tblGrid>
      <w:tr w:rsidR="006C75D1" w14:paraId="125559BC" w14:textId="77777777" w:rsidTr="00FD02AD">
        <w:tc>
          <w:tcPr>
            <w:tcW w:w="7054" w:type="dxa"/>
          </w:tcPr>
          <w:p w14:paraId="3B3ACEB7" w14:textId="77777777" w:rsidR="006C75D1" w:rsidRDefault="006C75D1" w:rsidP="00FD02AD">
            <w:pPr>
              <w:rPr>
                <w:rFonts w:ascii="Arial" w:hAnsi="Arial" w:cs="Arial"/>
                <w:b/>
              </w:rPr>
            </w:pPr>
          </w:p>
          <w:p w14:paraId="5A191FD7" w14:textId="77777777" w:rsidR="006C75D1" w:rsidRDefault="006C75D1" w:rsidP="00FD02AD">
            <w:pPr>
              <w:rPr>
                <w:rFonts w:ascii="Arial" w:hAnsi="Arial" w:cs="Arial"/>
                <w:b/>
              </w:rPr>
            </w:pPr>
          </w:p>
          <w:p w14:paraId="10E76163" w14:textId="77777777" w:rsidR="006C75D1" w:rsidRPr="00BC27F0" w:rsidRDefault="00527788" w:rsidP="00FD02AD">
            <w:pPr>
              <w:rPr>
                <w:rFonts w:ascii="Arial" w:hAnsi="Arial" w:cs="Arial"/>
                <w:sz w:val="22"/>
                <w:szCs w:val="22"/>
              </w:rPr>
            </w:pPr>
            <w:r w:rsidRPr="00527788">
              <w:rPr>
                <w:rFonts w:ascii="Arial" w:hAnsi="Arial" w:cs="Arial"/>
                <w:b/>
                <w:sz w:val="22"/>
                <w:szCs w:val="22"/>
              </w:rPr>
              <w:t>Academy Work Placement</w:t>
            </w:r>
            <w:r>
              <w:rPr>
                <w:rFonts w:ascii="Arial" w:hAnsi="Arial" w:cs="Arial"/>
                <w:b/>
              </w:rPr>
              <w:t xml:space="preserve"> </w:t>
            </w:r>
            <w:r w:rsidRPr="00527788">
              <w:rPr>
                <w:rFonts w:ascii="Arial" w:hAnsi="Arial" w:cs="Arial"/>
                <w:b/>
                <w:sz w:val="22"/>
                <w:szCs w:val="22"/>
              </w:rPr>
              <w:t>R</w:t>
            </w:r>
            <w:r w:rsidR="006C75D1" w:rsidRPr="00527788">
              <w:rPr>
                <w:rFonts w:ascii="Arial" w:hAnsi="Arial" w:cs="Arial"/>
                <w:b/>
                <w:sz w:val="22"/>
                <w:szCs w:val="22"/>
              </w:rPr>
              <w:t xml:space="preserve">isk </w:t>
            </w:r>
            <w:r>
              <w:rPr>
                <w:rFonts w:ascii="Arial" w:hAnsi="Arial" w:cs="Arial"/>
                <w:b/>
                <w:sz w:val="22"/>
                <w:szCs w:val="22"/>
              </w:rPr>
              <w:t>Assessment C</w:t>
            </w:r>
            <w:r w:rsidR="006C75D1" w:rsidRPr="00BC27F0">
              <w:rPr>
                <w:rFonts w:ascii="Arial" w:hAnsi="Arial" w:cs="Arial"/>
                <w:b/>
                <w:sz w:val="22"/>
                <w:szCs w:val="22"/>
              </w:rPr>
              <w:t>hecklist</w:t>
            </w:r>
          </w:p>
          <w:p w14:paraId="178FC41F" w14:textId="77777777" w:rsidR="006C75D1" w:rsidRDefault="006C75D1" w:rsidP="00FD02AD">
            <w:pPr>
              <w:rPr>
                <w:rFonts w:ascii="Arial" w:hAnsi="Arial" w:cs="Arial"/>
                <w:b/>
              </w:rPr>
            </w:pPr>
          </w:p>
          <w:p w14:paraId="016392BC" w14:textId="77777777" w:rsidR="006C75D1" w:rsidRPr="00BC27F0" w:rsidRDefault="00527788" w:rsidP="00FD02AD">
            <w:pPr>
              <w:rPr>
                <w:rFonts w:ascii="Arial" w:hAnsi="Arial" w:cs="Arial"/>
                <w:b/>
                <w:sz w:val="22"/>
                <w:szCs w:val="22"/>
              </w:rPr>
            </w:pPr>
            <w:r>
              <w:rPr>
                <w:rFonts w:ascii="Arial" w:hAnsi="Arial" w:cs="Arial"/>
                <w:b/>
                <w:sz w:val="22"/>
                <w:szCs w:val="22"/>
              </w:rPr>
              <w:t>Risk Assessment</w:t>
            </w:r>
          </w:p>
          <w:p w14:paraId="6400F5FC" w14:textId="77777777" w:rsidR="006C75D1" w:rsidRDefault="006C75D1" w:rsidP="00FD02AD">
            <w:pPr>
              <w:rPr>
                <w:rFonts w:ascii="Arial" w:hAnsi="Arial" w:cs="Arial"/>
                <w:b/>
              </w:rPr>
            </w:pPr>
          </w:p>
        </w:tc>
        <w:tc>
          <w:tcPr>
            <w:tcW w:w="2835" w:type="dxa"/>
          </w:tcPr>
          <w:p w14:paraId="13E9AD87" w14:textId="77777777" w:rsidR="006C75D1" w:rsidRDefault="006C75D1" w:rsidP="00FD02AD">
            <w:pPr>
              <w:rPr>
                <w:rFonts w:ascii="Arial" w:hAnsi="Arial" w:cs="Arial"/>
                <w:b/>
              </w:rPr>
            </w:pPr>
          </w:p>
          <w:p w14:paraId="06B2BEFB" w14:textId="77777777" w:rsidR="006C75D1" w:rsidRDefault="006C75D1" w:rsidP="00FD02AD">
            <w:pPr>
              <w:jc w:val="right"/>
              <w:rPr>
                <w:rFonts w:ascii="Arial" w:hAnsi="Arial" w:cs="Arial"/>
                <w:b/>
              </w:rPr>
            </w:pPr>
          </w:p>
        </w:tc>
      </w:tr>
    </w:tbl>
    <w:p w14:paraId="6F603DC3" w14:textId="77777777" w:rsidR="006C75D1" w:rsidRDefault="006C75D1" w:rsidP="006C75D1">
      <w:pPr>
        <w:rPr>
          <w:rFonts w:ascii="Arial" w:hAnsi="Arial" w:cs="Arial"/>
          <w:b/>
        </w:rPr>
      </w:pPr>
    </w:p>
    <w:p w14:paraId="5A2E5215" w14:textId="77777777" w:rsidR="006C75D1" w:rsidRPr="00084233" w:rsidRDefault="006C75D1" w:rsidP="006C75D1">
      <w:pPr>
        <w:rPr>
          <w:rFonts w:ascii="Arial" w:hAnsi="Arial" w:cs="Arial"/>
          <w:i/>
        </w:rPr>
      </w:pPr>
      <w:r>
        <w:rPr>
          <w:rFonts w:ascii="Arial" w:hAnsi="Arial" w:cs="Arial"/>
        </w:rPr>
        <w:t>This should be completed prior to the placement by the student’s Tutor or Subject Teacher, through a discussion with the host organisation.  This should be retained with the student’s records.</w:t>
      </w:r>
    </w:p>
    <w:p w14:paraId="3E0FCD5D" w14:textId="77777777" w:rsidR="006C75D1" w:rsidRPr="00BC27F0" w:rsidRDefault="006C75D1" w:rsidP="006C75D1">
      <w:pPr>
        <w:rPr>
          <w:rFonts w:ascii="Arial" w:hAnsi="Arial" w:cs="Arial"/>
          <w:b/>
        </w:rPr>
      </w:pPr>
    </w:p>
    <w:tbl>
      <w:tblPr>
        <w:tblStyle w:val="TableGrid"/>
        <w:tblW w:w="4948" w:type="pct"/>
        <w:tblLook w:val="04A0" w:firstRow="1" w:lastRow="0" w:firstColumn="1" w:lastColumn="0" w:noHBand="0" w:noVBand="1"/>
      </w:tblPr>
      <w:tblGrid>
        <w:gridCol w:w="2217"/>
        <w:gridCol w:w="2592"/>
        <w:gridCol w:w="2047"/>
        <w:gridCol w:w="441"/>
        <w:gridCol w:w="1811"/>
      </w:tblGrid>
      <w:tr w:rsidR="00527788" w:rsidRPr="00E708A5" w14:paraId="3B4A3590" w14:textId="77777777" w:rsidTr="00527788">
        <w:tc>
          <w:tcPr>
            <w:tcW w:w="1217" w:type="pct"/>
          </w:tcPr>
          <w:p w14:paraId="7F464B89" w14:textId="77777777" w:rsidR="00527788" w:rsidRPr="00527788" w:rsidRDefault="00527788" w:rsidP="00FD02AD">
            <w:pPr>
              <w:rPr>
                <w:rFonts w:ascii="Arial" w:hAnsi="Arial" w:cs="Arial"/>
                <w:sz w:val="22"/>
                <w:szCs w:val="22"/>
              </w:rPr>
            </w:pPr>
            <w:r w:rsidRPr="00527788">
              <w:rPr>
                <w:rFonts w:ascii="Arial" w:hAnsi="Arial" w:cs="Arial"/>
                <w:sz w:val="22"/>
                <w:szCs w:val="22"/>
              </w:rPr>
              <w:t>Name of Academy:</w:t>
            </w:r>
          </w:p>
        </w:tc>
        <w:tc>
          <w:tcPr>
            <w:tcW w:w="3783" w:type="pct"/>
            <w:gridSpan w:val="4"/>
          </w:tcPr>
          <w:p w14:paraId="46CCD668" w14:textId="77777777" w:rsidR="00527788" w:rsidRPr="00E708A5" w:rsidRDefault="00527788" w:rsidP="00FD02AD">
            <w:pPr>
              <w:rPr>
                <w:rFonts w:ascii="Arial" w:hAnsi="Arial" w:cs="Arial"/>
              </w:rPr>
            </w:pPr>
          </w:p>
        </w:tc>
      </w:tr>
      <w:tr w:rsidR="006C75D1" w:rsidRPr="00E708A5" w14:paraId="083528E3" w14:textId="77777777" w:rsidTr="00527788">
        <w:tc>
          <w:tcPr>
            <w:tcW w:w="1217" w:type="pct"/>
          </w:tcPr>
          <w:p w14:paraId="28F5B0BA" w14:textId="77777777" w:rsidR="006C75D1" w:rsidRPr="00E708A5" w:rsidRDefault="006C75D1" w:rsidP="00FD02AD">
            <w:pPr>
              <w:rPr>
                <w:rFonts w:ascii="Arial" w:hAnsi="Arial" w:cs="Arial"/>
                <w:sz w:val="22"/>
                <w:szCs w:val="22"/>
              </w:rPr>
            </w:pPr>
            <w:r w:rsidRPr="00E708A5">
              <w:rPr>
                <w:rFonts w:ascii="Arial" w:hAnsi="Arial" w:cs="Arial"/>
                <w:sz w:val="22"/>
                <w:szCs w:val="22"/>
              </w:rPr>
              <w:t>Name of Student:</w:t>
            </w:r>
          </w:p>
          <w:p w14:paraId="74899A1F" w14:textId="77777777" w:rsidR="006C75D1" w:rsidRPr="00E708A5" w:rsidRDefault="006C75D1" w:rsidP="00FD02AD">
            <w:pPr>
              <w:rPr>
                <w:rFonts w:ascii="Arial" w:hAnsi="Arial" w:cs="Arial"/>
                <w:sz w:val="22"/>
                <w:szCs w:val="22"/>
              </w:rPr>
            </w:pPr>
          </w:p>
        </w:tc>
        <w:tc>
          <w:tcPr>
            <w:tcW w:w="1423" w:type="pct"/>
          </w:tcPr>
          <w:p w14:paraId="5DEA8D33" w14:textId="77777777" w:rsidR="006C75D1" w:rsidRPr="00E708A5" w:rsidRDefault="006C75D1" w:rsidP="00FD02AD">
            <w:pPr>
              <w:rPr>
                <w:rFonts w:ascii="Arial" w:hAnsi="Arial" w:cs="Arial"/>
                <w:sz w:val="22"/>
                <w:szCs w:val="22"/>
              </w:rPr>
            </w:pPr>
          </w:p>
          <w:p w14:paraId="0A37B3C6" w14:textId="77777777" w:rsidR="006C75D1" w:rsidRPr="00E708A5" w:rsidRDefault="006C75D1" w:rsidP="00FD02AD">
            <w:pPr>
              <w:rPr>
                <w:rFonts w:ascii="Arial" w:hAnsi="Arial" w:cs="Arial"/>
                <w:sz w:val="22"/>
                <w:szCs w:val="22"/>
              </w:rPr>
            </w:pPr>
          </w:p>
          <w:p w14:paraId="15F86908" w14:textId="77777777" w:rsidR="006C75D1" w:rsidRPr="00E708A5" w:rsidRDefault="006C75D1" w:rsidP="00FD02AD">
            <w:pPr>
              <w:rPr>
                <w:rFonts w:ascii="Arial" w:hAnsi="Arial" w:cs="Arial"/>
                <w:sz w:val="22"/>
                <w:szCs w:val="22"/>
              </w:rPr>
            </w:pPr>
          </w:p>
        </w:tc>
        <w:tc>
          <w:tcPr>
            <w:tcW w:w="1366" w:type="pct"/>
            <w:gridSpan w:val="2"/>
          </w:tcPr>
          <w:p w14:paraId="75E210EC" w14:textId="77777777" w:rsidR="006C75D1" w:rsidRPr="00E708A5" w:rsidRDefault="006C75D1" w:rsidP="00FD02AD">
            <w:pPr>
              <w:rPr>
                <w:rFonts w:ascii="Arial" w:hAnsi="Arial" w:cs="Arial"/>
                <w:sz w:val="22"/>
                <w:szCs w:val="22"/>
              </w:rPr>
            </w:pPr>
            <w:r w:rsidRPr="00E708A5">
              <w:rPr>
                <w:rFonts w:ascii="Arial" w:hAnsi="Arial" w:cs="Arial"/>
                <w:sz w:val="22"/>
                <w:szCs w:val="22"/>
              </w:rPr>
              <w:t>Placement organisation:</w:t>
            </w:r>
          </w:p>
        </w:tc>
        <w:tc>
          <w:tcPr>
            <w:tcW w:w="995" w:type="pct"/>
          </w:tcPr>
          <w:p w14:paraId="7CB036B3" w14:textId="77777777" w:rsidR="006C75D1" w:rsidRPr="00E708A5" w:rsidRDefault="006C75D1" w:rsidP="00FD02AD">
            <w:pPr>
              <w:rPr>
                <w:rFonts w:ascii="Arial" w:hAnsi="Arial" w:cs="Arial"/>
                <w:sz w:val="22"/>
                <w:szCs w:val="22"/>
              </w:rPr>
            </w:pPr>
          </w:p>
          <w:p w14:paraId="0F2F72BB" w14:textId="77777777" w:rsidR="006C75D1" w:rsidRPr="00E708A5" w:rsidRDefault="006C75D1" w:rsidP="00FD02AD">
            <w:pPr>
              <w:rPr>
                <w:rFonts w:ascii="Arial" w:hAnsi="Arial" w:cs="Arial"/>
                <w:sz w:val="22"/>
                <w:szCs w:val="22"/>
              </w:rPr>
            </w:pPr>
          </w:p>
          <w:p w14:paraId="2A513398" w14:textId="77777777" w:rsidR="006C75D1" w:rsidRPr="00E708A5" w:rsidRDefault="006C75D1" w:rsidP="00FD02AD">
            <w:pPr>
              <w:rPr>
                <w:rFonts w:ascii="Arial" w:hAnsi="Arial" w:cs="Arial"/>
                <w:sz w:val="22"/>
                <w:szCs w:val="22"/>
              </w:rPr>
            </w:pPr>
          </w:p>
        </w:tc>
      </w:tr>
      <w:tr w:rsidR="006C75D1" w:rsidRPr="00E708A5" w14:paraId="1EA828C9" w14:textId="77777777" w:rsidTr="00527788">
        <w:tc>
          <w:tcPr>
            <w:tcW w:w="1217" w:type="pct"/>
          </w:tcPr>
          <w:p w14:paraId="7A6E37B2" w14:textId="77777777" w:rsidR="006C75D1" w:rsidRPr="00E708A5" w:rsidRDefault="006C75D1" w:rsidP="00FD02AD">
            <w:pPr>
              <w:rPr>
                <w:rFonts w:ascii="Arial" w:hAnsi="Arial" w:cs="Arial"/>
                <w:sz w:val="22"/>
                <w:szCs w:val="22"/>
              </w:rPr>
            </w:pPr>
            <w:r w:rsidRPr="00E708A5">
              <w:rPr>
                <w:rFonts w:ascii="Arial" w:hAnsi="Arial" w:cs="Arial"/>
                <w:sz w:val="22"/>
                <w:szCs w:val="22"/>
              </w:rPr>
              <w:t>Dates of placement:</w:t>
            </w:r>
          </w:p>
        </w:tc>
        <w:tc>
          <w:tcPr>
            <w:tcW w:w="1423" w:type="pct"/>
          </w:tcPr>
          <w:p w14:paraId="715BA072" w14:textId="77777777" w:rsidR="006C75D1" w:rsidRPr="00E708A5" w:rsidRDefault="006C75D1" w:rsidP="00FD02AD">
            <w:pPr>
              <w:rPr>
                <w:rFonts w:ascii="Arial" w:hAnsi="Arial" w:cs="Arial"/>
                <w:sz w:val="22"/>
                <w:szCs w:val="22"/>
              </w:rPr>
            </w:pPr>
          </w:p>
        </w:tc>
        <w:tc>
          <w:tcPr>
            <w:tcW w:w="1366" w:type="pct"/>
            <w:gridSpan w:val="2"/>
          </w:tcPr>
          <w:p w14:paraId="63272E1F" w14:textId="77777777" w:rsidR="006C75D1" w:rsidRPr="00E708A5" w:rsidRDefault="006C75D1" w:rsidP="00FD02AD">
            <w:pPr>
              <w:rPr>
                <w:rFonts w:ascii="Arial" w:hAnsi="Arial" w:cs="Arial"/>
                <w:sz w:val="22"/>
                <w:szCs w:val="22"/>
              </w:rPr>
            </w:pPr>
            <w:r w:rsidRPr="00E708A5">
              <w:rPr>
                <w:rFonts w:ascii="Arial" w:hAnsi="Arial" w:cs="Arial"/>
                <w:sz w:val="22"/>
                <w:szCs w:val="22"/>
              </w:rPr>
              <w:t>Type of organisation:</w:t>
            </w:r>
          </w:p>
          <w:p w14:paraId="71214D13" w14:textId="77777777" w:rsidR="006C75D1" w:rsidRPr="00E708A5" w:rsidRDefault="006C75D1" w:rsidP="00FD02AD">
            <w:pPr>
              <w:rPr>
                <w:rFonts w:ascii="Arial" w:hAnsi="Arial" w:cs="Arial"/>
                <w:sz w:val="22"/>
                <w:szCs w:val="22"/>
              </w:rPr>
            </w:pPr>
          </w:p>
        </w:tc>
        <w:tc>
          <w:tcPr>
            <w:tcW w:w="995" w:type="pct"/>
          </w:tcPr>
          <w:p w14:paraId="2596CEBC" w14:textId="77777777" w:rsidR="006C75D1" w:rsidRPr="00E708A5" w:rsidRDefault="006C75D1" w:rsidP="00FD02AD">
            <w:pPr>
              <w:rPr>
                <w:rFonts w:ascii="Arial" w:hAnsi="Arial" w:cs="Arial"/>
                <w:sz w:val="22"/>
                <w:szCs w:val="22"/>
              </w:rPr>
            </w:pPr>
          </w:p>
          <w:p w14:paraId="2585CD74" w14:textId="77777777" w:rsidR="006C75D1" w:rsidRPr="00E708A5" w:rsidRDefault="006C75D1" w:rsidP="00FD02AD">
            <w:pPr>
              <w:rPr>
                <w:rFonts w:ascii="Arial" w:hAnsi="Arial" w:cs="Arial"/>
                <w:sz w:val="22"/>
                <w:szCs w:val="22"/>
              </w:rPr>
            </w:pPr>
          </w:p>
          <w:p w14:paraId="192795BD" w14:textId="77777777" w:rsidR="006C75D1" w:rsidRPr="00E708A5" w:rsidRDefault="006C75D1" w:rsidP="00FD02AD">
            <w:pPr>
              <w:rPr>
                <w:rFonts w:ascii="Arial" w:hAnsi="Arial" w:cs="Arial"/>
                <w:sz w:val="22"/>
                <w:szCs w:val="22"/>
              </w:rPr>
            </w:pPr>
          </w:p>
        </w:tc>
      </w:tr>
      <w:tr w:rsidR="006C75D1" w:rsidRPr="00E708A5" w14:paraId="1705ADEF" w14:textId="77777777" w:rsidTr="00527788">
        <w:tc>
          <w:tcPr>
            <w:tcW w:w="1217" w:type="pct"/>
          </w:tcPr>
          <w:p w14:paraId="3431788B" w14:textId="77777777" w:rsidR="006C75D1" w:rsidRPr="00E708A5" w:rsidRDefault="006C75D1" w:rsidP="00FD02AD">
            <w:pPr>
              <w:rPr>
                <w:rFonts w:ascii="Arial" w:hAnsi="Arial" w:cs="Arial"/>
                <w:sz w:val="22"/>
                <w:szCs w:val="22"/>
              </w:rPr>
            </w:pPr>
            <w:r w:rsidRPr="00E708A5">
              <w:rPr>
                <w:rFonts w:ascii="Arial" w:hAnsi="Arial" w:cs="Arial"/>
                <w:sz w:val="22"/>
                <w:szCs w:val="22"/>
              </w:rPr>
              <w:t>Name of academy contact:</w:t>
            </w:r>
          </w:p>
        </w:tc>
        <w:tc>
          <w:tcPr>
            <w:tcW w:w="1423" w:type="pct"/>
          </w:tcPr>
          <w:p w14:paraId="68EA37F2" w14:textId="77777777" w:rsidR="006C75D1" w:rsidRPr="00E708A5" w:rsidRDefault="006C75D1" w:rsidP="00FD02AD">
            <w:pPr>
              <w:rPr>
                <w:rFonts w:ascii="Arial" w:hAnsi="Arial" w:cs="Arial"/>
                <w:sz w:val="22"/>
                <w:szCs w:val="22"/>
              </w:rPr>
            </w:pPr>
          </w:p>
        </w:tc>
        <w:tc>
          <w:tcPr>
            <w:tcW w:w="1366" w:type="pct"/>
            <w:gridSpan w:val="2"/>
          </w:tcPr>
          <w:p w14:paraId="7C713BBE" w14:textId="77777777" w:rsidR="006C75D1" w:rsidRPr="00E708A5" w:rsidRDefault="006C75D1" w:rsidP="00FD02AD">
            <w:pPr>
              <w:rPr>
                <w:rFonts w:ascii="Arial" w:hAnsi="Arial" w:cs="Arial"/>
                <w:sz w:val="22"/>
                <w:szCs w:val="22"/>
              </w:rPr>
            </w:pPr>
            <w:r w:rsidRPr="00E708A5">
              <w:rPr>
                <w:rFonts w:ascii="Arial" w:hAnsi="Arial" w:cs="Arial"/>
                <w:sz w:val="22"/>
                <w:szCs w:val="22"/>
              </w:rPr>
              <w:t>Name of organisation contact &amp; job title:</w:t>
            </w:r>
          </w:p>
          <w:p w14:paraId="1F0DD964" w14:textId="77777777" w:rsidR="006C75D1" w:rsidRPr="00E708A5" w:rsidRDefault="006C75D1" w:rsidP="00FD02AD">
            <w:pPr>
              <w:rPr>
                <w:rFonts w:ascii="Arial" w:hAnsi="Arial" w:cs="Arial"/>
                <w:sz w:val="22"/>
                <w:szCs w:val="22"/>
              </w:rPr>
            </w:pPr>
          </w:p>
        </w:tc>
        <w:tc>
          <w:tcPr>
            <w:tcW w:w="995" w:type="pct"/>
          </w:tcPr>
          <w:p w14:paraId="7159A46C" w14:textId="77777777" w:rsidR="006C75D1" w:rsidRPr="00E708A5" w:rsidRDefault="006C75D1" w:rsidP="00FD02AD">
            <w:pPr>
              <w:rPr>
                <w:rFonts w:ascii="Arial" w:hAnsi="Arial" w:cs="Arial"/>
                <w:sz w:val="22"/>
                <w:szCs w:val="22"/>
              </w:rPr>
            </w:pPr>
          </w:p>
        </w:tc>
      </w:tr>
      <w:tr w:rsidR="006C75D1" w:rsidRPr="00E708A5" w14:paraId="671AB1ED" w14:textId="77777777" w:rsidTr="00527788">
        <w:tc>
          <w:tcPr>
            <w:tcW w:w="1217" w:type="pct"/>
          </w:tcPr>
          <w:p w14:paraId="4FEE767A" w14:textId="77777777" w:rsidR="006C75D1" w:rsidRPr="00E708A5" w:rsidRDefault="006C75D1" w:rsidP="00FD02AD">
            <w:pPr>
              <w:rPr>
                <w:rFonts w:ascii="Arial" w:hAnsi="Arial" w:cs="Arial"/>
                <w:sz w:val="22"/>
                <w:szCs w:val="22"/>
              </w:rPr>
            </w:pPr>
            <w:r w:rsidRPr="00E708A5">
              <w:rPr>
                <w:rFonts w:ascii="Arial" w:hAnsi="Arial" w:cs="Arial"/>
                <w:sz w:val="22"/>
                <w:szCs w:val="22"/>
              </w:rPr>
              <w:t>Brief description of work to be undertaken during the placement:</w:t>
            </w:r>
          </w:p>
        </w:tc>
        <w:tc>
          <w:tcPr>
            <w:tcW w:w="3783" w:type="pct"/>
            <w:gridSpan w:val="4"/>
          </w:tcPr>
          <w:p w14:paraId="0A43F932" w14:textId="77777777" w:rsidR="006C75D1" w:rsidRPr="00E708A5" w:rsidRDefault="006C75D1" w:rsidP="00FD02AD">
            <w:pPr>
              <w:rPr>
                <w:rFonts w:ascii="Arial" w:hAnsi="Arial" w:cs="Arial"/>
                <w:sz w:val="22"/>
                <w:szCs w:val="22"/>
              </w:rPr>
            </w:pPr>
          </w:p>
          <w:p w14:paraId="6CBBA297" w14:textId="77777777" w:rsidR="006C75D1" w:rsidRPr="00E708A5" w:rsidRDefault="006C75D1" w:rsidP="00FD02AD">
            <w:pPr>
              <w:rPr>
                <w:rFonts w:ascii="Arial" w:hAnsi="Arial" w:cs="Arial"/>
                <w:sz w:val="22"/>
                <w:szCs w:val="22"/>
              </w:rPr>
            </w:pPr>
          </w:p>
          <w:p w14:paraId="75597A3B" w14:textId="77777777" w:rsidR="006C75D1" w:rsidRPr="00E708A5" w:rsidRDefault="006C75D1" w:rsidP="00FD02AD">
            <w:pPr>
              <w:rPr>
                <w:rFonts w:ascii="Arial" w:hAnsi="Arial" w:cs="Arial"/>
                <w:sz w:val="22"/>
                <w:szCs w:val="22"/>
              </w:rPr>
            </w:pPr>
          </w:p>
          <w:p w14:paraId="04B3218C" w14:textId="77777777" w:rsidR="006C75D1" w:rsidRPr="00E708A5" w:rsidRDefault="006C75D1" w:rsidP="00FD02AD">
            <w:pPr>
              <w:rPr>
                <w:rFonts w:ascii="Arial" w:hAnsi="Arial" w:cs="Arial"/>
                <w:sz w:val="22"/>
                <w:szCs w:val="22"/>
              </w:rPr>
            </w:pPr>
          </w:p>
        </w:tc>
      </w:tr>
      <w:tr w:rsidR="006C75D1" w:rsidRPr="00E708A5" w14:paraId="3937F7E9" w14:textId="77777777" w:rsidTr="00527788">
        <w:tc>
          <w:tcPr>
            <w:tcW w:w="1217" w:type="pct"/>
          </w:tcPr>
          <w:p w14:paraId="0628C88A" w14:textId="77777777" w:rsidR="006C75D1" w:rsidRPr="00E708A5" w:rsidRDefault="006C75D1" w:rsidP="00FD02AD">
            <w:pPr>
              <w:rPr>
                <w:rFonts w:ascii="Arial" w:hAnsi="Arial" w:cs="Arial"/>
                <w:sz w:val="22"/>
                <w:szCs w:val="22"/>
              </w:rPr>
            </w:pPr>
            <w:r w:rsidRPr="00E708A5">
              <w:rPr>
                <w:rFonts w:ascii="Arial" w:hAnsi="Arial" w:cs="Arial"/>
                <w:sz w:val="22"/>
                <w:szCs w:val="22"/>
              </w:rPr>
              <w:t>Is there any specific training required for this work:</w:t>
            </w:r>
          </w:p>
        </w:tc>
        <w:tc>
          <w:tcPr>
            <w:tcW w:w="1423" w:type="pct"/>
          </w:tcPr>
          <w:p w14:paraId="65A1F7C6" w14:textId="77777777" w:rsidR="006C75D1" w:rsidRPr="00E708A5" w:rsidRDefault="006C75D1" w:rsidP="00FD02AD">
            <w:pPr>
              <w:rPr>
                <w:rFonts w:ascii="Arial" w:hAnsi="Arial" w:cs="Arial"/>
                <w:sz w:val="22"/>
                <w:szCs w:val="22"/>
              </w:rPr>
            </w:pPr>
            <w:r w:rsidRPr="00E708A5">
              <w:rPr>
                <w:rFonts w:ascii="Arial" w:hAnsi="Arial" w:cs="Arial"/>
                <w:sz w:val="22"/>
                <w:szCs w:val="22"/>
              </w:rPr>
              <w:t>Yes/No</w:t>
            </w:r>
          </w:p>
          <w:p w14:paraId="11AB5620" w14:textId="77777777" w:rsidR="006C75D1" w:rsidRPr="00E708A5" w:rsidRDefault="006C75D1" w:rsidP="00FD02AD">
            <w:pPr>
              <w:rPr>
                <w:rFonts w:ascii="Arial" w:hAnsi="Arial" w:cs="Arial"/>
                <w:sz w:val="22"/>
                <w:szCs w:val="22"/>
              </w:rPr>
            </w:pPr>
            <w:r w:rsidRPr="00E708A5">
              <w:rPr>
                <w:rFonts w:ascii="Arial" w:hAnsi="Arial" w:cs="Arial"/>
                <w:sz w:val="22"/>
                <w:szCs w:val="22"/>
              </w:rPr>
              <w:t>(If Yes, please see below)</w:t>
            </w:r>
          </w:p>
        </w:tc>
        <w:tc>
          <w:tcPr>
            <w:tcW w:w="1366" w:type="pct"/>
            <w:gridSpan w:val="2"/>
          </w:tcPr>
          <w:p w14:paraId="7513D261" w14:textId="77777777" w:rsidR="006C75D1" w:rsidRPr="00E708A5" w:rsidRDefault="006C75D1" w:rsidP="00FD02AD">
            <w:pPr>
              <w:rPr>
                <w:rFonts w:ascii="Arial" w:hAnsi="Arial" w:cs="Arial"/>
                <w:sz w:val="22"/>
                <w:szCs w:val="22"/>
              </w:rPr>
            </w:pPr>
            <w:r w:rsidRPr="00E708A5">
              <w:rPr>
                <w:rFonts w:ascii="Arial" w:hAnsi="Arial" w:cs="Arial"/>
                <w:sz w:val="22"/>
                <w:szCs w:val="22"/>
              </w:rPr>
              <w:t>Is there any specific work equipment that will be used:</w:t>
            </w:r>
          </w:p>
          <w:p w14:paraId="147ABB64" w14:textId="77777777" w:rsidR="006C75D1" w:rsidRPr="00E708A5" w:rsidRDefault="006C75D1" w:rsidP="00FD02AD">
            <w:pPr>
              <w:rPr>
                <w:rFonts w:ascii="Arial" w:hAnsi="Arial" w:cs="Arial"/>
                <w:sz w:val="22"/>
                <w:szCs w:val="22"/>
              </w:rPr>
            </w:pPr>
          </w:p>
          <w:p w14:paraId="4373B163" w14:textId="77777777" w:rsidR="006C75D1" w:rsidRPr="00E708A5" w:rsidRDefault="006C75D1" w:rsidP="00FD02AD">
            <w:pPr>
              <w:rPr>
                <w:rFonts w:ascii="Arial" w:hAnsi="Arial" w:cs="Arial"/>
                <w:sz w:val="22"/>
                <w:szCs w:val="22"/>
              </w:rPr>
            </w:pPr>
          </w:p>
        </w:tc>
        <w:tc>
          <w:tcPr>
            <w:tcW w:w="995" w:type="pct"/>
          </w:tcPr>
          <w:p w14:paraId="4868F66F" w14:textId="77777777" w:rsidR="006C75D1" w:rsidRPr="00E708A5" w:rsidRDefault="006C75D1" w:rsidP="00FD02AD">
            <w:pPr>
              <w:rPr>
                <w:rFonts w:ascii="Arial" w:hAnsi="Arial" w:cs="Arial"/>
                <w:sz w:val="22"/>
                <w:szCs w:val="22"/>
              </w:rPr>
            </w:pPr>
            <w:r w:rsidRPr="00E708A5">
              <w:rPr>
                <w:rFonts w:ascii="Arial" w:hAnsi="Arial" w:cs="Arial"/>
                <w:sz w:val="22"/>
                <w:szCs w:val="22"/>
              </w:rPr>
              <w:t>Yes/No</w:t>
            </w:r>
          </w:p>
          <w:p w14:paraId="7DC2E77F" w14:textId="77777777" w:rsidR="006C75D1" w:rsidRPr="00E708A5" w:rsidRDefault="006C75D1" w:rsidP="00FD02AD">
            <w:pPr>
              <w:rPr>
                <w:rFonts w:ascii="Arial" w:hAnsi="Arial" w:cs="Arial"/>
                <w:sz w:val="22"/>
                <w:szCs w:val="22"/>
              </w:rPr>
            </w:pPr>
            <w:r w:rsidRPr="00E708A5">
              <w:rPr>
                <w:rFonts w:ascii="Arial" w:hAnsi="Arial" w:cs="Arial"/>
                <w:sz w:val="22"/>
                <w:szCs w:val="22"/>
              </w:rPr>
              <w:t>(If Yes, please see below)</w:t>
            </w:r>
          </w:p>
        </w:tc>
      </w:tr>
      <w:tr w:rsidR="006C75D1" w:rsidRPr="00E708A5" w14:paraId="184510AC" w14:textId="77777777" w:rsidTr="00527788">
        <w:tc>
          <w:tcPr>
            <w:tcW w:w="1217" w:type="pct"/>
          </w:tcPr>
          <w:p w14:paraId="332E7A64" w14:textId="77777777" w:rsidR="006C75D1" w:rsidRPr="00E708A5" w:rsidRDefault="006C75D1" w:rsidP="00FD02AD">
            <w:pPr>
              <w:rPr>
                <w:rFonts w:ascii="Arial" w:hAnsi="Arial" w:cs="Arial"/>
                <w:sz w:val="22"/>
                <w:szCs w:val="22"/>
              </w:rPr>
            </w:pPr>
            <w:r w:rsidRPr="00E708A5">
              <w:rPr>
                <w:rFonts w:ascii="Arial" w:hAnsi="Arial" w:cs="Arial"/>
                <w:sz w:val="22"/>
                <w:szCs w:val="22"/>
              </w:rPr>
              <w:t>Please describe any supervision arrangements that are required during the placement:</w:t>
            </w:r>
          </w:p>
        </w:tc>
        <w:tc>
          <w:tcPr>
            <w:tcW w:w="3783" w:type="pct"/>
            <w:gridSpan w:val="4"/>
          </w:tcPr>
          <w:p w14:paraId="191A1284" w14:textId="77777777" w:rsidR="006C75D1" w:rsidRPr="00E708A5" w:rsidRDefault="006C75D1" w:rsidP="00FD02AD">
            <w:pPr>
              <w:rPr>
                <w:rFonts w:ascii="Arial" w:hAnsi="Arial" w:cs="Arial"/>
                <w:sz w:val="22"/>
                <w:szCs w:val="22"/>
              </w:rPr>
            </w:pPr>
          </w:p>
        </w:tc>
      </w:tr>
      <w:tr w:rsidR="006C75D1" w:rsidRPr="00E708A5" w14:paraId="37488728" w14:textId="77777777" w:rsidTr="00527788">
        <w:tc>
          <w:tcPr>
            <w:tcW w:w="1217" w:type="pct"/>
          </w:tcPr>
          <w:p w14:paraId="2C9D4B3C" w14:textId="77777777" w:rsidR="006C75D1" w:rsidRPr="00E708A5" w:rsidRDefault="006C75D1" w:rsidP="00FD02AD">
            <w:pPr>
              <w:rPr>
                <w:rFonts w:ascii="Arial" w:hAnsi="Arial" w:cs="Arial"/>
                <w:sz w:val="22"/>
                <w:szCs w:val="22"/>
              </w:rPr>
            </w:pPr>
            <w:r w:rsidRPr="00E708A5">
              <w:rPr>
                <w:rFonts w:ascii="Arial" w:hAnsi="Arial" w:cs="Arial"/>
                <w:sz w:val="22"/>
                <w:szCs w:val="22"/>
              </w:rPr>
              <w:t>Please record any hazards (chemical, biological or physical) that the academy should be aware of:</w:t>
            </w:r>
          </w:p>
        </w:tc>
        <w:tc>
          <w:tcPr>
            <w:tcW w:w="3783" w:type="pct"/>
            <w:gridSpan w:val="4"/>
          </w:tcPr>
          <w:p w14:paraId="295C11D8" w14:textId="77777777" w:rsidR="006C75D1" w:rsidRPr="00E708A5" w:rsidRDefault="006C75D1" w:rsidP="00FD02AD">
            <w:pPr>
              <w:rPr>
                <w:rFonts w:ascii="Arial" w:hAnsi="Arial" w:cs="Arial"/>
                <w:sz w:val="22"/>
                <w:szCs w:val="22"/>
              </w:rPr>
            </w:pPr>
          </w:p>
          <w:p w14:paraId="4C25452A" w14:textId="77777777" w:rsidR="006C75D1" w:rsidRPr="00E708A5" w:rsidRDefault="006C75D1" w:rsidP="00FD02AD">
            <w:pPr>
              <w:rPr>
                <w:rFonts w:ascii="Arial" w:hAnsi="Arial" w:cs="Arial"/>
                <w:sz w:val="22"/>
                <w:szCs w:val="22"/>
              </w:rPr>
            </w:pPr>
          </w:p>
          <w:p w14:paraId="4CDB30DA" w14:textId="77777777" w:rsidR="006C75D1" w:rsidRPr="00E708A5" w:rsidRDefault="006C75D1" w:rsidP="00FD02AD">
            <w:pPr>
              <w:rPr>
                <w:rFonts w:ascii="Arial" w:hAnsi="Arial" w:cs="Arial"/>
                <w:sz w:val="22"/>
                <w:szCs w:val="22"/>
              </w:rPr>
            </w:pPr>
          </w:p>
          <w:p w14:paraId="0FEDF7CF" w14:textId="77777777" w:rsidR="006C75D1" w:rsidRPr="00E708A5" w:rsidRDefault="006C75D1" w:rsidP="00FD02AD">
            <w:pPr>
              <w:rPr>
                <w:rFonts w:ascii="Arial" w:hAnsi="Arial" w:cs="Arial"/>
                <w:sz w:val="22"/>
                <w:szCs w:val="22"/>
              </w:rPr>
            </w:pPr>
            <w:r w:rsidRPr="00E708A5">
              <w:rPr>
                <w:rFonts w:ascii="Arial" w:hAnsi="Arial" w:cs="Arial"/>
                <w:sz w:val="22"/>
                <w:szCs w:val="22"/>
              </w:rPr>
              <w:t xml:space="preserve">(Please note, a follow up risk assessment maybe undertaken if there are specific risks the academy should be aware of). </w:t>
            </w:r>
          </w:p>
        </w:tc>
      </w:tr>
      <w:tr w:rsidR="006C75D1" w:rsidRPr="00E708A5" w14:paraId="44160650" w14:textId="77777777" w:rsidTr="00527788">
        <w:tc>
          <w:tcPr>
            <w:tcW w:w="1217" w:type="pct"/>
          </w:tcPr>
          <w:p w14:paraId="7475E3E4" w14:textId="77777777" w:rsidR="006C75D1" w:rsidRPr="00E708A5" w:rsidRDefault="006C75D1" w:rsidP="00FD02AD">
            <w:pPr>
              <w:rPr>
                <w:rFonts w:ascii="Arial" w:hAnsi="Arial" w:cs="Arial"/>
                <w:sz w:val="22"/>
                <w:szCs w:val="22"/>
              </w:rPr>
            </w:pPr>
            <w:r w:rsidRPr="00E708A5">
              <w:rPr>
                <w:rFonts w:ascii="Arial" w:hAnsi="Arial" w:cs="Arial"/>
                <w:sz w:val="22"/>
                <w:szCs w:val="22"/>
              </w:rPr>
              <w:t>Does the organisation currently employ young people (under 18)</w:t>
            </w:r>
          </w:p>
        </w:tc>
        <w:tc>
          <w:tcPr>
            <w:tcW w:w="1423" w:type="pct"/>
          </w:tcPr>
          <w:p w14:paraId="69B4A447" w14:textId="77777777" w:rsidR="006C75D1" w:rsidRPr="00E708A5" w:rsidRDefault="006C75D1" w:rsidP="00FD02AD">
            <w:pPr>
              <w:rPr>
                <w:rFonts w:ascii="Arial" w:hAnsi="Arial" w:cs="Arial"/>
                <w:sz w:val="22"/>
                <w:szCs w:val="22"/>
              </w:rPr>
            </w:pPr>
            <w:r w:rsidRPr="00E708A5">
              <w:rPr>
                <w:rFonts w:ascii="Arial" w:hAnsi="Arial" w:cs="Arial"/>
                <w:sz w:val="22"/>
                <w:szCs w:val="22"/>
              </w:rPr>
              <w:t>Yes/No</w:t>
            </w:r>
          </w:p>
          <w:p w14:paraId="520F1AC6" w14:textId="77777777" w:rsidR="006C75D1" w:rsidRPr="00E708A5" w:rsidRDefault="006C75D1" w:rsidP="00FD02AD">
            <w:pPr>
              <w:rPr>
                <w:rFonts w:ascii="Arial" w:hAnsi="Arial" w:cs="Arial"/>
                <w:sz w:val="22"/>
                <w:szCs w:val="22"/>
              </w:rPr>
            </w:pPr>
          </w:p>
          <w:p w14:paraId="2882F5BF" w14:textId="77777777" w:rsidR="006C75D1" w:rsidRPr="00E708A5" w:rsidRDefault="006C75D1" w:rsidP="00FD02AD">
            <w:pPr>
              <w:rPr>
                <w:rFonts w:ascii="Arial" w:hAnsi="Arial" w:cs="Arial"/>
                <w:sz w:val="22"/>
                <w:szCs w:val="22"/>
              </w:rPr>
            </w:pPr>
          </w:p>
          <w:p w14:paraId="431A75BB" w14:textId="77777777" w:rsidR="006C75D1" w:rsidRPr="00E708A5" w:rsidRDefault="006C75D1" w:rsidP="00FD02AD">
            <w:pPr>
              <w:rPr>
                <w:rFonts w:ascii="Arial" w:hAnsi="Arial" w:cs="Arial"/>
                <w:sz w:val="22"/>
                <w:szCs w:val="22"/>
              </w:rPr>
            </w:pPr>
          </w:p>
          <w:p w14:paraId="69235C80" w14:textId="77777777" w:rsidR="006C75D1" w:rsidRPr="00E708A5" w:rsidRDefault="006C75D1" w:rsidP="00FD02AD">
            <w:pPr>
              <w:rPr>
                <w:rFonts w:ascii="Arial" w:hAnsi="Arial" w:cs="Arial"/>
                <w:sz w:val="22"/>
                <w:szCs w:val="22"/>
              </w:rPr>
            </w:pPr>
          </w:p>
        </w:tc>
        <w:tc>
          <w:tcPr>
            <w:tcW w:w="1124" w:type="pct"/>
          </w:tcPr>
          <w:p w14:paraId="0CA084FA" w14:textId="77777777" w:rsidR="006C75D1" w:rsidRPr="00E708A5" w:rsidRDefault="006C75D1" w:rsidP="00FD02AD">
            <w:pPr>
              <w:rPr>
                <w:rFonts w:ascii="Arial" w:hAnsi="Arial" w:cs="Arial"/>
                <w:sz w:val="22"/>
                <w:szCs w:val="22"/>
              </w:rPr>
            </w:pPr>
            <w:r w:rsidRPr="00E708A5">
              <w:rPr>
                <w:rFonts w:ascii="Arial" w:hAnsi="Arial" w:cs="Arial"/>
                <w:sz w:val="22"/>
                <w:szCs w:val="22"/>
              </w:rPr>
              <w:t>Is there a risk assessment already in place for workers under 18:</w:t>
            </w:r>
          </w:p>
        </w:tc>
        <w:tc>
          <w:tcPr>
            <w:tcW w:w="1237" w:type="pct"/>
            <w:gridSpan w:val="2"/>
          </w:tcPr>
          <w:p w14:paraId="051A2292" w14:textId="77777777" w:rsidR="006C75D1" w:rsidRPr="00E708A5" w:rsidRDefault="006C75D1" w:rsidP="00FD02AD">
            <w:pPr>
              <w:rPr>
                <w:rFonts w:ascii="Arial" w:hAnsi="Arial" w:cs="Arial"/>
                <w:sz w:val="22"/>
                <w:szCs w:val="22"/>
              </w:rPr>
            </w:pPr>
            <w:r w:rsidRPr="00E708A5">
              <w:rPr>
                <w:rFonts w:ascii="Arial" w:hAnsi="Arial" w:cs="Arial"/>
                <w:sz w:val="22"/>
                <w:szCs w:val="22"/>
              </w:rPr>
              <w:t>Yes/No</w:t>
            </w:r>
          </w:p>
          <w:p w14:paraId="56ACF3E9" w14:textId="77777777" w:rsidR="006C75D1" w:rsidRPr="00E708A5" w:rsidRDefault="006C75D1" w:rsidP="00FD02AD">
            <w:pPr>
              <w:rPr>
                <w:rFonts w:ascii="Arial" w:hAnsi="Arial" w:cs="Arial"/>
                <w:sz w:val="22"/>
                <w:szCs w:val="22"/>
              </w:rPr>
            </w:pPr>
            <w:r w:rsidRPr="00E708A5">
              <w:rPr>
                <w:rFonts w:ascii="Arial" w:hAnsi="Arial" w:cs="Arial"/>
                <w:sz w:val="22"/>
                <w:szCs w:val="22"/>
              </w:rPr>
              <w:t>(If No, further discussion is required – see guidance)</w:t>
            </w:r>
          </w:p>
        </w:tc>
      </w:tr>
      <w:tr w:rsidR="006C75D1" w:rsidRPr="00E708A5" w14:paraId="4736B708" w14:textId="77777777" w:rsidTr="00527788">
        <w:tc>
          <w:tcPr>
            <w:tcW w:w="1217" w:type="pct"/>
          </w:tcPr>
          <w:p w14:paraId="1BFD0EA5" w14:textId="77777777" w:rsidR="006C75D1" w:rsidRPr="00E708A5" w:rsidRDefault="006C75D1" w:rsidP="00FD02AD">
            <w:pPr>
              <w:rPr>
                <w:rFonts w:ascii="Arial" w:hAnsi="Arial" w:cs="Arial"/>
                <w:sz w:val="22"/>
                <w:szCs w:val="22"/>
              </w:rPr>
            </w:pPr>
            <w:r w:rsidRPr="00E708A5">
              <w:rPr>
                <w:rFonts w:ascii="Arial" w:hAnsi="Arial" w:cs="Arial"/>
                <w:sz w:val="22"/>
                <w:szCs w:val="22"/>
              </w:rPr>
              <w:t>Does the student have any SEN, disability, or other needs that the host organisation needs to be aware of?</w:t>
            </w:r>
          </w:p>
        </w:tc>
        <w:tc>
          <w:tcPr>
            <w:tcW w:w="3783" w:type="pct"/>
            <w:gridSpan w:val="4"/>
          </w:tcPr>
          <w:p w14:paraId="562792C7" w14:textId="77777777" w:rsidR="006C75D1" w:rsidRPr="00E708A5" w:rsidRDefault="006C75D1" w:rsidP="00FD02AD">
            <w:pPr>
              <w:rPr>
                <w:rFonts w:ascii="Arial" w:hAnsi="Arial" w:cs="Arial"/>
                <w:i/>
                <w:sz w:val="22"/>
                <w:szCs w:val="22"/>
              </w:rPr>
            </w:pPr>
            <w:r w:rsidRPr="00E708A5">
              <w:rPr>
                <w:rFonts w:ascii="Arial" w:hAnsi="Arial" w:cs="Arial"/>
                <w:i/>
                <w:sz w:val="22"/>
                <w:szCs w:val="22"/>
              </w:rPr>
              <w:t>(If Yes, please ensure that the organisation has all relevant information.  An accompanied visit with the student is recommended)</w:t>
            </w:r>
          </w:p>
        </w:tc>
      </w:tr>
      <w:tr w:rsidR="006C75D1" w:rsidRPr="00E708A5" w14:paraId="1B5DB746" w14:textId="77777777" w:rsidTr="00527788">
        <w:tc>
          <w:tcPr>
            <w:tcW w:w="1217" w:type="pct"/>
          </w:tcPr>
          <w:p w14:paraId="19188679" w14:textId="77777777" w:rsidR="006C75D1" w:rsidRPr="00E708A5" w:rsidRDefault="006C75D1" w:rsidP="00FD02AD">
            <w:pPr>
              <w:rPr>
                <w:rFonts w:ascii="Arial" w:hAnsi="Arial" w:cs="Arial"/>
                <w:sz w:val="22"/>
                <w:szCs w:val="22"/>
              </w:rPr>
            </w:pPr>
            <w:r>
              <w:rPr>
                <w:rFonts w:ascii="Arial" w:hAnsi="Arial" w:cs="Arial"/>
                <w:sz w:val="22"/>
                <w:szCs w:val="22"/>
              </w:rPr>
              <w:t>Form completed by</w:t>
            </w:r>
            <w:r w:rsidRPr="00E708A5">
              <w:rPr>
                <w:rFonts w:ascii="Arial" w:hAnsi="Arial" w:cs="Arial"/>
                <w:sz w:val="22"/>
                <w:szCs w:val="22"/>
              </w:rPr>
              <w:t>:</w:t>
            </w:r>
          </w:p>
        </w:tc>
        <w:tc>
          <w:tcPr>
            <w:tcW w:w="1423" w:type="pct"/>
          </w:tcPr>
          <w:p w14:paraId="5CEB9E41" w14:textId="77777777" w:rsidR="006C75D1" w:rsidRPr="00E708A5" w:rsidRDefault="006C75D1" w:rsidP="00FD02AD">
            <w:pPr>
              <w:rPr>
                <w:rFonts w:ascii="Arial" w:hAnsi="Arial" w:cs="Arial"/>
                <w:sz w:val="22"/>
                <w:szCs w:val="22"/>
              </w:rPr>
            </w:pPr>
          </w:p>
        </w:tc>
        <w:tc>
          <w:tcPr>
            <w:tcW w:w="1366" w:type="pct"/>
            <w:gridSpan w:val="2"/>
          </w:tcPr>
          <w:p w14:paraId="56231CB2" w14:textId="77777777" w:rsidR="006C75D1" w:rsidRPr="00E708A5" w:rsidRDefault="006C75D1" w:rsidP="00FD02AD">
            <w:pPr>
              <w:rPr>
                <w:rFonts w:ascii="Arial" w:hAnsi="Arial" w:cs="Arial"/>
                <w:sz w:val="22"/>
                <w:szCs w:val="22"/>
              </w:rPr>
            </w:pPr>
            <w:r>
              <w:rPr>
                <w:rFonts w:ascii="Arial" w:hAnsi="Arial" w:cs="Arial"/>
                <w:sz w:val="22"/>
                <w:szCs w:val="22"/>
              </w:rPr>
              <w:t>Date</w:t>
            </w:r>
            <w:r w:rsidRPr="00E708A5">
              <w:rPr>
                <w:rFonts w:ascii="Arial" w:hAnsi="Arial" w:cs="Arial"/>
                <w:sz w:val="22"/>
                <w:szCs w:val="22"/>
              </w:rPr>
              <w:t>:</w:t>
            </w:r>
          </w:p>
          <w:p w14:paraId="1C10C6E3" w14:textId="77777777" w:rsidR="006C75D1" w:rsidRPr="00E708A5" w:rsidRDefault="006C75D1" w:rsidP="00FD02AD">
            <w:pPr>
              <w:rPr>
                <w:rFonts w:ascii="Arial" w:hAnsi="Arial" w:cs="Arial"/>
                <w:sz w:val="22"/>
                <w:szCs w:val="22"/>
              </w:rPr>
            </w:pPr>
          </w:p>
        </w:tc>
        <w:tc>
          <w:tcPr>
            <w:tcW w:w="995" w:type="pct"/>
          </w:tcPr>
          <w:p w14:paraId="4AAAAD5C" w14:textId="77777777" w:rsidR="006C75D1" w:rsidRPr="00E708A5" w:rsidRDefault="006C75D1" w:rsidP="00FD02AD">
            <w:pPr>
              <w:rPr>
                <w:rFonts w:ascii="Arial" w:hAnsi="Arial" w:cs="Arial"/>
                <w:sz w:val="22"/>
                <w:szCs w:val="22"/>
              </w:rPr>
            </w:pPr>
          </w:p>
          <w:p w14:paraId="10C9736C" w14:textId="77777777" w:rsidR="006C75D1" w:rsidRPr="00E708A5" w:rsidRDefault="006C75D1" w:rsidP="00FD02AD">
            <w:pPr>
              <w:rPr>
                <w:rFonts w:ascii="Arial" w:hAnsi="Arial" w:cs="Arial"/>
                <w:sz w:val="22"/>
                <w:szCs w:val="22"/>
              </w:rPr>
            </w:pPr>
          </w:p>
        </w:tc>
      </w:tr>
    </w:tbl>
    <w:p w14:paraId="754CC561" w14:textId="77777777" w:rsidR="006C75D1" w:rsidRDefault="006C75D1" w:rsidP="006C75D1">
      <w:pPr>
        <w:rPr>
          <w:rFonts w:ascii="Arial" w:hAnsi="Arial" w:cs="Arial"/>
          <w:b/>
        </w:rPr>
      </w:pPr>
      <w:r>
        <w:rPr>
          <w:rFonts w:ascii="Arial" w:hAnsi="Arial" w:cs="Arial"/>
          <w:b/>
        </w:rPr>
        <w:br w:type="page"/>
      </w:r>
    </w:p>
    <w:p w14:paraId="1D3D08FC" w14:textId="77777777" w:rsidR="006C75D1" w:rsidRPr="0051241D" w:rsidRDefault="006C75D1" w:rsidP="006C75D1">
      <w:pPr>
        <w:rPr>
          <w:rFonts w:ascii="Arial" w:hAnsi="Arial" w:cs="Arial"/>
        </w:rPr>
      </w:pPr>
      <w:r>
        <w:rPr>
          <w:rFonts w:ascii="Arial" w:hAnsi="Arial" w:cs="Arial"/>
          <w:b/>
        </w:rPr>
        <w:t>Appendix 3 – example letter to host organisation</w:t>
      </w:r>
    </w:p>
    <w:p w14:paraId="498E7101" w14:textId="77777777" w:rsidR="006C75D1" w:rsidRDefault="006C75D1" w:rsidP="006C75D1">
      <w:pPr>
        <w:rPr>
          <w:rFonts w:ascii="Arial" w:hAnsi="Arial" w:cs="Arial"/>
        </w:rPr>
      </w:pPr>
    </w:p>
    <w:p w14:paraId="78921BCF" w14:textId="77777777" w:rsidR="006C75D1" w:rsidRDefault="006C75D1" w:rsidP="006C75D1">
      <w:pPr>
        <w:rPr>
          <w:rFonts w:ascii="Arial" w:hAnsi="Arial" w:cs="Arial"/>
        </w:rPr>
      </w:pPr>
    </w:p>
    <w:p w14:paraId="1841DC59" w14:textId="77777777" w:rsidR="006C75D1" w:rsidRPr="00EA19DF" w:rsidRDefault="00E17B4B" w:rsidP="006C75D1">
      <w:pPr>
        <w:rPr>
          <w:rFonts w:ascii="Arial" w:hAnsi="Arial" w:cs="Arial"/>
        </w:rPr>
      </w:pPr>
      <w:r>
        <w:rPr>
          <w:rFonts w:ascii="Arial" w:hAnsi="Arial" w:cs="Arial"/>
        </w:rPr>
        <w:t>DATE</w:t>
      </w:r>
    </w:p>
    <w:p w14:paraId="31AEF775" w14:textId="77777777" w:rsidR="006C75D1" w:rsidRPr="00EA19DF" w:rsidRDefault="006C75D1" w:rsidP="006C75D1">
      <w:pPr>
        <w:rPr>
          <w:rFonts w:ascii="Arial" w:hAnsi="Arial" w:cs="Arial"/>
        </w:rPr>
      </w:pPr>
    </w:p>
    <w:p w14:paraId="20581507" w14:textId="77777777" w:rsidR="006C75D1" w:rsidRPr="00EA19DF" w:rsidRDefault="006C75D1" w:rsidP="006C75D1">
      <w:pPr>
        <w:rPr>
          <w:rFonts w:ascii="Arial" w:hAnsi="Arial" w:cs="Arial"/>
        </w:rPr>
      </w:pPr>
    </w:p>
    <w:p w14:paraId="6E2B78FE" w14:textId="77777777" w:rsidR="006C75D1" w:rsidRPr="00EA19DF" w:rsidRDefault="006C75D1" w:rsidP="006C75D1">
      <w:pPr>
        <w:jc w:val="both"/>
        <w:rPr>
          <w:rFonts w:ascii="Arial" w:hAnsi="Arial" w:cs="Arial"/>
        </w:rPr>
      </w:pPr>
      <w:r w:rsidRPr="00EA19DF">
        <w:rPr>
          <w:rFonts w:ascii="Arial" w:hAnsi="Arial" w:cs="Arial"/>
        </w:rPr>
        <w:t>(Name &amp; Address of host organisation)</w:t>
      </w:r>
    </w:p>
    <w:p w14:paraId="14CDA51B" w14:textId="77777777" w:rsidR="006C75D1" w:rsidRPr="00EA19DF" w:rsidRDefault="006C75D1" w:rsidP="006C75D1">
      <w:pPr>
        <w:jc w:val="both"/>
        <w:rPr>
          <w:rFonts w:ascii="Arial" w:hAnsi="Arial" w:cs="Arial"/>
        </w:rPr>
      </w:pPr>
    </w:p>
    <w:p w14:paraId="3043C7F7" w14:textId="77777777" w:rsidR="006C75D1" w:rsidRPr="00EA19DF" w:rsidRDefault="006C75D1" w:rsidP="006C75D1">
      <w:pPr>
        <w:jc w:val="both"/>
        <w:rPr>
          <w:rFonts w:ascii="Arial" w:hAnsi="Arial" w:cs="Arial"/>
          <w:b/>
        </w:rPr>
      </w:pPr>
    </w:p>
    <w:p w14:paraId="335B0953" w14:textId="77777777" w:rsidR="006C75D1" w:rsidRPr="00EA19DF" w:rsidRDefault="006C75D1" w:rsidP="006C75D1">
      <w:pPr>
        <w:jc w:val="both"/>
        <w:rPr>
          <w:rFonts w:ascii="Arial" w:hAnsi="Arial" w:cs="Arial"/>
          <w:b/>
        </w:rPr>
      </w:pPr>
      <w:r w:rsidRPr="00EA19DF">
        <w:rPr>
          <w:rFonts w:ascii="Arial" w:hAnsi="Arial" w:cs="Arial"/>
        </w:rPr>
        <w:t>Dear xx</w:t>
      </w:r>
    </w:p>
    <w:p w14:paraId="468190A4" w14:textId="77777777" w:rsidR="006C75D1" w:rsidRPr="00EA19DF" w:rsidRDefault="006C75D1" w:rsidP="00553D86">
      <w:pPr>
        <w:jc w:val="both"/>
        <w:rPr>
          <w:rFonts w:ascii="Arial" w:hAnsi="Arial" w:cs="Arial"/>
          <w:b/>
        </w:rPr>
      </w:pPr>
    </w:p>
    <w:p w14:paraId="7396B519" w14:textId="77777777" w:rsidR="006C75D1" w:rsidRPr="00EA19DF" w:rsidRDefault="006C75D1" w:rsidP="00553D86">
      <w:pPr>
        <w:jc w:val="both"/>
        <w:rPr>
          <w:rFonts w:ascii="Arial" w:hAnsi="Arial" w:cs="Arial"/>
          <w:b/>
        </w:rPr>
      </w:pPr>
      <w:r w:rsidRPr="00EA19DF">
        <w:rPr>
          <w:rFonts w:ascii="Arial" w:hAnsi="Arial" w:cs="Arial"/>
          <w:b/>
        </w:rPr>
        <w:t xml:space="preserve">Student Work Placement Programme </w:t>
      </w:r>
    </w:p>
    <w:p w14:paraId="77AE71E5" w14:textId="77777777" w:rsidR="006C75D1" w:rsidRPr="00EA19DF" w:rsidRDefault="006C75D1" w:rsidP="00553D86">
      <w:pPr>
        <w:jc w:val="both"/>
        <w:rPr>
          <w:rFonts w:ascii="Arial" w:hAnsi="Arial" w:cs="Arial"/>
        </w:rPr>
      </w:pPr>
    </w:p>
    <w:p w14:paraId="7A545B18" w14:textId="77777777" w:rsidR="006C75D1" w:rsidRPr="00EA19DF" w:rsidRDefault="006C75D1" w:rsidP="00553D86">
      <w:pPr>
        <w:jc w:val="both"/>
        <w:rPr>
          <w:rFonts w:ascii="Arial" w:hAnsi="Arial" w:cs="Arial"/>
        </w:rPr>
      </w:pPr>
      <w:r w:rsidRPr="00EA19DF">
        <w:rPr>
          <w:rFonts w:ascii="Arial" w:hAnsi="Arial" w:cs="Arial"/>
        </w:rPr>
        <w:t xml:space="preserve">Firstly, many thanks for agreeing to support the academy in this programme.  </w:t>
      </w:r>
    </w:p>
    <w:p w14:paraId="1137A022" w14:textId="77777777" w:rsidR="006C75D1" w:rsidRPr="00EA19DF" w:rsidRDefault="006C75D1" w:rsidP="00553D86">
      <w:pPr>
        <w:jc w:val="both"/>
        <w:rPr>
          <w:rFonts w:ascii="Arial" w:hAnsi="Arial" w:cs="Arial"/>
        </w:rPr>
      </w:pPr>
    </w:p>
    <w:p w14:paraId="1E06E7EF" w14:textId="77777777" w:rsidR="006C75D1" w:rsidRPr="00EA19DF" w:rsidRDefault="006C75D1" w:rsidP="00553D86">
      <w:pPr>
        <w:autoSpaceDE w:val="0"/>
        <w:autoSpaceDN w:val="0"/>
        <w:adjustRightInd w:val="0"/>
        <w:jc w:val="both"/>
        <w:rPr>
          <w:rFonts w:ascii="Arial" w:hAnsi="Arial" w:cs="Arial"/>
          <w:color w:val="000000"/>
        </w:rPr>
      </w:pPr>
      <w:r w:rsidRPr="00EA19DF">
        <w:rPr>
          <w:rFonts w:ascii="Arial" w:hAnsi="Arial" w:cs="Arial"/>
          <w:color w:val="000000"/>
        </w:rPr>
        <w:t xml:space="preserve">I can now confirm that </w:t>
      </w:r>
      <w:r w:rsidRPr="00EA19DF">
        <w:rPr>
          <w:rFonts w:ascii="Arial" w:hAnsi="Arial" w:cs="Arial"/>
          <w:b/>
          <w:bCs/>
          <w:color w:val="000000"/>
        </w:rPr>
        <w:t xml:space="preserve">insert name </w:t>
      </w:r>
      <w:r w:rsidRPr="00EA19DF">
        <w:rPr>
          <w:rFonts w:ascii="Arial" w:hAnsi="Arial" w:cs="Arial"/>
          <w:color w:val="000000"/>
        </w:rPr>
        <w:t>will be spending [</w:t>
      </w:r>
      <w:r w:rsidRPr="00EA19DF">
        <w:rPr>
          <w:rFonts w:ascii="Arial" w:hAnsi="Arial" w:cs="Arial"/>
          <w:i/>
          <w:color w:val="000000"/>
        </w:rPr>
        <w:t>insert time e.g. a minimum of 2 hours a week</w:t>
      </w:r>
      <w:r w:rsidRPr="00EA19DF">
        <w:rPr>
          <w:rFonts w:ascii="Arial" w:hAnsi="Arial" w:cs="Arial"/>
          <w:color w:val="000000"/>
        </w:rPr>
        <w:t>]</w:t>
      </w:r>
      <w:r w:rsidRPr="00EA19DF">
        <w:rPr>
          <w:rFonts w:ascii="Arial" w:hAnsi="Arial" w:cs="Arial"/>
          <w:b/>
          <w:bCs/>
          <w:color w:val="000000"/>
        </w:rPr>
        <w:t xml:space="preserve"> </w:t>
      </w:r>
      <w:r w:rsidRPr="00EA19DF">
        <w:rPr>
          <w:rFonts w:ascii="Arial" w:hAnsi="Arial" w:cs="Arial"/>
          <w:color w:val="000000"/>
        </w:rPr>
        <w:t xml:space="preserve">with you.   </w:t>
      </w:r>
      <w:r w:rsidRPr="00EA19DF">
        <w:rPr>
          <w:rFonts w:ascii="Arial" w:hAnsi="Arial" w:cs="Arial"/>
          <w:b/>
          <w:bCs/>
          <w:color w:val="000000"/>
        </w:rPr>
        <w:t xml:space="preserve">He/she </w:t>
      </w:r>
      <w:r w:rsidRPr="00EA19DF">
        <w:rPr>
          <w:rFonts w:ascii="Arial" w:hAnsi="Arial" w:cs="Arial"/>
          <w:color w:val="000000"/>
        </w:rPr>
        <w:t xml:space="preserve">will telephone you by [date – within 5 working days] to arrange a preliminary visit. This will give you the opportunity to meet the student and for the student to discuss the arrangements for the placement. </w:t>
      </w:r>
    </w:p>
    <w:p w14:paraId="09FC7C6B" w14:textId="77777777" w:rsidR="006C75D1" w:rsidRPr="00EA19DF" w:rsidRDefault="006C75D1" w:rsidP="00553D86">
      <w:pPr>
        <w:autoSpaceDE w:val="0"/>
        <w:autoSpaceDN w:val="0"/>
        <w:adjustRightInd w:val="0"/>
        <w:jc w:val="both"/>
        <w:rPr>
          <w:rFonts w:ascii="Arial" w:hAnsi="Arial" w:cs="Arial"/>
          <w:color w:val="000000"/>
        </w:rPr>
      </w:pPr>
    </w:p>
    <w:p w14:paraId="363DB803" w14:textId="77777777" w:rsidR="006C75D1" w:rsidRPr="00EA19DF" w:rsidRDefault="006C75D1" w:rsidP="00553D86">
      <w:pPr>
        <w:autoSpaceDE w:val="0"/>
        <w:autoSpaceDN w:val="0"/>
        <w:adjustRightInd w:val="0"/>
        <w:jc w:val="both"/>
        <w:rPr>
          <w:rFonts w:ascii="Arial" w:hAnsi="Arial" w:cs="Arial"/>
        </w:rPr>
      </w:pPr>
      <w:r w:rsidRPr="00EA19DF">
        <w:rPr>
          <w:rFonts w:ascii="Arial" w:hAnsi="Arial" w:cs="Arial"/>
        </w:rPr>
        <w:t>Once the placement has started, I would be grateful if you could ensure that our student is familiar with:</w:t>
      </w:r>
    </w:p>
    <w:p w14:paraId="78C92C32" w14:textId="77777777" w:rsidR="006C75D1" w:rsidRPr="00EA19DF" w:rsidRDefault="006C75D1" w:rsidP="00553D86">
      <w:pPr>
        <w:pStyle w:val="ListParagraph"/>
        <w:widowControl/>
        <w:numPr>
          <w:ilvl w:val="0"/>
          <w:numId w:val="41"/>
        </w:numPr>
        <w:autoSpaceDE w:val="0"/>
        <w:autoSpaceDN w:val="0"/>
        <w:adjustRightInd w:val="0"/>
        <w:contextualSpacing/>
        <w:jc w:val="both"/>
        <w:rPr>
          <w:rFonts w:ascii="Arial" w:hAnsi="Arial" w:cs="Arial"/>
        </w:rPr>
      </w:pPr>
      <w:r w:rsidRPr="00EA19DF">
        <w:rPr>
          <w:rFonts w:ascii="Arial" w:hAnsi="Arial" w:cs="Arial"/>
        </w:rPr>
        <w:t>Yourself, or another named contact who will be their point of contact in your organisation, for the duration of the placement.</w:t>
      </w:r>
    </w:p>
    <w:p w14:paraId="58B16396" w14:textId="77777777" w:rsidR="006C75D1" w:rsidRPr="00EA19DF" w:rsidRDefault="006C75D1" w:rsidP="00553D86">
      <w:pPr>
        <w:pStyle w:val="ListParagraph"/>
        <w:widowControl/>
        <w:numPr>
          <w:ilvl w:val="0"/>
          <w:numId w:val="41"/>
        </w:numPr>
        <w:autoSpaceDE w:val="0"/>
        <w:autoSpaceDN w:val="0"/>
        <w:adjustRightInd w:val="0"/>
        <w:contextualSpacing/>
        <w:jc w:val="both"/>
        <w:rPr>
          <w:rFonts w:ascii="Arial" w:hAnsi="Arial" w:cs="Arial"/>
        </w:rPr>
      </w:pPr>
      <w:r w:rsidRPr="00EA19DF">
        <w:rPr>
          <w:rFonts w:ascii="Arial" w:hAnsi="Arial" w:cs="Arial"/>
        </w:rPr>
        <w:t>Fire evacuation/emergency evacuation procedures</w:t>
      </w:r>
    </w:p>
    <w:p w14:paraId="28466136" w14:textId="77777777" w:rsidR="006C75D1" w:rsidRPr="00EA19DF" w:rsidRDefault="006C75D1" w:rsidP="00553D86">
      <w:pPr>
        <w:pStyle w:val="ListParagraph"/>
        <w:widowControl/>
        <w:numPr>
          <w:ilvl w:val="0"/>
          <w:numId w:val="41"/>
        </w:numPr>
        <w:autoSpaceDE w:val="0"/>
        <w:autoSpaceDN w:val="0"/>
        <w:adjustRightInd w:val="0"/>
        <w:contextualSpacing/>
        <w:jc w:val="both"/>
        <w:rPr>
          <w:rFonts w:ascii="Arial" w:hAnsi="Arial" w:cs="Arial"/>
        </w:rPr>
      </w:pPr>
      <w:r w:rsidRPr="00EA19DF">
        <w:rPr>
          <w:rFonts w:ascii="Arial" w:hAnsi="Arial" w:cs="Arial"/>
        </w:rPr>
        <w:t>First aid arrangements</w:t>
      </w:r>
    </w:p>
    <w:p w14:paraId="2F0C27CA" w14:textId="77777777" w:rsidR="006C75D1" w:rsidRPr="00EA19DF" w:rsidRDefault="006C75D1" w:rsidP="00553D86">
      <w:pPr>
        <w:pStyle w:val="ListParagraph"/>
        <w:widowControl/>
        <w:numPr>
          <w:ilvl w:val="0"/>
          <w:numId w:val="41"/>
        </w:numPr>
        <w:autoSpaceDE w:val="0"/>
        <w:autoSpaceDN w:val="0"/>
        <w:adjustRightInd w:val="0"/>
        <w:contextualSpacing/>
        <w:jc w:val="both"/>
        <w:rPr>
          <w:rFonts w:ascii="Arial" w:hAnsi="Arial" w:cs="Arial"/>
        </w:rPr>
      </w:pPr>
      <w:r w:rsidRPr="00EA19DF">
        <w:rPr>
          <w:rFonts w:ascii="Arial" w:hAnsi="Arial" w:cs="Arial"/>
        </w:rPr>
        <w:t>Any health and safety or training arrangements.</w:t>
      </w:r>
    </w:p>
    <w:p w14:paraId="005F3BB1" w14:textId="77777777" w:rsidR="006C75D1" w:rsidRPr="00EA19DF" w:rsidRDefault="006C75D1" w:rsidP="00553D86">
      <w:pPr>
        <w:autoSpaceDE w:val="0"/>
        <w:autoSpaceDN w:val="0"/>
        <w:adjustRightInd w:val="0"/>
        <w:jc w:val="both"/>
        <w:rPr>
          <w:rFonts w:ascii="Arial" w:hAnsi="Arial" w:cs="Arial"/>
        </w:rPr>
      </w:pPr>
    </w:p>
    <w:p w14:paraId="60819777" w14:textId="77777777" w:rsidR="006C75D1" w:rsidRPr="00EA19DF" w:rsidRDefault="006C75D1" w:rsidP="00553D86">
      <w:pPr>
        <w:autoSpaceDE w:val="0"/>
        <w:autoSpaceDN w:val="0"/>
        <w:adjustRightInd w:val="0"/>
        <w:jc w:val="both"/>
        <w:rPr>
          <w:rFonts w:ascii="Arial" w:hAnsi="Arial" w:cs="Arial"/>
        </w:rPr>
      </w:pPr>
      <w:r w:rsidRPr="00EA19DF">
        <w:rPr>
          <w:rFonts w:ascii="Arial" w:hAnsi="Arial" w:cs="Arial"/>
        </w:rPr>
        <w:t>If our student is required to undertake any statutory or basic training, relevant to your organisation, prior to the placement starting, please contact me and I will arrange a time and date for this to take place.</w:t>
      </w:r>
    </w:p>
    <w:p w14:paraId="669CA9D7" w14:textId="77777777" w:rsidR="006C75D1" w:rsidRPr="00EA19DF" w:rsidRDefault="006C75D1" w:rsidP="00553D86">
      <w:pPr>
        <w:autoSpaceDE w:val="0"/>
        <w:autoSpaceDN w:val="0"/>
        <w:adjustRightInd w:val="0"/>
        <w:jc w:val="both"/>
        <w:rPr>
          <w:rFonts w:ascii="Arial" w:hAnsi="Arial" w:cs="Arial"/>
        </w:rPr>
      </w:pPr>
    </w:p>
    <w:p w14:paraId="232C7DC4" w14:textId="77777777" w:rsidR="006C75D1" w:rsidRPr="00EA19DF" w:rsidRDefault="006C75D1" w:rsidP="00553D86">
      <w:pPr>
        <w:autoSpaceDE w:val="0"/>
        <w:autoSpaceDN w:val="0"/>
        <w:adjustRightInd w:val="0"/>
        <w:jc w:val="both"/>
        <w:rPr>
          <w:rFonts w:ascii="Arial" w:hAnsi="Arial" w:cs="Arial"/>
        </w:rPr>
      </w:pPr>
      <w:r w:rsidRPr="00EA19DF">
        <w:rPr>
          <w:rFonts w:ascii="Arial" w:hAnsi="Arial" w:cs="Arial"/>
        </w:rPr>
        <w:t xml:space="preserve">We have previously checked with you that you have in place a risk assessment, relevant to young people working in your organisation.  </w:t>
      </w:r>
    </w:p>
    <w:p w14:paraId="7CE187D0" w14:textId="77777777" w:rsidR="006C75D1" w:rsidRPr="00EA19DF" w:rsidRDefault="006C75D1" w:rsidP="00553D86">
      <w:pPr>
        <w:autoSpaceDE w:val="0"/>
        <w:autoSpaceDN w:val="0"/>
        <w:adjustRightInd w:val="0"/>
        <w:jc w:val="both"/>
        <w:rPr>
          <w:rFonts w:ascii="Arial" w:hAnsi="Arial" w:cs="Arial"/>
        </w:rPr>
      </w:pPr>
    </w:p>
    <w:p w14:paraId="73243EEE" w14:textId="77777777" w:rsidR="006C75D1" w:rsidRPr="00EA19DF" w:rsidRDefault="006C75D1" w:rsidP="00553D86">
      <w:pPr>
        <w:autoSpaceDE w:val="0"/>
        <w:autoSpaceDN w:val="0"/>
        <w:adjustRightInd w:val="0"/>
        <w:jc w:val="both"/>
        <w:rPr>
          <w:rFonts w:ascii="Arial" w:hAnsi="Arial" w:cs="Arial"/>
          <w:color w:val="000000"/>
        </w:rPr>
      </w:pPr>
      <w:r w:rsidRPr="00EA19DF">
        <w:rPr>
          <w:rFonts w:ascii="Arial" w:hAnsi="Arial" w:cs="Arial"/>
        </w:rPr>
        <w:t xml:space="preserve">At the end of the placement we will request a reference, or report on </w:t>
      </w:r>
      <w:r w:rsidRPr="00EA19DF">
        <w:rPr>
          <w:rFonts w:ascii="Arial" w:hAnsi="Arial" w:cs="Arial"/>
          <w:b/>
        </w:rPr>
        <w:t>insert name’s</w:t>
      </w:r>
      <w:r w:rsidRPr="00EA19DF">
        <w:rPr>
          <w:rFonts w:ascii="Arial" w:hAnsi="Arial" w:cs="Arial"/>
        </w:rPr>
        <w:t xml:space="preserve"> performance, attitude and commitment.  </w:t>
      </w:r>
      <w:r w:rsidRPr="00EA19DF">
        <w:rPr>
          <w:rFonts w:ascii="Arial" w:hAnsi="Arial" w:cs="Arial"/>
          <w:color w:val="000000"/>
        </w:rPr>
        <w:t xml:space="preserve">Any information you are able to give in will be invaluable, providing an additional view of the student, which can be used in future job or university applications.   </w:t>
      </w:r>
    </w:p>
    <w:p w14:paraId="508F20C7" w14:textId="77777777" w:rsidR="006C75D1" w:rsidRPr="00EA19DF" w:rsidRDefault="006C75D1" w:rsidP="00553D86">
      <w:pPr>
        <w:autoSpaceDE w:val="0"/>
        <w:autoSpaceDN w:val="0"/>
        <w:adjustRightInd w:val="0"/>
        <w:jc w:val="both"/>
        <w:rPr>
          <w:rFonts w:ascii="Arial" w:hAnsi="Arial" w:cs="Arial"/>
          <w:color w:val="000000"/>
        </w:rPr>
      </w:pPr>
    </w:p>
    <w:p w14:paraId="1DE956ED" w14:textId="77777777" w:rsidR="006C75D1" w:rsidRPr="00EA19DF" w:rsidRDefault="006C75D1" w:rsidP="00553D86">
      <w:pPr>
        <w:autoSpaceDE w:val="0"/>
        <w:autoSpaceDN w:val="0"/>
        <w:adjustRightInd w:val="0"/>
        <w:jc w:val="both"/>
        <w:rPr>
          <w:rFonts w:ascii="Arial" w:hAnsi="Arial" w:cs="Arial"/>
          <w:color w:val="000000"/>
        </w:rPr>
      </w:pPr>
      <w:r w:rsidRPr="00EA19DF">
        <w:rPr>
          <w:rFonts w:ascii="Arial" w:hAnsi="Arial" w:cs="Arial"/>
          <w:color w:val="000000"/>
        </w:rPr>
        <w:t xml:space="preserve">I would like to take this opportunity to thank you again for supporting this programme.   I am the named contact at the academy for </w:t>
      </w:r>
      <w:r w:rsidRPr="00EA19DF">
        <w:rPr>
          <w:rFonts w:ascii="Arial" w:hAnsi="Arial" w:cs="Arial"/>
          <w:b/>
          <w:color w:val="000000"/>
        </w:rPr>
        <w:t>insert name</w:t>
      </w:r>
      <w:r w:rsidRPr="00EA19DF">
        <w:rPr>
          <w:rFonts w:ascii="Arial" w:hAnsi="Arial" w:cs="Arial"/>
          <w:color w:val="000000"/>
        </w:rPr>
        <w:t xml:space="preserve">, so please contact me if you have any questions or concerns.  </w:t>
      </w:r>
    </w:p>
    <w:p w14:paraId="1BB87367" w14:textId="77777777" w:rsidR="006C75D1" w:rsidRPr="00EA19DF" w:rsidRDefault="006C75D1" w:rsidP="00553D86">
      <w:pPr>
        <w:autoSpaceDE w:val="0"/>
        <w:autoSpaceDN w:val="0"/>
        <w:adjustRightInd w:val="0"/>
        <w:jc w:val="both"/>
        <w:rPr>
          <w:rFonts w:ascii="Arial" w:hAnsi="Arial" w:cs="Arial"/>
          <w:color w:val="000000"/>
        </w:rPr>
      </w:pPr>
    </w:p>
    <w:p w14:paraId="0E2FFDD4" w14:textId="77777777" w:rsidR="006C75D1" w:rsidRPr="00EA19DF" w:rsidRDefault="006C75D1" w:rsidP="00553D86">
      <w:pPr>
        <w:autoSpaceDE w:val="0"/>
        <w:autoSpaceDN w:val="0"/>
        <w:adjustRightInd w:val="0"/>
        <w:jc w:val="both"/>
        <w:rPr>
          <w:rFonts w:ascii="Arial" w:hAnsi="Arial" w:cs="Arial"/>
          <w:color w:val="000000"/>
        </w:rPr>
      </w:pPr>
      <w:r w:rsidRPr="00EA19DF">
        <w:rPr>
          <w:rFonts w:ascii="Arial" w:hAnsi="Arial" w:cs="Arial"/>
          <w:color w:val="000000"/>
        </w:rPr>
        <w:t xml:space="preserve">Please do not hesitate to contact me if you require any more information. </w:t>
      </w:r>
    </w:p>
    <w:p w14:paraId="62296576" w14:textId="77777777" w:rsidR="006C75D1" w:rsidRPr="00EA19DF" w:rsidRDefault="006C75D1" w:rsidP="00553D86">
      <w:pPr>
        <w:autoSpaceDE w:val="0"/>
        <w:autoSpaceDN w:val="0"/>
        <w:adjustRightInd w:val="0"/>
        <w:jc w:val="both"/>
        <w:rPr>
          <w:rFonts w:ascii="Arial" w:hAnsi="Arial" w:cs="Arial"/>
          <w:color w:val="000000"/>
        </w:rPr>
      </w:pPr>
    </w:p>
    <w:p w14:paraId="69264997" w14:textId="77777777" w:rsidR="00E17B4B" w:rsidRDefault="006C75D1" w:rsidP="00553D86">
      <w:pPr>
        <w:autoSpaceDE w:val="0"/>
        <w:autoSpaceDN w:val="0"/>
        <w:adjustRightInd w:val="0"/>
        <w:jc w:val="both"/>
        <w:rPr>
          <w:rFonts w:ascii="Arial" w:hAnsi="Arial" w:cs="Arial"/>
          <w:color w:val="000000"/>
        </w:rPr>
      </w:pPr>
      <w:r w:rsidRPr="00EA19DF">
        <w:rPr>
          <w:rFonts w:ascii="Arial" w:hAnsi="Arial" w:cs="Arial"/>
          <w:color w:val="000000"/>
        </w:rPr>
        <w:t xml:space="preserve">Yours sincerely </w:t>
      </w:r>
    </w:p>
    <w:p w14:paraId="7CE20B01" w14:textId="77777777" w:rsidR="00E17B4B" w:rsidRDefault="00E17B4B" w:rsidP="00E17B4B">
      <w:pPr>
        <w:autoSpaceDE w:val="0"/>
        <w:autoSpaceDN w:val="0"/>
        <w:adjustRightInd w:val="0"/>
        <w:rPr>
          <w:rFonts w:ascii="Arial" w:hAnsi="Arial" w:cs="Arial"/>
          <w:color w:val="000000"/>
        </w:rPr>
      </w:pPr>
    </w:p>
    <w:p w14:paraId="06CD2DD0" w14:textId="77777777" w:rsidR="00E17B4B" w:rsidRDefault="00E17B4B" w:rsidP="00E17B4B">
      <w:pPr>
        <w:autoSpaceDE w:val="0"/>
        <w:autoSpaceDN w:val="0"/>
        <w:adjustRightInd w:val="0"/>
        <w:rPr>
          <w:rFonts w:ascii="Arial" w:hAnsi="Arial" w:cs="Arial"/>
          <w:color w:val="000000"/>
        </w:rPr>
      </w:pPr>
    </w:p>
    <w:p w14:paraId="08632F33" w14:textId="77777777" w:rsidR="00E17B4B" w:rsidRDefault="00E17B4B" w:rsidP="00E17B4B">
      <w:pPr>
        <w:autoSpaceDE w:val="0"/>
        <w:autoSpaceDN w:val="0"/>
        <w:adjustRightInd w:val="0"/>
        <w:rPr>
          <w:rFonts w:ascii="Arial" w:hAnsi="Arial" w:cs="Arial"/>
          <w:color w:val="000000"/>
        </w:rPr>
      </w:pPr>
    </w:p>
    <w:p w14:paraId="60167890" w14:textId="77777777" w:rsidR="00E17B4B" w:rsidRDefault="00E17B4B" w:rsidP="00E17B4B">
      <w:pPr>
        <w:autoSpaceDE w:val="0"/>
        <w:autoSpaceDN w:val="0"/>
        <w:adjustRightInd w:val="0"/>
        <w:rPr>
          <w:rFonts w:ascii="Arial" w:hAnsi="Arial" w:cs="Arial"/>
          <w:color w:val="000000"/>
        </w:rPr>
      </w:pPr>
      <w:r>
        <w:rPr>
          <w:rFonts w:ascii="Arial" w:hAnsi="Arial" w:cs="Arial"/>
          <w:color w:val="000000"/>
        </w:rPr>
        <w:t xml:space="preserve">Name </w:t>
      </w:r>
    </w:p>
    <w:p w14:paraId="591C1FA0" w14:textId="77777777" w:rsidR="00E17B4B" w:rsidRDefault="00E17B4B" w:rsidP="00E17B4B">
      <w:pPr>
        <w:autoSpaceDE w:val="0"/>
        <w:autoSpaceDN w:val="0"/>
        <w:adjustRightInd w:val="0"/>
        <w:rPr>
          <w:rFonts w:ascii="Arial" w:hAnsi="Arial" w:cs="Arial"/>
          <w:color w:val="000000"/>
        </w:rPr>
      </w:pPr>
      <w:r>
        <w:rPr>
          <w:rFonts w:ascii="Arial" w:hAnsi="Arial" w:cs="Arial"/>
          <w:color w:val="000000"/>
        </w:rPr>
        <w:t>Job title</w:t>
      </w:r>
    </w:p>
    <w:p w14:paraId="26F62BDF" w14:textId="77777777" w:rsidR="00DD223E" w:rsidRDefault="00E17B4B" w:rsidP="00E17B4B">
      <w:pPr>
        <w:autoSpaceDE w:val="0"/>
        <w:autoSpaceDN w:val="0"/>
        <w:adjustRightInd w:val="0"/>
        <w:rPr>
          <w:rFonts w:cs="Arial"/>
        </w:rPr>
      </w:pPr>
      <w:r>
        <w:rPr>
          <w:rFonts w:ascii="Arial" w:hAnsi="Arial" w:cs="Arial"/>
          <w:color w:val="000000"/>
        </w:rPr>
        <w:t>Contact details/information</w:t>
      </w:r>
    </w:p>
    <w:p w14:paraId="4CFDCF52" w14:textId="77777777" w:rsidR="0035746B" w:rsidRDefault="0035746B" w:rsidP="00DD223E">
      <w:pPr>
        <w:jc w:val="both"/>
        <w:rPr>
          <w:rFonts w:ascii="Arial" w:hAnsi="Arial" w:cs="Arial"/>
          <w:b/>
        </w:rPr>
      </w:pPr>
    </w:p>
    <w:p w14:paraId="4007574E" w14:textId="77777777" w:rsidR="0035746B" w:rsidRDefault="0035746B" w:rsidP="00DD223E">
      <w:pPr>
        <w:jc w:val="both"/>
        <w:rPr>
          <w:rFonts w:ascii="Arial" w:hAnsi="Arial" w:cs="Arial"/>
          <w:b/>
        </w:rPr>
      </w:pPr>
    </w:p>
    <w:p w14:paraId="74AD0EFE" w14:textId="77777777" w:rsidR="00DD223E" w:rsidRDefault="00DD223E" w:rsidP="00DD223E">
      <w:pPr>
        <w:rPr>
          <w:rFonts w:cs="Arial"/>
        </w:rPr>
      </w:pPr>
    </w:p>
    <w:p w14:paraId="2E25274D" w14:textId="77777777" w:rsidR="00A01CC0" w:rsidRPr="00AC03DA" w:rsidRDefault="00DD3F15" w:rsidP="00DD223E">
      <w:pPr>
        <w:pStyle w:val="ListParagraph"/>
        <w:widowControl/>
        <w:ind w:left="567"/>
        <w:contextualSpacing/>
        <w:jc w:val="both"/>
        <w:rPr>
          <w:rFonts w:ascii="Arial" w:hAnsi="Arial" w:cs="Arial"/>
        </w:rPr>
      </w:pPr>
      <w:r w:rsidRPr="00AC03DA">
        <w:rPr>
          <w:rFonts w:ascii="Arial" w:hAnsi="Arial" w:cs="Arial"/>
        </w:rPr>
        <w:t xml:space="preserve"> </w:t>
      </w:r>
    </w:p>
    <w:sectPr w:rsidR="00A01CC0" w:rsidRPr="00AC03DA" w:rsidSect="00AD7ECD">
      <w:footerReference w:type="default" r:id="rId9"/>
      <w:pgSz w:w="11910" w:h="16840"/>
      <w:pgMar w:top="1276" w:right="1278" w:bottom="993" w:left="1418" w:header="0" w:footer="44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1489" w14:textId="77777777" w:rsidR="006C1595" w:rsidRDefault="006C1595">
      <w:r>
        <w:separator/>
      </w:r>
    </w:p>
  </w:endnote>
  <w:endnote w:type="continuationSeparator" w:id="0">
    <w:p w14:paraId="697F52EF" w14:textId="77777777" w:rsidR="006C1595" w:rsidRDefault="006C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A8DC" w14:textId="731C00C3" w:rsidR="00911D1A" w:rsidRPr="00911D1A" w:rsidRDefault="007122D2" w:rsidP="00911D1A">
    <w:pPr>
      <w:spacing w:line="224" w:lineRule="exact"/>
      <w:ind w:left="20"/>
      <w:rPr>
        <w:rFonts w:ascii="Arial"/>
        <w:sz w:val="18"/>
      </w:rPr>
    </w:pPr>
    <w:r>
      <w:rPr>
        <w:rFonts w:ascii="Arial"/>
        <w:sz w:val="18"/>
      </w:rPr>
      <w:t>Work Placement G</w:t>
    </w:r>
    <w:r w:rsidR="00911D1A">
      <w:rPr>
        <w:rFonts w:ascii="Arial"/>
        <w:sz w:val="18"/>
      </w:rPr>
      <w:t>uidance</w:t>
    </w:r>
    <w:r>
      <w:rPr>
        <w:rFonts w:ascii="Arial"/>
        <w:sz w:val="18"/>
      </w:rPr>
      <w:t xml:space="preserve"> </w:t>
    </w:r>
    <w:r w:rsidR="003C44B7">
      <w:rPr>
        <w:rFonts w:ascii="Arial"/>
        <w:sz w:val="18"/>
      </w:rPr>
      <w:t>December 2020 V1</w:t>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r>
    <w:r w:rsidRPr="007122D2">
      <w:rPr>
        <w:rFonts w:ascii="Arial"/>
        <w:sz w:val="18"/>
      </w:rPr>
      <w:fldChar w:fldCharType="begin"/>
    </w:r>
    <w:r w:rsidRPr="007122D2">
      <w:rPr>
        <w:rFonts w:ascii="Arial"/>
        <w:sz w:val="18"/>
      </w:rPr>
      <w:instrText xml:space="preserve"> PAGE   \* MERGEFORMAT </w:instrText>
    </w:r>
    <w:r w:rsidRPr="007122D2">
      <w:rPr>
        <w:rFonts w:ascii="Arial"/>
        <w:sz w:val="18"/>
      </w:rPr>
      <w:fldChar w:fldCharType="separate"/>
    </w:r>
    <w:r w:rsidR="0054555F">
      <w:rPr>
        <w:rFonts w:ascii="Arial"/>
        <w:noProof/>
        <w:sz w:val="18"/>
      </w:rPr>
      <w:t>2</w:t>
    </w:r>
    <w:r w:rsidRPr="007122D2">
      <w:rPr>
        <w:rFonts w:ascii="Arial"/>
        <w:noProof/>
        <w:sz w:val="18"/>
      </w:rPr>
      <w:fldChar w:fldCharType="end"/>
    </w:r>
  </w:p>
  <w:p w14:paraId="4C30BBCA" w14:textId="12C483DF" w:rsidR="006C1595" w:rsidRDefault="006C1595">
    <w:pPr>
      <w:spacing w:line="14" w:lineRule="auto"/>
      <w:rPr>
        <w:sz w:val="20"/>
        <w:szCs w:val="20"/>
      </w:rPr>
    </w:pPr>
    <w:r>
      <w:rPr>
        <w:sz w:val="20"/>
        <w:szCs w:val="20"/>
      </w:rPr>
      <w:t xml:space="preserve"> </w:t>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962C8" w14:textId="77777777" w:rsidR="006C1595" w:rsidRDefault="006C1595">
      <w:r>
        <w:separator/>
      </w:r>
    </w:p>
  </w:footnote>
  <w:footnote w:type="continuationSeparator" w:id="0">
    <w:p w14:paraId="7447AA09" w14:textId="77777777" w:rsidR="006C1595" w:rsidRDefault="006C15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j0115863"/>
      </v:shape>
    </w:pict>
  </w:numPicBullet>
  <w:abstractNum w:abstractNumId="0" w15:restartNumberingAfterBreak="0">
    <w:nsid w:val="010B2529"/>
    <w:multiLevelType w:val="hybridMultilevel"/>
    <w:tmpl w:val="1B0C0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B029B"/>
    <w:multiLevelType w:val="multilevel"/>
    <w:tmpl w:val="6CA674B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815DC"/>
    <w:multiLevelType w:val="multilevel"/>
    <w:tmpl w:val="A4CEF974"/>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118008D9"/>
    <w:multiLevelType w:val="multilevel"/>
    <w:tmpl w:val="4184BA0E"/>
    <w:lvl w:ilvl="0">
      <w:start w:val="1"/>
      <w:numFmt w:val="decimal"/>
      <w:lvlText w:val="%1."/>
      <w:lvlJc w:val="left"/>
      <w:pPr>
        <w:ind w:left="360" w:hanging="360"/>
      </w:pPr>
      <w:rPr>
        <w:b/>
        <w:color w:val="auto"/>
      </w:rPr>
    </w:lvl>
    <w:lvl w:ilvl="1">
      <w:start w:val="1"/>
      <w:numFmt w:val="decimal"/>
      <w:lvlText w:val="%1.%2."/>
      <w:lvlJc w:val="left"/>
      <w:pPr>
        <w:ind w:left="432" w:hanging="432"/>
      </w:pPr>
      <w:rPr>
        <w:rFonts w:ascii="Arial" w:hAnsi="Arial" w:cs="Arial" w:hint="default"/>
        <w:b w:val="0"/>
        <w:color w:val="auto"/>
        <w:sz w:val="22"/>
        <w:szCs w:val="22"/>
      </w:rPr>
    </w:lvl>
    <w:lvl w:ilvl="2">
      <w:start w:val="1"/>
      <w:numFmt w:val="decimal"/>
      <w:lvlText w:val="%1.%2.%3."/>
      <w:lvlJc w:val="left"/>
      <w:pPr>
        <w:ind w:left="1922" w:hanging="504"/>
      </w:pPr>
      <w:rPr>
        <w:rFonts w:ascii="Arial" w:hAnsi="Arial" w:cs="Aria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E1BB7"/>
    <w:multiLevelType w:val="multilevel"/>
    <w:tmpl w:val="A4CEF974"/>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1A6C4BAF"/>
    <w:multiLevelType w:val="multilevel"/>
    <w:tmpl w:val="A4CEF974"/>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1AC779DE"/>
    <w:multiLevelType w:val="hybridMultilevel"/>
    <w:tmpl w:val="2028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601FB"/>
    <w:multiLevelType w:val="hybridMultilevel"/>
    <w:tmpl w:val="9DA6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101DE"/>
    <w:multiLevelType w:val="multilevel"/>
    <w:tmpl w:val="A34E7F7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D94D7F"/>
    <w:multiLevelType w:val="multilevel"/>
    <w:tmpl w:val="D714BA2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076F3D"/>
    <w:multiLevelType w:val="hybridMultilevel"/>
    <w:tmpl w:val="9FE46608"/>
    <w:lvl w:ilvl="0" w:tplc="738A0808">
      <w:start w:val="1"/>
      <w:numFmt w:val="bullet"/>
      <w:lvlText w:val=""/>
      <w:lvlJc w:val="left"/>
      <w:pPr>
        <w:tabs>
          <w:tab w:val="num" w:pos="284"/>
        </w:tabs>
        <w:ind w:left="227" w:hanging="22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BD19E3"/>
    <w:multiLevelType w:val="hybridMultilevel"/>
    <w:tmpl w:val="8F66C3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2A4136E1"/>
    <w:multiLevelType w:val="hybridMultilevel"/>
    <w:tmpl w:val="31FCF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4433B6"/>
    <w:multiLevelType w:val="hybridMultilevel"/>
    <w:tmpl w:val="2D32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54E3B"/>
    <w:multiLevelType w:val="hybridMultilevel"/>
    <w:tmpl w:val="FA0A0B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AC170D1"/>
    <w:multiLevelType w:val="hybridMultilevel"/>
    <w:tmpl w:val="C11A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1104A"/>
    <w:multiLevelType w:val="hybridMultilevel"/>
    <w:tmpl w:val="B99C1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255109"/>
    <w:multiLevelType w:val="hybridMultilevel"/>
    <w:tmpl w:val="2D52F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FC42A4"/>
    <w:multiLevelType w:val="multilevel"/>
    <w:tmpl w:val="67A2270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954D7A"/>
    <w:multiLevelType w:val="hybridMultilevel"/>
    <w:tmpl w:val="0AE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614459"/>
    <w:multiLevelType w:val="multilevel"/>
    <w:tmpl w:val="0809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196DB7"/>
    <w:multiLevelType w:val="multilevel"/>
    <w:tmpl w:val="AA54E6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D97895"/>
    <w:multiLevelType w:val="hybridMultilevel"/>
    <w:tmpl w:val="85D4B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4931BA"/>
    <w:multiLevelType w:val="multilevel"/>
    <w:tmpl w:val="AEEAF14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8A6E2E"/>
    <w:multiLevelType w:val="hybridMultilevel"/>
    <w:tmpl w:val="5664CBFC"/>
    <w:lvl w:ilvl="0" w:tplc="FE50D706">
      <w:start w:val="1"/>
      <w:numFmt w:val="bullet"/>
      <w:lvlText w:val=""/>
      <w:lvlPicBulletId w:val="0"/>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F0DE3"/>
    <w:multiLevelType w:val="hybridMultilevel"/>
    <w:tmpl w:val="F088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901A0"/>
    <w:multiLevelType w:val="hybridMultilevel"/>
    <w:tmpl w:val="129C4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897945"/>
    <w:multiLevelType w:val="hybridMultilevel"/>
    <w:tmpl w:val="49886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796919"/>
    <w:multiLevelType w:val="hybridMultilevel"/>
    <w:tmpl w:val="8262803E"/>
    <w:lvl w:ilvl="0" w:tplc="738A0808">
      <w:start w:val="1"/>
      <w:numFmt w:val="bullet"/>
      <w:lvlText w:val=""/>
      <w:lvlJc w:val="left"/>
      <w:pPr>
        <w:tabs>
          <w:tab w:val="num" w:pos="284"/>
        </w:tabs>
        <w:ind w:left="227" w:hanging="22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0F93408"/>
    <w:multiLevelType w:val="hybridMultilevel"/>
    <w:tmpl w:val="3D568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375A09"/>
    <w:multiLevelType w:val="hybridMultilevel"/>
    <w:tmpl w:val="92624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6D787D"/>
    <w:multiLevelType w:val="multilevel"/>
    <w:tmpl w:val="1C1A9678"/>
    <w:lvl w:ilvl="0">
      <w:start w:val="1"/>
      <w:numFmt w:val="decimal"/>
      <w:lvlText w:val="%1."/>
      <w:lvlJc w:val="left"/>
      <w:pPr>
        <w:ind w:left="644" w:hanging="360"/>
      </w:pPr>
      <w:rPr>
        <w:b/>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15:restartNumberingAfterBreak="0">
    <w:nsid w:val="5C062C82"/>
    <w:multiLevelType w:val="multilevel"/>
    <w:tmpl w:val="DC24FB08"/>
    <w:lvl w:ilvl="0">
      <w:start w:val="1"/>
      <w:numFmt w:val="decimal"/>
      <w:lvlText w:val="%1."/>
      <w:lvlJc w:val="left"/>
      <w:pPr>
        <w:ind w:left="679" w:hanging="567"/>
      </w:pPr>
      <w:rPr>
        <w:rFonts w:ascii="Arial" w:eastAsia="Arial" w:hAnsi="Arial" w:hint="default"/>
        <w:b/>
        <w:bCs/>
        <w:color w:val="auto"/>
        <w:spacing w:val="-1"/>
        <w:sz w:val="22"/>
        <w:szCs w:val="22"/>
      </w:rPr>
    </w:lvl>
    <w:lvl w:ilvl="1">
      <w:start w:val="1"/>
      <w:numFmt w:val="decimal"/>
      <w:lvlText w:val="%1.%2."/>
      <w:lvlJc w:val="left"/>
      <w:pPr>
        <w:ind w:left="679" w:hanging="567"/>
      </w:pPr>
      <w:rPr>
        <w:rFonts w:ascii="Arial" w:eastAsia="Arial" w:hAnsi="Arial" w:hint="default"/>
        <w:b w:val="0"/>
        <w:sz w:val="22"/>
        <w:szCs w:val="22"/>
      </w:rPr>
    </w:lvl>
    <w:lvl w:ilvl="2">
      <w:start w:val="1"/>
      <w:numFmt w:val="bullet"/>
      <w:lvlText w:val=""/>
      <w:lvlJc w:val="left"/>
      <w:pPr>
        <w:ind w:left="1039" w:hanging="360"/>
      </w:pPr>
      <w:rPr>
        <w:rFonts w:ascii="Symbol" w:hAnsi="Symbol" w:hint="default"/>
        <w:w w:val="99"/>
        <w:sz w:val="22"/>
        <w:szCs w:val="22"/>
      </w:rPr>
    </w:lvl>
    <w:lvl w:ilvl="3">
      <w:start w:val="1"/>
      <w:numFmt w:val="bullet"/>
      <w:lvlText w:val="•"/>
      <w:lvlJc w:val="left"/>
      <w:pPr>
        <w:ind w:left="2142" w:hanging="360"/>
      </w:pPr>
      <w:rPr>
        <w:rFonts w:hint="default"/>
      </w:rPr>
    </w:lvl>
    <w:lvl w:ilvl="4">
      <w:start w:val="1"/>
      <w:numFmt w:val="bullet"/>
      <w:lvlText w:val="•"/>
      <w:lvlJc w:val="left"/>
      <w:pPr>
        <w:ind w:left="3246" w:hanging="360"/>
      </w:pPr>
      <w:rPr>
        <w:rFonts w:hint="default"/>
      </w:rPr>
    </w:lvl>
    <w:lvl w:ilvl="5">
      <w:start w:val="1"/>
      <w:numFmt w:val="bullet"/>
      <w:lvlText w:val="•"/>
      <w:lvlJc w:val="left"/>
      <w:pPr>
        <w:ind w:left="4349" w:hanging="360"/>
      </w:pPr>
      <w:rPr>
        <w:rFonts w:hint="default"/>
      </w:rPr>
    </w:lvl>
    <w:lvl w:ilvl="6">
      <w:start w:val="1"/>
      <w:numFmt w:val="bullet"/>
      <w:lvlText w:val="•"/>
      <w:lvlJc w:val="left"/>
      <w:pPr>
        <w:ind w:left="5453" w:hanging="360"/>
      </w:pPr>
      <w:rPr>
        <w:rFonts w:hint="default"/>
      </w:rPr>
    </w:lvl>
    <w:lvl w:ilvl="7">
      <w:start w:val="1"/>
      <w:numFmt w:val="bullet"/>
      <w:lvlText w:val="•"/>
      <w:lvlJc w:val="left"/>
      <w:pPr>
        <w:ind w:left="6556" w:hanging="360"/>
      </w:pPr>
      <w:rPr>
        <w:rFonts w:hint="default"/>
      </w:rPr>
    </w:lvl>
    <w:lvl w:ilvl="8">
      <w:start w:val="1"/>
      <w:numFmt w:val="bullet"/>
      <w:lvlText w:val="•"/>
      <w:lvlJc w:val="left"/>
      <w:pPr>
        <w:ind w:left="7659" w:hanging="360"/>
      </w:pPr>
      <w:rPr>
        <w:rFonts w:hint="default"/>
      </w:rPr>
    </w:lvl>
  </w:abstractNum>
  <w:abstractNum w:abstractNumId="33" w15:restartNumberingAfterBreak="0">
    <w:nsid w:val="5C305655"/>
    <w:multiLevelType w:val="multilevel"/>
    <w:tmpl w:val="4184BA0E"/>
    <w:lvl w:ilvl="0">
      <w:start w:val="1"/>
      <w:numFmt w:val="decimal"/>
      <w:lvlText w:val="%1."/>
      <w:lvlJc w:val="left"/>
      <w:pPr>
        <w:ind w:left="360" w:hanging="360"/>
      </w:pPr>
      <w:rPr>
        <w:b/>
        <w:color w:val="auto"/>
      </w:rPr>
    </w:lvl>
    <w:lvl w:ilvl="1">
      <w:start w:val="1"/>
      <w:numFmt w:val="decimal"/>
      <w:lvlText w:val="%1.%2."/>
      <w:lvlJc w:val="left"/>
      <w:pPr>
        <w:ind w:left="432" w:hanging="432"/>
      </w:pPr>
      <w:rPr>
        <w:rFonts w:ascii="Arial" w:hAnsi="Arial" w:cs="Arial" w:hint="default"/>
        <w:b w:val="0"/>
        <w:color w:val="auto"/>
        <w:sz w:val="22"/>
        <w:szCs w:val="22"/>
      </w:rPr>
    </w:lvl>
    <w:lvl w:ilvl="2">
      <w:start w:val="1"/>
      <w:numFmt w:val="decimal"/>
      <w:lvlText w:val="%1.%2.%3."/>
      <w:lvlJc w:val="left"/>
      <w:pPr>
        <w:ind w:left="1922" w:hanging="504"/>
      </w:pPr>
      <w:rPr>
        <w:rFonts w:ascii="Arial" w:hAnsi="Arial" w:cs="Aria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AC531A"/>
    <w:multiLevelType w:val="multilevel"/>
    <w:tmpl w:val="B8FC0C80"/>
    <w:lvl w:ilvl="0">
      <w:start w:val="1"/>
      <w:numFmt w:val="bullet"/>
      <w:lvlText w:val=""/>
      <w:lvlJc w:val="left"/>
      <w:pPr>
        <w:ind w:left="720" w:hanging="360"/>
      </w:pPr>
      <w:rPr>
        <w:rFonts w:ascii="Symbol" w:hAnsi="Symbol" w:hint="default"/>
        <w:b w:val="0"/>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5FAA5551"/>
    <w:multiLevelType w:val="multilevel"/>
    <w:tmpl w:val="AB8A481E"/>
    <w:lvl w:ilvl="0">
      <w:start w:val="1"/>
      <w:numFmt w:val="bullet"/>
      <w:lvlText w:val=""/>
      <w:lvlJc w:val="left"/>
      <w:pPr>
        <w:ind w:left="720" w:hanging="360"/>
      </w:pPr>
      <w:rPr>
        <w:rFonts w:ascii="Symbol" w:hAnsi="Symbol"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660644C4"/>
    <w:multiLevelType w:val="hybridMultilevel"/>
    <w:tmpl w:val="B0AA0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C3EF5"/>
    <w:multiLevelType w:val="hybridMultilevel"/>
    <w:tmpl w:val="E7AE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A87654"/>
    <w:multiLevelType w:val="hybridMultilevel"/>
    <w:tmpl w:val="9048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EC6A91"/>
    <w:multiLevelType w:val="hybridMultilevel"/>
    <w:tmpl w:val="0DD8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EC50AE"/>
    <w:multiLevelType w:val="hybridMultilevel"/>
    <w:tmpl w:val="E418F4BA"/>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41" w15:restartNumberingAfterBreak="0">
    <w:nsid w:val="75F93144"/>
    <w:multiLevelType w:val="multilevel"/>
    <w:tmpl w:val="1812CDDA"/>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360"/>
        </w:tabs>
        <w:ind w:left="360" w:hanging="360"/>
      </w:pPr>
      <w:rPr>
        <w:rFonts w:ascii="Arial" w:hAnsi="Arial" w:cs="Arial" w:hint="default"/>
        <w:b w:val="0"/>
        <w:sz w:val="22"/>
        <w:szCs w:val="22"/>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80111F0"/>
    <w:multiLevelType w:val="hybridMultilevel"/>
    <w:tmpl w:val="C886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8C65CB"/>
    <w:multiLevelType w:val="hybridMultilevel"/>
    <w:tmpl w:val="AC223B1E"/>
    <w:lvl w:ilvl="0" w:tplc="8F1A793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E7161"/>
    <w:multiLevelType w:val="multilevel"/>
    <w:tmpl w:val="AB8A481E"/>
    <w:lvl w:ilvl="0">
      <w:start w:val="1"/>
      <w:numFmt w:val="bullet"/>
      <w:lvlText w:val=""/>
      <w:lvlJc w:val="left"/>
      <w:pPr>
        <w:ind w:left="720" w:hanging="360"/>
      </w:pPr>
      <w:rPr>
        <w:rFonts w:ascii="Symbol" w:hAnsi="Symbol"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2"/>
  </w:num>
  <w:num w:numId="2">
    <w:abstractNumId w:val="12"/>
  </w:num>
  <w:num w:numId="3">
    <w:abstractNumId w:val="36"/>
  </w:num>
  <w:num w:numId="4">
    <w:abstractNumId w:val="0"/>
  </w:num>
  <w:num w:numId="5">
    <w:abstractNumId w:val="28"/>
  </w:num>
  <w:num w:numId="6">
    <w:abstractNumId w:val="10"/>
  </w:num>
  <w:num w:numId="7">
    <w:abstractNumId w:val="40"/>
  </w:num>
  <w:num w:numId="8">
    <w:abstractNumId w:val="27"/>
  </w:num>
  <w:num w:numId="9">
    <w:abstractNumId w:val="22"/>
  </w:num>
  <w:num w:numId="10">
    <w:abstractNumId w:val="42"/>
  </w:num>
  <w:num w:numId="11">
    <w:abstractNumId w:val="33"/>
  </w:num>
  <w:num w:numId="12">
    <w:abstractNumId w:val="21"/>
  </w:num>
  <w:num w:numId="13">
    <w:abstractNumId w:val="7"/>
  </w:num>
  <w:num w:numId="14">
    <w:abstractNumId w:val="15"/>
  </w:num>
  <w:num w:numId="15">
    <w:abstractNumId w:val="29"/>
  </w:num>
  <w:num w:numId="16">
    <w:abstractNumId w:val="39"/>
  </w:num>
  <w:num w:numId="17">
    <w:abstractNumId w:val="19"/>
  </w:num>
  <w:num w:numId="18">
    <w:abstractNumId w:val="9"/>
  </w:num>
  <w:num w:numId="19">
    <w:abstractNumId w:val="24"/>
  </w:num>
  <w:num w:numId="20">
    <w:abstractNumId w:val="17"/>
  </w:num>
  <w:num w:numId="21">
    <w:abstractNumId w:val="25"/>
  </w:num>
  <w:num w:numId="22">
    <w:abstractNumId w:val="11"/>
  </w:num>
  <w:num w:numId="23">
    <w:abstractNumId w:val="13"/>
  </w:num>
  <w:num w:numId="24">
    <w:abstractNumId w:val="30"/>
  </w:num>
  <w:num w:numId="25">
    <w:abstractNumId w:val="18"/>
  </w:num>
  <w:num w:numId="26">
    <w:abstractNumId w:val="1"/>
  </w:num>
  <w:num w:numId="27">
    <w:abstractNumId w:val="23"/>
  </w:num>
  <w:num w:numId="28">
    <w:abstractNumId w:val="2"/>
  </w:num>
  <w:num w:numId="29">
    <w:abstractNumId w:val="5"/>
  </w:num>
  <w:num w:numId="30">
    <w:abstractNumId w:val="4"/>
  </w:num>
  <w:num w:numId="31">
    <w:abstractNumId w:val="35"/>
  </w:num>
  <w:num w:numId="32">
    <w:abstractNumId w:val="44"/>
  </w:num>
  <w:num w:numId="33">
    <w:abstractNumId w:val="34"/>
  </w:num>
  <w:num w:numId="34">
    <w:abstractNumId w:val="8"/>
  </w:num>
  <w:num w:numId="35">
    <w:abstractNumId w:val="3"/>
  </w:num>
  <w:num w:numId="36">
    <w:abstractNumId w:val="41"/>
  </w:num>
  <w:num w:numId="37">
    <w:abstractNumId w:val="37"/>
  </w:num>
  <w:num w:numId="38">
    <w:abstractNumId w:val="14"/>
  </w:num>
  <w:num w:numId="39">
    <w:abstractNumId w:val="26"/>
  </w:num>
  <w:num w:numId="40">
    <w:abstractNumId w:val="6"/>
  </w:num>
  <w:num w:numId="41">
    <w:abstractNumId w:val="38"/>
  </w:num>
  <w:num w:numId="42">
    <w:abstractNumId w:val="20"/>
  </w:num>
  <w:num w:numId="43">
    <w:abstractNumId w:val="31"/>
  </w:num>
  <w:num w:numId="44">
    <w:abstractNumId w:val="4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B5"/>
    <w:rsid w:val="00001346"/>
    <w:rsid w:val="00054CEA"/>
    <w:rsid w:val="0005538D"/>
    <w:rsid w:val="00075827"/>
    <w:rsid w:val="0007656E"/>
    <w:rsid w:val="000834D6"/>
    <w:rsid w:val="00085DE6"/>
    <w:rsid w:val="000957D2"/>
    <w:rsid w:val="00097217"/>
    <w:rsid w:val="000B4501"/>
    <w:rsid w:val="000B62A2"/>
    <w:rsid w:val="000C109D"/>
    <w:rsid w:val="000D18B5"/>
    <w:rsid w:val="000D645B"/>
    <w:rsid w:val="000E3E33"/>
    <w:rsid w:val="001124BD"/>
    <w:rsid w:val="00131C3D"/>
    <w:rsid w:val="00146909"/>
    <w:rsid w:val="00152964"/>
    <w:rsid w:val="00153F97"/>
    <w:rsid w:val="00187DA4"/>
    <w:rsid w:val="00190351"/>
    <w:rsid w:val="001A7186"/>
    <w:rsid w:val="001B794A"/>
    <w:rsid w:val="00226D67"/>
    <w:rsid w:val="0024121C"/>
    <w:rsid w:val="00252A2A"/>
    <w:rsid w:val="002570AE"/>
    <w:rsid w:val="00284792"/>
    <w:rsid w:val="00287403"/>
    <w:rsid w:val="00291EF3"/>
    <w:rsid w:val="002A638D"/>
    <w:rsid w:val="00317C9C"/>
    <w:rsid w:val="00326BCF"/>
    <w:rsid w:val="0033081A"/>
    <w:rsid w:val="00337466"/>
    <w:rsid w:val="00337532"/>
    <w:rsid w:val="0035746B"/>
    <w:rsid w:val="003612BC"/>
    <w:rsid w:val="00387325"/>
    <w:rsid w:val="003923D5"/>
    <w:rsid w:val="003923FF"/>
    <w:rsid w:val="003A7FE4"/>
    <w:rsid w:val="003C44B7"/>
    <w:rsid w:val="003E572C"/>
    <w:rsid w:val="003F294C"/>
    <w:rsid w:val="003F5B58"/>
    <w:rsid w:val="003F7059"/>
    <w:rsid w:val="00421270"/>
    <w:rsid w:val="00437CBF"/>
    <w:rsid w:val="00445932"/>
    <w:rsid w:val="00470BF9"/>
    <w:rsid w:val="004A08E9"/>
    <w:rsid w:val="004A3A78"/>
    <w:rsid w:val="004A4156"/>
    <w:rsid w:val="004B010D"/>
    <w:rsid w:val="004C4E66"/>
    <w:rsid w:val="004E4AC7"/>
    <w:rsid w:val="00504613"/>
    <w:rsid w:val="00527788"/>
    <w:rsid w:val="0054555F"/>
    <w:rsid w:val="00553D86"/>
    <w:rsid w:val="00581062"/>
    <w:rsid w:val="00586797"/>
    <w:rsid w:val="00590D51"/>
    <w:rsid w:val="005A1C59"/>
    <w:rsid w:val="005C27CD"/>
    <w:rsid w:val="005D45C7"/>
    <w:rsid w:val="005E7DBB"/>
    <w:rsid w:val="005F1DB6"/>
    <w:rsid w:val="005F5414"/>
    <w:rsid w:val="005F5A48"/>
    <w:rsid w:val="005F6EB8"/>
    <w:rsid w:val="00610AD3"/>
    <w:rsid w:val="00625A21"/>
    <w:rsid w:val="00635BE9"/>
    <w:rsid w:val="00641C21"/>
    <w:rsid w:val="00647EE8"/>
    <w:rsid w:val="006935AC"/>
    <w:rsid w:val="006B3429"/>
    <w:rsid w:val="006B34B6"/>
    <w:rsid w:val="006B47EA"/>
    <w:rsid w:val="006C0954"/>
    <w:rsid w:val="006C1595"/>
    <w:rsid w:val="006C75D1"/>
    <w:rsid w:val="006E1948"/>
    <w:rsid w:val="006E2383"/>
    <w:rsid w:val="006E578E"/>
    <w:rsid w:val="006E77AB"/>
    <w:rsid w:val="00707475"/>
    <w:rsid w:val="007122D2"/>
    <w:rsid w:val="00761289"/>
    <w:rsid w:val="0077172B"/>
    <w:rsid w:val="00777FF0"/>
    <w:rsid w:val="00784083"/>
    <w:rsid w:val="007A1F12"/>
    <w:rsid w:val="007A67A6"/>
    <w:rsid w:val="007B18D7"/>
    <w:rsid w:val="007C2F73"/>
    <w:rsid w:val="007D0AA7"/>
    <w:rsid w:val="007D3FED"/>
    <w:rsid w:val="0080331C"/>
    <w:rsid w:val="00810403"/>
    <w:rsid w:val="00834B41"/>
    <w:rsid w:val="00841A91"/>
    <w:rsid w:val="00862066"/>
    <w:rsid w:val="00862A95"/>
    <w:rsid w:val="0086591D"/>
    <w:rsid w:val="00876121"/>
    <w:rsid w:val="00880419"/>
    <w:rsid w:val="00881321"/>
    <w:rsid w:val="008A2F29"/>
    <w:rsid w:val="008A3334"/>
    <w:rsid w:val="008B0F76"/>
    <w:rsid w:val="008C017B"/>
    <w:rsid w:val="008D55DE"/>
    <w:rsid w:val="008E3D1F"/>
    <w:rsid w:val="008F5103"/>
    <w:rsid w:val="0090169C"/>
    <w:rsid w:val="00911141"/>
    <w:rsid w:val="00911D1A"/>
    <w:rsid w:val="00932CEF"/>
    <w:rsid w:val="00937A09"/>
    <w:rsid w:val="00944DB8"/>
    <w:rsid w:val="009709B2"/>
    <w:rsid w:val="009748FD"/>
    <w:rsid w:val="009A343E"/>
    <w:rsid w:val="009A6B68"/>
    <w:rsid w:val="009C19E8"/>
    <w:rsid w:val="009D467B"/>
    <w:rsid w:val="009D7507"/>
    <w:rsid w:val="009E3C2D"/>
    <w:rsid w:val="009E55CA"/>
    <w:rsid w:val="009E5C87"/>
    <w:rsid w:val="009F0125"/>
    <w:rsid w:val="00A01CC0"/>
    <w:rsid w:val="00A07E50"/>
    <w:rsid w:val="00A52634"/>
    <w:rsid w:val="00A551CD"/>
    <w:rsid w:val="00A656DF"/>
    <w:rsid w:val="00A8002D"/>
    <w:rsid w:val="00A84480"/>
    <w:rsid w:val="00A8608F"/>
    <w:rsid w:val="00A901B5"/>
    <w:rsid w:val="00AA38FD"/>
    <w:rsid w:val="00AA4285"/>
    <w:rsid w:val="00AB3E22"/>
    <w:rsid w:val="00AC011B"/>
    <w:rsid w:val="00AC03DA"/>
    <w:rsid w:val="00AC122B"/>
    <w:rsid w:val="00AC5456"/>
    <w:rsid w:val="00AD2046"/>
    <w:rsid w:val="00AD447E"/>
    <w:rsid w:val="00AD4D5C"/>
    <w:rsid w:val="00AD7ECD"/>
    <w:rsid w:val="00B10150"/>
    <w:rsid w:val="00B12B93"/>
    <w:rsid w:val="00B3458C"/>
    <w:rsid w:val="00B346BB"/>
    <w:rsid w:val="00B42704"/>
    <w:rsid w:val="00B55BB9"/>
    <w:rsid w:val="00B65CD4"/>
    <w:rsid w:val="00B74070"/>
    <w:rsid w:val="00B7691F"/>
    <w:rsid w:val="00B9347A"/>
    <w:rsid w:val="00BD2069"/>
    <w:rsid w:val="00BD3032"/>
    <w:rsid w:val="00BE61DD"/>
    <w:rsid w:val="00BF0B02"/>
    <w:rsid w:val="00BF1BFF"/>
    <w:rsid w:val="00BF2725"/>
    <w:rsid w:val="00C00082"/>
    <w:rsid w:val="00C20AFC"/>
    <w:rsid w:val="00C2206D"/>
    <w:rsid w:val="00C40123"/>
    <w:rsid w:val="00C41385"/>
    <w:rsid w:val="00C53CC7"/>
    <w:rsid w:val="00C54AA5"/>
    <w:rsid w:val="00C61A74"/>
    <w:rsid w:val="00CA2809"/>
    <w:rsid w:val="00CA49CC"/>
    <w:rsid w:val="00CA5DA9"/>
    <w:rsid w:val="00CB5805"/>
    <w:rsid w:val="00CC1AAC"/>
    <w:rsid w:val="00CC63BB"/>
    <w:rsid w:val="00CE4477"/>
    <w:rsid w:val="00D022B4"/>
    <w:rsid w:val="00D063B2"/>
    <w:rsid w:val="00D24807"/>
    <w:rsid w:val="00D25146"/>
    <w:rsid w:val="00D42E19"/>
    <w:rsid w:val="00D52CAE"/>
    <w:rsid w:val="00D54E15"/>
    <w:rsid w:val="00D649C1"/>
    <w:rsid w:val="00D722D7"/>
    <w:rsid w:val="00D81CE9"/>
    <w:rsid w:val="00DB5655"/>
    <w:rsid w:val="00DC0792"/>
    <w:rsid w:val="00DC5BF7"/>
    <w:rsid w:val="00DC6186"/>
    <w:rsid w:val="00DC74FB"/>
    <w:rsid w:val="00DD223E"/>
    <w:rsid w:val="00DD3F15"/>
    <w:rsid w:val="00DE0705"/>
    <w:rsid w:val="00DF5DA6"/>
    <w:rsid w:val="00DF6EB1"/>
    <w:rsid w:val="00DF6EFD"/>
    <w:rsid w:val="00E17B4B"/>
    <w:rsid w:val="00E4102F"/>
    <w:rsid w:val="00E43255"/>
    <w:rsid w:val="00E50DBD"/>
    <w:rsid w:val="00E82578"/>
    <w:rsid w:val="00E90479"/>
    <w:rsid w:val="00E91027"/>
    <w:rsid w:val="00E9420B"/>
    <w:rsid w:val="00EA06DE"/>
    <w:rsid w:val="00EB7FE0"/>
    <w:rsid w:val="00EC15B1"/>
    <w:rsid w:val="00ED14BC"/>
    <w:rsid w:val="00EE268C"/>
    <w:rsid w:val="00EE3588"/>
    <w:rsid w:val="00F35415"/>
    <w:rsid w:val="00F66D3A"/>
    <w:rsid w:val="00F67885"/>
    <w:rsid w:val="00FC0E27"/>
    <w:rsid w:val="00FE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9CE41"/>
  <w15:docId w15:val="{E31BD745-FC96-472D-B806-01035FF8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79" w:hanging="56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9"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172B"/>
    <w:rPr>
      <w:rFonts w:ascii="Tahoma" w:hAnsi="Tahoma" w:cs="Tahoma"/>
      <w:sz w:val="16"/>
      <w:szCs w:val="16"/>
    </w:rPr>
  </w:style>
  <w:style w:type="character" w:customStyle="1" w:styleId="BalloonTextChar">
    <w:name w:val="Balloon Text Char"/>
    <w:basedOn w:val="DefaultParagraphFont"/>
    <w:link w:val="BalloonText"/>
    <w:uiPriority w:val="99"/>
    <w:semiHidden/>
    <w:rsid w:val="0077172B"/>
    <w:rPr>
      <w:rFonts w:ascii="Tahoma" w:hAnsi="Tahoma" w:cs="Tahoma"/>
      <w:sz w:val="16"/>
      <w:szCs w:val="16"/>
    </w:rPr>
  </w:style>
  <w:style w:type="paragraph" w:customStyle="1" w:styleId="Default">
    <w:name w:val="Default"/>
    <w:rsid w:val="00D24807"/>
    <w:pPr>
      <w:widowControl/>
      <w:autoSpaceDE w:val="0"/>
      <w:autoSpaceDN w:val="0"/>
      <w:adjustRightInd w:val="0"/>
    </w:pPr>
    <w:rPr>
      <w:rFonts w:ascii="Symbol" w:hAnsi="Symbol" w:cs="Symbol"/>
      <w:color w:val="000000"/>
      <w:sz w:val="24"/>
      <w:szCs w:val="24"/>
      <w:lang w:val="en-GB"/>
    </w:rPr>
  </w:style>
  <w:style w:type="paragraph" w:customStyle="1" w:styleId="ColorfulList-Accent11">
    <w:name w:val="Colorful List - Accent 11"/>
    <w:basedOn w:val="Normal"/>
    <w:uiPriority w:val="34"/>
    <w:qFormat/>
    <w:rsid w:val="00BF0B02"/>
    <w:pPr>
      <w:widowControl/>
      <w:spacing w:after="120"/>
      <w:ind w:left="720"/>
      <w:contextualSpacing/>
    </w:pPr>
    <w:rPr>
      <w:rFonts w:ascii="Times New Roman" w:eastAsia="Times" w:hAnsi="Times New Roman" w:cs="Times New Roman"/>
      <w:sz w:val="24"/>
      <w:szCs w:val="20"/>
      <w:lang w:val="en-GB" w:eastAsia="en-GB"/>
    </w:rPr>
  </w:style>
  <w:style w:type="paragraph" w:styleId="Header">
    <w:name w:val="header"/>
    <w:basedOn w:val="Normal"/>
    <w:link w:val="HeaderChar"/>
    <w:uiPriority w:val="99"/>
    <w:unhideWhenUsed/>
    <w:rsid w:val="00252A2A"/>
    <w:pPr>
      <w:tabs>
        <w:tab w:val="center" w:pos="4513"/>
        <w:tab w:val="right" w:pos="9026"/>
      </w:tabs>
    </w:pPr>
  </w:style>
  <w:style w:type="character" w:customStyle="1" w:styleId="HeaderChar">
    <w:name w:val="Header Char"/>
    <w:basedOn w:val="DefaultParagraphFont"/>
    <w:link w:val="Header"/>
    <w:uiPriority w:val="99"/>
    <w:rsid w:val="00252A2A"/>
  </w:style>
  <w:style w:type="paragraph" w:styleId="Footer">
    <w:name w:val="footer"/>
    <w:basedOn w:val="Normal"/>
    <w:link w:val="FooterChar"/>
    <w:uiPriority w:val="99"/>
    <w:unhideWhenUsed/>
    <w:rsid w:val="00252A2A"/>
    <w:pPr>
      <w:tabs>
        <w:tab w:val="center" w:pos="4513"/>
        <w:tab w:val="right" w:pos="9026"/>
      </w:tabs>
    </w:pPr>
  </w:style>
  <w:style w:type="character" w:customStyle="1" w:styleId="FooterChar">
    <w:name w:val="Footer Char"/>
    <w:basedOn w:val="DefaultParagraphFont"/>
    <w:link w:val="Footer"/>
    <w:uiPriority w:val="99"/>
    <w:rsid w:val="00252A2A"/>
  </w:style>
  <w:style w:type="table" w:styleId="TableGrid">
    <w:name w:val="Table Grid"/>
    <w:basedOn w:val="TableNormal"/>
    <w:uiPriority w:val="59"/>
    <w:rsid w:val="00DD223E"/>
    <w:pPr>
      <w:widowControl/>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D223E"/>
    <w:rPr>
      <w:color w:val="0000FF" w:themeColor="hyperlink"/>
      <w:u w:val="single"/>
    </w:rPr>
  </w:style>
  <w:style w:type="character" w:styleId="CommentReference">
    <w:name w:val="annotation reference"/>
    <w:basedOn w:val="DefaultParagraphFont"/>
    <w:uiPriority w:val="99"/>
    <w:semiHidden/>
    <w:unhideWhenUsed/>
    <w:rsid w:val="00D063B2"/>
    <w:rPr>
      <w:sz w:val="16"/>
      <w:szCs w:val="16"/>
    </w:rPr>
  </w:style>
  <w:style w:type="paragraph" w:styleId="CommentText">
    <w:name w:val="annotation text"/>
    <w:basedOn w:val="Normal"/>
    <w:link w:val="CommentTextChar"/>
    <w:uiPriority w:val="99"/>
    <w:semiHidden/>
    <w:unhideWhenUsed/>
    <w:rsid w:val="00D063B2"/>
    <w:rPr>
      <w:sz w:val="20"/>
      <w:szCs w:val="20"/>
    </w:rPr>
  </w:style>
  <w:style w:type="character" w:customStyle="1" w:styleId="CommentTextChar">
    <w:name w:val="Comment Text Char"/>
    <w:basedOn w:val="DefaultParagraphFont"/>
    <w:link w:val="CommentText"/>
    <w:uiPriority w:val="99"/>
    <w:semiHidden/>
    <w:rsid w:val="00D063B2"/>
    <w:rPr>
      <w:sz w:val="20"/>
      <w:szCs w:val="20"/>
    </w:rPr>
  </w:style>
  <w:style w:type="paragraph" w:styleId="CommentSubject">
    <w:name w:val="annotation subject"/>
    <w:basedOn w:val="CommentText"/>
    <w:next w:val="CommentText"/>
    <w:link w:val="CommentSubjectChar"/>
    <w:uiPriority w:val="99"/>
    <w:semiHidden/>
    <w:unhideWhenUsed/>
    <w:rsid w:val="00D063B2"/>
    <w:rPr>
      <w:b/>
      <w:bCs/>
    </w:rPr>
  </w:style>
  <w:style w:type="character" w:customStyle="1" w:styleId="CommentSubjectChar">
    <w:name w:val="Comment Subject Char"/>
    <w:basedOn w:val="CommentTextChar"/>
    <w:link w:val="CommentSubject"/>
    <w:uiPriority w:val="99"/>
    <w:semiHidden/>
    <w:rsid w:val="00D06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2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8F32-9F5F-416A-8D50-6A4CB98F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Policy Template (delete)</vt:lpstr>
    </vt:vector>
  </TitlesOfParts>
  <Company>Trinity Academy Halifax</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(delete)</dc:title>
  <dc:creator>Trinity Academy</dc:creator>
  <cp:lastModifiedBy>Helen Singleton</cp:lastModifiedBy>
  <cp:revision>2</cp:revision>
  <cp:lastPrinted>2017-12-08T13:48:00Z</cp:lastPrinted>
  <dcterms:created xsi:type="dcterms:W3CDTF">2020-11-02T07:41:00Z</dcterms:created>
  <dcterms:modified xsi:type="dcterms:W3CDTF">2020-11-02T07:41:00Z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LastSaved">
    <vt:filetime>2014-06-06T00:00:00Z</vt:filetime>
  </property>
</Properties>
</file>