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F863" w14:textId="138B0CAB" w:rsidR="001B75F3" w:rsidRDefault="001B75F3">
      <w:pPr>
        <w:spacing w:after="0"/>
        <w:rPr>
          <w:noProof/>
        </w:rPr>
      </w:pPr>
    </w:p>
    <w:p w14:paraId="3593CDF1" w14:textId="5C743E00" w:rsidR="00965269" w:rsidRDefault="00965269">
      <w:pPr>
        <w:spacing w:after="0"/>
      </w:pPr>
    </w:p>
    <w:p w14:paraId="0F6AD5CD" w14:textId="77777777" w:rsidR="00BC72C8" w:rsidRDefault="00BC72C8">
      <w:pPr>
        <w:spacing w:after="0"/>
        <w:rPr>
          <w:rFonts w:ascii="Arial" w:hAnsi="Arial" w:cs="Arial"/>
          <w:sz w:val="52"/>
          <w:szCs w:val="52"/>
        </w:rPr>
      </w:pPr>
    </w:p>
    <w:p w14:paraId="515FF36C" w14:textId="77777777" w:rsidR="00BC72C8" w:rsidRDefault="00BC72C8">
      <w:pPr>
        <w:spacing w:after="0"/>
        <w:rPr>
          <w:rFonts w:ascii="Arial" w:hAnsi="Arial" w:cs="Arial"/>
          <w:sz w:val="52"/>
          <w:szCs w:val="52"/>
        </w:rPr>
      </w:pPr>
    </w:p>
    <w:p w14:paraId="4CFF0B71" w14:textId="77777777" w:rsidR="00BC72C8" w:rsidRDefault="00BC72C8">
      <w:pPr>
        <w:spacing w:after="0"/>
        <w:rPr>
          <w:rFonts w:ascii="Arial" w:hAnsi="Arial" w:cs="Arial"/>
          <w:sz w:val="52"/>
          <w:szCs w:val="52"/>
        </w:rPr>
      </w:pPr>
    </w:p>
    <w:p w14:paraId="418A6552" w14:textId="690A58D6" w:rsidR="001B75F3" w:rsidRPr="00661286" w:rsidRDefault="00213D94">
      <w:pPr>
        <w:spacing w:after="0"/>
        <w:rPr>
          <w:rFonts w:ascii="Arial" w:hAnsi="Arial" w:cs="Arial"/>
          <w:sz w:val="52"/>
          <w:szCs w:val="52"/>
        </w:rPr>
      </w:pPr>
      <w:bookmarkStart w:id="0" w:name="_GoBack"/>
      <w:bookmarkEnd w:id="0"/>
      <w:r>
        <w:rPr>
          <w:noProof/>
        </w:rPr>
        <w:drawing>
          <wp:anchor distT="0" distB="0" distL="114300" distR="114300" simplePos="0" relativeHeight="251659264" behindDoc="0" locked="0" layoutInCell="1" allowOverlap="1" wp14:anchorId="61E9FADF" wp14:editId="2FB7D412">
            <wp:simplePos x="0" y="0"/>
            <wp:positionH relativeFrom="column">
              <wp:posOffset>3810</wp:posOffset>
            </wp:positionH>
            <wp:positionV relativeFrom="paragraph">
              <wp:posOffset>482600</wp:posOffset>
            </wp:positionV>
            <wp:extent cx="5905500" cy="8858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MAT.png"/>
                    <pic:cNvPicPr/>
                  </pic:nvPicPr>
                  <pic:blipFill>
                    <a:blip r:embed="rId11"/>
                    <a:stretch>
                      <a:fillRect/>
                    </a:stretch>
                  </pic:blipFill>
                  <pic:spPr>
                    <a:xfrm>
                      <a:off x="0" y="0"/>
                      <a:ext cx="5905500" cy="885825"/>
                    </a:xfrm>
                    <a:prstGeom prst="rect">
                      <a:avLst/>
                    </a:prstGeom>
                  </pic:spPr>
                </pic:pic>
              </a:graphicData>
            </a:graphic>
          </wp:anchor>
        </w:drawing>
      </w:r>
    </w:p>
    <w:p w14:paraId="046077D7" w14:textId="5D0B21D9" w:rsidR="00874911" w:rsidRPr="00661286" w:rsidRDefault="00874911" w:rsidP="00874911">
      <w:pPr>
        <w:spacing w:after="0"/>
        <w:jc w:val="center"/>
        <w:rPr>
          <w:rFonts w:ascii="Arial" w:hAnsi="Arial" w:cs="Arial"/>
          <w:color w:val="FF0000"/>
          <w:sz w:val="52"/>
          <w:szCs w:val="52"/>
        </w:rPr>
      </w:pPr>
    </w:p>
    <w:p w14:paraId="2B935796" w14:textId="1AEE8C51" w:rsidR="001B75F3" w:rsidRDefault="001B75F3">
      <w:pPr>
        <w:spacing w:after="0"/>
      </w:pPr>
    </w:p>
    <w:p w14:paraId="04452BCE" w14:textId="77777777" w:rsidR="00192B7E" w:rsidRDefault="00192B7E" w:rsidP="001B75F3">
      <w:pPr>
        <w:spacing w:after="0"/>
        <w:jc w:val="center"/>
        <w:rPr>
          <w:rFonts w:ascii="Arial" w:hAnsi="Arial" w:cs="Arial"/>
          <w:color w:val="000000" w:themeColor="text1"/>
          <w:sz w:val="52"/>
          <w:szCs w:val="52"/>
        </w:rPr>
      </w:pPr>
    </w:p>
    <w:p w14:paraId="5903AEE8" w14:textId="77777777" w:rsidR="00192B7E" w:rsidRDefault="00192B7E" w:rsidP="001B75F3">
      <w:pPr>
        <w:spacing w:after="0"/>
        <w:jc w:val="center"/>
        <w:rPr>
          <w:rFonts w:ascii="Arial" w:hAnsi="Arial" w:cs="Arial"/>
          <w:color w:val="000000" w:themeColor="text1"/>
          <w:sz w:val="52"/>
          <w:szCs w:val="52"/>
        </w:rPr>
      </w:pPr>
    </w:p>
    <w:p w14:paraId="5478D5F8" w14:textId="663EA571" w:rsidR="001B75F3" w:rsidRDefault="001B75F3" w:rsidP="001B75F3">
      <w:pPr>
        <w:spacing w:after="0"/>
        <w:jc w:val="center"/>
      </w:pPr>
    </w:p>
    <w:p w14:paraId="3AB57A4A" w14:textId="55FF0C26" w:rsidR="001B75F3" w:rsidRPr="001B75F3" w:rsidRDefault="001B75F3" w:rsidP="001B75F3">
      <w:pPr>
        <w:spacing w:after="0"/>
        <w:jc w:val="center"/>
        <w:rPr>
          <w:rFonts w:ascii="Arial" w:hAnsi="Arial" w:cs="Arial"/>
          <w:sz w:val="40"/>
          <w:szCs w:val="40"/>
        </w:rPr>
      </w:pPr>
    </w:p>
    <w:p w14:paraId="5F2131A3" w14:textId="77777777" w:rsidR="001B75F3" w:rsidRPr="001B75F3" w:rsidRDefault="001B75F3" w:rsidP="001B75F3">
      <w:pPr>
        <w:spacing w:after="0"/>
        <w:jc w:val="center"/>
        <w:rPr>
          <w:rFonts w:ascii="Arial" w:hAnsi="Arial" w:cs="Arial"/>
          <w:sz w:val="40"/>
          <w:szCs w:val="4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973"/>
      </w:tblGrid>
      <w:tr w:rsidR="00B82C8F" w:rsidRPr="001B75F3" w14:paraId="33D0FF9B" w14:textId="77777777" w:rsidTr="00B24859">
        <w:tc>
          <w:tcPr>
            <w:tcW w:w="4269" w:type="dxa"/>
          </w:tcPr>
          <w:p w14:paraId="177A225E"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Policy:</w:t>
            </w:r>
          </w:p>
          <w:p w14:paraId="4385360F" w14:textId="77777777" w:rsidR="00B82C8F" w:rsidRPr="001B75F3" w:rsidRDefault="00B82C8F" w:rsidP="0026550A">
            <w:pPr>
              <w:spacing w:after="0"/>
              <w:jc w:val="both"/>
              <w:rPr>
                <w:rFonts w:ascii="Arial" w:hAnsi="Arial" w:cs="Arial"/>
                <w:b/>
                <w:sz w:val="36"/>
                <w:szCs w:val="36"/>
              </w:rPr>
            </w:pPr>
          </w:p>
        </w:tc>
        <w:tc>
          <w:tcPr>
            <w:tcW w:w="4973" w:type="dxa"/>
          </w:tcPr>
          <w:p w14:paraId="6877A2FB" w14:textId="155FAB8B" w:rsidR="00B82C8F" w:rsidRDefault="0097607B" w:rsidP="0026550A">
            <w:pPr>
              <w:spacing w:after="0"/>
              <w:rPr>
                <w:rFonts w:ascii="Arial" w:hAnsi="Arial" w:cs="Arial"/>
                <w:sz w:val="36"/>
                <w:szCs w:val="36"/>
              </w:rPr>
            </w:pPr>
            <w:r>
              <w:rPr>
                <w:rFonts w:ascii="Arial" w:hAnsi="Arial" w:cs="Arial"/>
                <w:sz w:val="36"/>
                <w:szCs w:val="36"/>
              </w:rPr>
              <w:t>Health and Safety Policy</w:t>
            </w:r>
          </w:p>
          <w:p w14:paraId="1244A507" w14:textId="25A02230" w:rsidR="00874911" w:rsidRDefault="00874911" w:rsidP="0026550A">
            <w:pPr>
              <w:spacing w:after="0"/>
              <w:rPr>
                <w:rFonts w:ascii="Arial" w:hAnsi="Arial" w:cs="Arial"/>
                <w:sz w:val="36"/>
                <w:szCs w:val="36"/>
              </w:rPr>
            </w:pPr>
            <w:r>
              <w:rPr>
                <w:rFonts w:ascii="Arial" w:hAnsi="Arial" w:cs="Arial"/>
                <w:sz w:val="36"/>
                <w:szCs w:val="36"/>
              </w:rPr>
              <w:t>(incorporating First Aid</w:t>
            </w:r>
            <w:r w:rsidR="002724F3">
              <w:rPr>
                <w:rFonts w:ascii="Arial" w:hAnsi="Arial" w:cs="Arial"/>
                <w:sz w:val="36"/>
                <w:szCs w:val="36"/>
              </w:rPr>
              <w:t xml:space="preserve"> Policy and lone working guidance</w:t>
            </w:r>
            <w:r>
              <w:rPr>
                <w:rFonts w:ascii="Arial" w:hAnsi="Arial" w:cs="Arial"/>
                <w:sz w:val="36"/>
                <w:szCs w:val="36"/>
              </w:rPr>
              <w:t>)</w:t>
            </w:r>
          </w:p>
          <w:p w14:paraId="50B4669A" w14:textId="77777777" w:rsidR="00B82C8F" w:rsidRPr="001B75F3" w:rsidRDefault="00B82C8F" w:rsidP="0097607B">
            <w:pPr>
              <w:spacing w:after="0"/>
              <w:rPr>
                <w:rFonts w:ascii="Arial" w:hAnsi="Arial" w:cs="Arial"/>
                <w:sz w:val="36"/>
                <w:szCs w:val="36"/>
              </w:rPr>
            </w:pPr>
          </w:p>
        </w:tc>
      </w:tr>
      <w:tr w:rsidR="00B82C8F" w:rsidRPr="001B75F3" w14:paraId="0AEAA49E" w14:textId="77777777" w:rsidTr="00B24859">
        <w:tc>
          <w:tcPr>
            <w:tcW w:w="4269" w:type="dxa"/>
          </w:tcPr>
          <w:p w14:paraId="73EAB918"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Date or review:</w:t>
            </w:r>
          </w:p>
          <w:p w14:paraId="0ECBBB1E" w14:textId="77777777" w:rsidR="00B82C8F" w:rsidRPr="001B75F3" w:rsidRDefault="00B82C8F" w:rsidP="0026550A">
            <w:pPr>
              <w:spacing w:after="0"/>
              <w:jc w:val="both"/>
              <w:rPr>
                <w:rFonts w:ascii="Arial" w:hAnsi="Arial" w:cs="Arial"/>
                <w:b/>
                <w:sz w:val="36"/>
                <w:szCs w:val="36"/>
              </w:rPr>
            </w:pPr>
          </w:p>
        </w:tc>
        <w:tc>
          <w:tcPr>
            <w:tcW w:w="4973" w:type="dxa"/>
          </w:tcPr>
          <w:p w14:paraId="38D628DE" w14:textId="41FD8C11" w:rsidR="00B82C8F" w:rsidRPr="001B75F3" w:rsidRDefault="00213D94" w:rsidP="0097607B">
            <w:pPr>
              <w:spacing w:after="0"/>
              <w:jc w:val="both"/>
              <w:rPr>
                <w:rFonts w:ascii="Arial" w:hAnsi="Arial" w:cs="Arial"/>
                <w:sz w:val="36"/>
                <w:szCs w:val="36"/>
              </w:rPr>
            </w:pPr>
            <w:r>
              <w:rPr>
                <w:rFonts w:ascii="Arial" w:hAnsi="Arial" w:cs="Arial"/>
                <w:sz w:val="36"/>
                <w:szCs w:val="36"/>
              </w:rPr>
              <w:t>December 2020</w:t>
            </w:r>
          </w:p>
        </w:tc>
      </w:tr>
      <w:tr w:rsidR="00B82C8F" w:rsidRPr="001B75F3" w14:paraId="134D7D87" w14:textId="77777777" w:rsidTr="00B24859">
        <w:tc>
          <w:tcPr>
            <w:tcW w:w="4269" w:type="dxa"/>
          </w:tcPr>
          <w:p w14:paraId="66B9FE50"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Date of next review:</w:t>
            </w:r>
          </w:p>
          <w:p w14:paraId="085E36C1" w14:textId="77777777" w:rsidR="00B82C8F" w:rsidRPr="001B75F3" w:rsidRDefault="00B82C8F" w:rsidP="0026550A">
            <w:pPr>
              <w:spacing w:after="0"/>
              <w:jc w:val="both"/>
              <w:rPr>
                <w:rFonts w:ascii="Arial" w:hAnsi="Arial" w:cs="Arial"/>
                <w:b/>
                <w:sz w:val="36"/>
                <w:szCs w:val="36"/>
              </w:rPr>
            </w:pPr>
          </w:p>
        </w:tc>
        <w:tc>
          <w:tcPr>
            <w:tcW w:w="4973" w:type="dxa"/>
          </w:tcPr>
          <w:p w14:paraId="21674EF9" w14:textId="249D0A89" w:rsidR="00B82C8F" w:rsidRPr="001B75F3" w:rsidRDefault="00213D94" w:rsidP="0097607B">
            <w:pPr>
              <w:spacing w:after="0"/>
              <w:jc w:val="both"/>
              <w:rPr>
                <w:rFonts w:ascii="Arial" w:hAnsi="Arial" w:cs="Arial"/>
                <w:sz w:val="36"/>
                <w:szCs w:val="36"/>
              </w:rPr>
            </w:pPr>
            <w:r>
              <w:rPr>
                <w:rFonts w:ascii="Arial" w:hAnsi="Arial" w:cs="Arial"/>
                <w:sz w:val="36"/>
                <w:szCs w:val="36"/>
              </w:rPr>
              <w:t>December</w:t>
            </w:r>
            <w:r w:rsidR="0097607B">
              <w:rPr>
                <w:rFonts w:ascii="Arial" w:hAnsi="Arial" w:cs="Arial"/>
                <w:sz w:val="36"/>
                <w:szCs w:val="36"/>
              </w:rPr>
              <w:t xml:space="preserve"> 20</w:t>
            </w:r>
            <w:r>
              <w:rPr>
                <w:rFonts w:ascii="Arial" w:hAnsi="Arial" w:cs="Arial"/>
                <w:sz w:val="36"/>
                <w:szCs w:val="36"/>
              </w:rPr>
              <w:t>22</w:t>
            </w:r>
          </w:p>
        </w:tc>
      </w:tr>
      <w:tr w:rsidR="00B82C8F" w:rsidRPr="001B75F3" w14:paraId="6B79802A" w14:textId="77777777" w:rsidTr="00B24859">
        <w:tc>
          <w:tcPr>
            <w:tcW w:w="4269" w:type="dxa"/>
          </w:tcPr>
          <w:p w14:paraId="1ED55A12"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Lead professional:</w:t>
            </w:r>
          </w:p>
          <w:p w14:paraId="79ED1697" w14:textId="77777777" w:rsidR="00B82C8F" w:rsidRPr="001B75F3" w:rsidRDefault="00B82C8F" w:rsidP="0026550A">
            <w:pPr>
              <w:spacing w:after="0"/>
              <w:jc w:val="both"/>
              <w:rPr>
                <w:rFonts w:ascii="Arial" w:hAnsi="Arial" w:cs="Arial"/>
                <w:b/>
                <w:sz w:val="36"/>
                <w:szCs w:val="36"/>
              </w:rPr>
            </w:pPr>
          </w:p>
        </w:tc>
        <w:tc>
          <w:tcPr>
            <w:tcW w:w="4973" w:type="dxa"/>
          </w:tcPr>
          <w:p w14:paraId="17888596" w14:textId="206925FB" w:rsidR="00B82C8F" w:rsidRPr="001B75F3" w:rsidRDefault="00213D94" w:rsidP="0026550A">
            <w:pPr>
              <w:spacing w:after="0"/>
              <w:jc w:val="both"/>
              <w:rPr>
                <w:rFonts w:ascii="Arial" w:hAnsi="Arial" w:cs="Arial"/>
                <w:sz w:val="36"/>
                <w:szCs w:val="36"/>
              </w:rPr>
            </w:pPr>
            <w:r>
              <w:rPr>
                <w:rFonts w:ascii="Arial" w:hAnsi="Arial" w:cs="Arial"/>
                <w:sz w:val="36"/>
                <w:szCs w:val="36"/>
              </w:rPr>
              <w:t>Chief Operating Officer</w:t>
            </w:r>
          </w:p>
        </w:tc>
      </w:tr>
      <w:tr w:rsidR="00B82C8F" w:rsidRPr="001B75F3" w14:paraId="223508DB" w14:textId="77777777" w:rsidTr="00B24859">
        <w:tc>
          <w:tcPr>
            <w:tcW w:w="4269" w:type="dxa"/>
          </w:tcPr>
          <w:p w14:paraId="2F36BFB3" w14:textId="77777777" w:rsidR="00B82C8F" w:rsidRPr="001B75F3" w:rsidRDefault="00B82C8F" w:rsidP="0026550A">
            <w:pPr>
              <w:spacing w:after="0"/>
              <w:jc w:val="both"/>
              <w:rPr>
                <w:rFonts w:ascii="Arial" w:hAnsi="Arial" w:cs="Arial"/>
                <w:b/>
                <w:sz w:val="36"/>
                <w:szCs w:val="36"/>
              </w:rPr>
            </w:pPr>
            <w:r>
              <w:rPr>
                <w:rFonts w:ascii="Arial" w:hAnsi="Arial" w:cs="Arial"/>
                <w:b/>
                <w:sz w:val="36"/>
                <w:szCs w:val="36"/>
              </w:rPr>
              <w:t>Status:</w:t>
            </w:r>
          </w:p>
        </w:tc>
        <w:tc>
          <w:tcPr>
            <w:tcW w:w="4973" w:type="dxa"/>
          </w:tcPr>
          <w:p w14:paraId="6264F3FE" w14:textId="77777777" w:rsidR="00B82C8F" w:rsidRDefault="00B82C8F" w:rsidP="0026550A">
            <w:pPr>
              <w:spacing w:after="0"/>
              <w:jc w:val="both"/>
              <w:rPr>
                <w:rFonts w:ascii="Arial" w:hAnsi="Arial" w:cs="Arial"/>
                <w:sz w:val="36"/>
                <w:szCs w:val="36"/>
              </w:rPr>
            </w:pPr>
            <w:r>
              <w:rPr>
                <w:rFonts w:ascii="Arial" w:hAnsi="Arial" w:cs="Arial"/>
                <w:sz w:val="36"/>
                <w:szCs w:val="36"/>
              </w:rPr>
              <w:t>Statutory</w:t>
            </w:r>
          </w:p>
          <w:p w14:paraId="55F1396E" w14:textId="77777777" w:rsidR="00B82C8F" w:rsidRDefault="00B82C8F" w:rsidP="0026550A">
            <w:pPr>
              <w:spacing w:after="0"/>
              <w:jc w:val="both"/>
              <w:rPr>
                <w:rFonts w:ascii="Arial" w:hAnsi="Arial" w:cs="Arial"/>
                <w:sz w:val="36"/>
                <w:szCs w:val="36"/>
              </w:rPr>
            </w:pPr>
          </w:p>
        </w:tc>
      </w:tr>
      <w:tr w:rsidR="00B82C8F" w:rsidRPr="001B75F3" w14:paraId="1EDD7456" w14:textId="77777777" w:rsidTr="00B24859">
        <w:tc>
          <w:tcPr>
            <w:tcW w:w="4269" w:type="dxa"/>
          </w:tcPr>
          <w:p w14:paraId="67A16F81" w14:textId="46C078D7" w:rsidR="00B82C8F" w:rsidRDefault="00B82C8F" w:rsidP="0026550A">
            <w:pPr>
              <w:spacing w:after="0"/>
              <w:jc w:val="both"/>
              <w:rPr>
                <w:rFonts w:ascii="Arial" w:hAnsi="Arial" w:cs="Arial"/>
                <w:b/>
                <w:sz w:val="36"/>
                <w:szCs w:val="36"/>
              </w:rPr>
            </w:pPr>
          </w:p>
        </w:tc>
        <w:tc>
          <w:tcPr>
            <w:tcW w:w="4973" w:type="dxa"/>
          </w:tcPr>
          <w:p w14:paraId="373F9FAD" w14:textId="5DFD6A24" w:rsidR="00B82C8F" w:rsidRDefault="00B82C8F" w:rsidP="0026550A">
            <w:pPr>
              <w:spacing w:after="0"/>
              <w:jc w:val="both"/>
              <w:rPr>
                <w:rFonts w:ascii="Arial" w:hAnsi="Arial" w:cs="Arial"/>
                <w:sz w:val="36"/>
                <w:szCs w:val="36"/>
              </w:rPr>
            </w:pPr>
          </w:p>
        </w:tc>
      </w:tr>
      <w:tr w:rsidR="00DE7C57" w:rsidRPr="001B75F3" w14:paraId="71AA8E69" w14:textId="77777777" w:rsidTr="00B24859">
        <w:tc>
          <w:tcPr>
            <w:tcW w:w="9242" w:type="dxa"/>
            <w:gridSpan w:val="2"/>
          </w:tcPr>
          <w:p w14:paraId="30C4BB78" w14:textId="77777777" w:rsidR="00DE7C57" w:rsidRDefault="00DE7C57" w:rsidP="0026550A">
            <w:pPr>
              <w:spacing w:after="0"/>
              <w:jc w:val="both"/>
              <w:rPr>
                <w:rFonts w:ascii="Arial" w:hAnsi="Arial" w:cs="Arial"/>
                <w:b/>
                <w:sz w:val="32"/>
                <w:szCs w:val="32"/>
              </w:rPr>
            </w:pPr>
          </w:p>
          <w:p w14:paraId="0658B53A" w14:textId="5BE4FA0B" w:rsidR="00DE7C57" w:rsidRPr="00B24859" w:rsidRDefault="00DE7C57" w:rsidP="0026550A">
            <w:pPr>
              <w:spacing w:after="0"/>
              <w:jc w:val="both"/>
              <w:rPr>
                <w:rFonts w:ascii="Arial" w:hAnsi="Arial" w:cs="Arial"/>
                <w:sz w:val="32"/>
                <w:szCs w:val="32"/>
              </w:rPr>
            </w:pPr>
            <w:r>
              <w:rPr>
                <w:rFonts w:ascii="Arial" w:hAnsi="Arial" w:cs="Arial"/>
                <w:b/>
                <w:sz w:val="32"/>
                <w:szCs w:val="32"/>
              </w:rPr>
              <w:t>Key personnel in this academ</w:t>
            </w:r>
            <w:r w:rsidR="00B24859">
              <w:rPr>
                <w:rFonts w:ascii="Arial" w:hAnsi="Arial" w:cs="Arial"/>
                <w:b/>
                <w:sz w:val="32"/>
                <w:szCs w:val="32"/>
              </w:rPr>
              <w:t xml:space="preserve">y – </w:t>
            </w:r>
            <w:r w:rsidR="00B24859">
              <w:rPr>
                <w:rFonts w:ascii="Arial" w:hAnsi="Arial" w:cs="Arial"/>
                <w:sz w:val="32"/>
                <w:szCs w:val="32"/>
              </w:rPr>
              <w:t xml:space="preserve">is listed in Appendix </w:t>
            </w:r>
            <w:r w:rsidR="007C22B7">
              <w:rPr>
                <w:rFonts w:ascii="Arial" w:hAnsi="Arial" w:cs="Arial"/>
                <w:sz w:val="32"/>
                <w:szCs w:val="32"/>
              </w:rPr>
              <w:t>3</w:t>
            </w:r>
            <w:r w:rsidR="00A6489B">
              <w:rPr>
                <w:rFonts w:ascii="Arial" w:hAnsi="Arial" w:cs="Arial"/>
                <w:sz w:val="32"/>
                <w:szCs w:val="32"/>
              </w:rPr>
              <w:t>.</w:t>
            </w:r>
          </w:p>
          <w:p w14:paraId="142D2241" w14:textId="77777777" w:rsidR="00DE7C57" w:rsidRDefault="00DE7C57" w:rsidP="0026550A">
            <w:pPr>
              <w:spacing w:after="0"/>
              <w:jc w:val="both"/>
              <w:rPr>
                <w:rFonts w:ascii="Arial" w:hAnsi="Arial" w:cs="Arial"/>
                <w:color w:val="FF0000"/>
                <w:sz w:val="32"/>
                <w:szCs w:val="32"/>
              </w:rPr>
            </w:pPr>
          </w:p>
          <w:p w14:paraId="4D59309B" w14:textId="77777777" w:rsidR="00B57830" w:rsidRDefault="00B57830" w:rsidP="0026550A">
            <w:pPr>
              <w:spacing w:after="0"/>
              <w:jc w:val="both"/>
              <w:rPr>
                <w:rFonts w:ascii="Arial" w:hAnsi="Arial" w:cs="Arial"/>
                <w:color w:val="FF0000"/>
                <w:sz w:val="32"/>
                <w:szCs w:val="32"/>
              </w:rPr>
            </w:pPr>
          </w:p>
        </w:tc>
      </w:tr>
      <w:tr w:rsidR="00B24859" w:rsidRPr="001B75F3" w14:paraId="7A784050" w14:textId="77777777" w:rsidTr="00B24859">
        <w:tc>
          <w:tcPr>
            <w:tcW w:w="9242" w:type="dxa"/>
            <w:gridSpan w:val="2"/>
          </w:tcPr>
          <w:p w14:paraId="081DCE19" w14:textId="77777777" w:rsidR="00B24859" w:rsidRDefault="00B24859" w:rsidP="0026550A">
            <w:pPr>
              <w:spacing w:after="0"/>
              <w:jc w:val="both"/>
              <w:rPr>
                <w:rFonts w:ascii="Arial" w:hAnsi="Arial" w:cs="Arial"/>
                <w:b/>
                <w:sz w:val="32"/>
                <w:szCs w:val="32"/>
              </w:rPr>
            </w:pPr>
          </w:p>
        </w:tc>
      </w:tr>
    </w:tbl>
    <w:p w14:paraId="60D62BAE" w14:textId="77777777" w:rsidR="00D62E1D" w:rsidRPr="00CC49CE" w:rsidRDefault="00B82C8F" w:rsidP="00525D7C">
      <w:pPr>
        <w:pStyle w:val="ListParagraph"/>
        <w:numPr>
          <w:ilvl w:val="0"/>
          <w:numId w:val="1"/>
        </w:numPr>
        <w:ind w:left="567" w:hanging="567"/>
        <w:jc w:val="both"/>
        <w:rPr>
          <w:rFonts w:ascii="Arial" w:hAnsi="Arial" w:cs="Arial"/>
          <w:b/>
          <w:color w:val="660066"/>
        </w:rPr>
      </w:pPr>
      <w:r w:rsidRPr="000B5742">
        <w:rPr>
          <w:rFonts w:ascii="Arial" w:hAnsi="Arial" w:cs="Arial"/>
          <w:b/>
        </w:rPr>
        <w:br w:type="page"/>
      </w:r>
      <w:r w:rsidR="00D62E1D" w:rsidRPr="000B5742">
        <w:rPr>
          <w:rFonts w:ascii="Arial" w:hAnsi="Arial" w:cs="Arial"/>
          <w:b/>
        </w:rPr>
        <w:lastRenderedPageBreak/>
        <w:t>Purpose of policy and guiding princip</w:t>
      </w:r>
      <w:r w:rsidR="007D6BAF" w:rsidRPr="000B5742">
        <w:rPr>
          <w:rFonts w:ascii="Arial" w:hAnsi="Arial" w:cs="Arial"/>
          <w:b/>
        </w:rPr>
        <w:t>le</w:t>
      </w:r>
      <w:r w:rsidR="00D62E1D" w:rsidRPr="000B5742">
        <w:rPr>
          <w:rFonts w:ascii="Arial" w:hAnsi="Arial" w:cs="Arial"/>
          <w:b/>
        </w:rPr>
        <w:t>s</w:t>
      </w:r>
    </w:p>
    <w:p w14:paraId="13568B4E" w14:textId="77777777" w:rsidR="00CC49CE" w:rsidRPr="000B5742" w:rsidRDefault="00CC49CE" w:rsidP="00CC49CE">
      <w:pPr>
        <w:pStyle w:val="ListParagraph"/>
        <w:ind w:left="567"/>
        <w:jc w:val="both"/>
        <w:rPr>
          <w:rFonts w:ascii="Arial" w:hAnsi="Arial" w:cs="Arial"/>
          <w:b/>
          <w:color w:val="660066"/>
        </w:rPr>
      </w:pPr>
    </w:p>
    <w:p w14:paraId="7A2AE1AF" w14:textId="32B36F3D" w:rsidR="0001288A" w:rsidRPr="00CF5A77" w:rsidRDefault="00604934" w:rsidP="00525D7C">
      <w:pPr>
        <w:pStyle w:val="ListParagraph"/>
        <w:numPr>
          <w:ilvl w:val="1"/>
          <w:numId w:val="1"/>
        </w:numPr>
        <w:spacing w:after="0" w:line="240" w:lineRule="auto"/>
        <w:ind w:left="567" w:hanging="567"/>
        <w:jc w:val="both"/>
        <w:rPr>
          <w:rFonts w:ascii="Arial" w:hAnsi="Arial" w:cs="Arial"/>
          <w:b/>
          <w:color w:val="660066"/>
        </w:rPr>
      </w:pPr>
      <w:r>
        <w:rPr>
          <w:rFonts w:ascii="Arial" w:eastAsia="Times New Roman" w:hAnsi="Arial" w:cs="Arial"/>
          <w:color w:val="000000"/>
        </w:rPr>
        <w:t>Trinity M</w:t>
      </w:r>
      <w:r w:rsidR="00C95C65">
        <w:rPr>
          <w:rFonts w:ascii="Arial" w:eastAsia="Times New Roman" w:hAnsi="Arial" w:cs="Arial"/>
          <w:color w:val="000000"/>
        </w:rPr>
        <w:t xml:space="preserve">ulti </w:t>
      </w:r>
      <w:r>
        <w:rPr>
          <w:rFonts w:ascii="Arial" w:eastAsia="Times New Roman" w:hAnsi="Arial" w:cs="Arial"/>
          <w:color w:val="000000"/>
        </w:rPr>
        <w:t>A</w:t>
      </w:r>
      <w:r w:rsidR="00C95C65">
        <w:rPr>
          <w:rFonts w:ascii="Arial" w:eastAsia="Times New Roman" w:hAnsi="Arial" w:cs="Arial"/>
          <w:color w:val="000000"/>
        </w:rPr>
        <w:t xml:space="preserve">cademy </w:t>
      </w:r>
      <w:r>
        <w:rPr>
          <w:rFonts w:ascii="Arial" w:eastAsia="Times New Roman" w:hAnsi="Arial" w:cs="Arial"/>
          <w:color w:val="000000"/>
        </w:rPr>
        <w:t>T</w:t>
      </w:r>
      <w:r w:rsidR="00C95C65">
        <w:rPr>
          <w:rFonts w:ascii="Arial" w:eastAsia="Times New Roman" w:hAnsi="Arial" w:cs="Arial"/>
          <w:color w:val="000000"/>
        </w:rPr>
        <w:t>rust</w:t>
      </w:r>
      <w:r>
        <w:rPr>
          <w:rFonts w:ascii="Arial" w:eastAsia="Times New Roman" w:hAnsi="Arial" w:cs="Arial"/>
          <w:color w:val="000000"/>
        </w:rPr>
        <w:t>’s</w:t>
      </w:r>
      <w:r w:rsidR="00C95C65">
        <w:rPr>
          <w:rFonts w:ascii="Arial" w:eastAsia="Times New Roman" w:hAnsi="Arial" w:cs="Arial"/>
          <w:color w:val="000000"/>
        </w:rPr>
        <w:t xml:space="preserve"> (Trinity</w:t>
      </w:r>
      <w:r w:rsidR="002F549B">
        <w:rPr>
          <w:rFonts w:ascii="Arial" w:eastAsia="Times New Roman" w:hAnsi="Arial" w:cs="Arial"/>
          <w:color w:val="000000"/>
        </w:rPr>
        <w:t xml:space="preserve"> </w:t>
      </w:r>
      <w:r w:rsidR="00C95C65">
        <w:rPr>
          <w:rFonts w:ascii="Arial" w:eastAsia="Times New Roman" w:hAnsi="Arial" w:cs="Arial"/>
          <w:color w:val="000000"/>
        </w:rPr>
        <w:t>MAT)</w:t>
      </w:r>
      <w:r>
        <w:rPr>
          <w:rFonts w:ascii="Arial" w:eastAsia="Times New Roman" w:hAnsi="Arial" w:cs="Arial"/>
          <w:color w:val="000000"/>
        </w:rPr>
        <w:t xml:space="preserve"> Board of Directors</w:t>
      </w:r>
      <w:r w:rsidR="000343F9" w:rsidRPr="000B5742">
        <w:rPr>
          <w:rFonts w:ascii="Arial" w:eastAsia="Times New Roman" w:hAnsi="Arial" w:cs="Arial"/>
          <w:color w:val="000000"/>
        </w:rPr>
        <w:t xml:space="preserve"> </w:t>
      </w:r>
      <w:r w:rsidR="001349A1" w:rsidRPr="000B5742">
        <w:rPr>
          <w:rFonts w:ascii="Arial" w:hAnsi="Arial" w:cs="Arial"/>
        </w:rPr>
        <w:t>have</w:t>
      </w:r>
      <w:r w:rsidR="000343F9" w:rsidRPr="000B5742">
        <w:rPr>
          <w:rFonts w:ascii="Arial" w:hAnsi="Arial" w:cs="Arial"/>
        </w:rPr>
        <w:t xml:space="preserve"> overall responsibility for ensuring that </w:t>
      </w:r>
      <w:r w:rsidR="001349A1" w:rsidRPr="000B5742">
        <w:rPr>
          <w:rFonts w:ascii="Arial" w:hAnsi="Arial" w:cs="Arial"/>
        </w:rPr>
        <w:t xml:space="preserve">each </w:t>
      </w:r>
      <w:r w:rsidR="000B5742" w:rsidRPr="00CB5AD1">
        <w:rPr>
          <w:rFonts w:ascii="Arial" w:hAnsi="Arial" w:cs="Arial"/>
        </w:rPr>
        <w:t>a</w:t>
      </w:r>
      <w:r w:rsidR="001349A1" w:rsidRPr="00CB5AD1">
        <w:rPr>
          <w:rFonts w:ascii="Arial" w:hAnsi="Arial" w:cs="Arial"/>
        </w:rPr>
        <w:t xml:space="preserve">cademy within the </w:t>
      </w:r>
      <w:r w:rsidR="00DC3420">
        <w:rPr>
          <w:rFonts w:ascii="Arial" w:hAnsi="Arial" w:cs="Arial"/>
        </w:rPr>
        <w:t>t</w:t>
      </w:r>
      <w:r w:rsidR="001349A1" w:rsidRPr="00CB5AD1">
        <w:rPr>
          <w:rFonts w:ascii="Arial" w:hAnsi="Arial" w:cs="Arial"/>
        </w:rPr>
        <w:t xml:space="preserve">rust </w:t>
      </w:r>
      <w:r w:rsidR="00C95C65">
        <w:rPr>
          <w:rFonts w:ascii="Arial" w:hAnsi="Arial" w:cs="Arial"/>
        </w:rPr>
        <w:t>adheres to the</w:t>
      </w:r>
      <w:r w:rsidR="001349A1" w:rsidRPr="00CB5AD1">
        <w:rPr>
          <w:rFonts w:ascii="Arial" w:hAnsi="Arial" w:cs="Arial"/>
        </w:rPr>
        <w:t xml:space="preserve"> </w:t>
      </w:r>
      <w:r w:rsidR="00512557">
        <w:rPr>
          <w:rFonts w:ascii="Arial" w:hAnsi="Arial" w:cs="Arial"/>
        </w:rPr>
        <w:t>Health and Safety P</w:t>
      </w:r>
      <w:r w:rsidR="00DC3420">
        <w:rPr>
          <w:rFonts w:ascii="Arial" w:hAnsi="Arial" w:cs="Arial"/>
        </w:rPr>
        <w:t>olicy and arrangements</w:t>
      </w:r>
      <w:r w:rsidR="00C95C65">
        <w:rPr>
          <w:rFonts w:ascii="Arial" w:hAnsi="Arial" w:cs="Arial"/>
        </w:rPr>
        <w:t xml:space="preserve"> of the trust</w:t>
      </w:r>
      <w:r w:rsidR="0001288A" w:rsidRPr="00CB5AD1">
        <w:rPr>
          <w:rFonts w:ascii="Arial" w:hAnsi="Arial" w:cs="Arial"/>
        </w:rPr>
        <w:t xml:space="preserve">.  The Local Governing Body (LGB) has primary responsibility for </w:t>
      </w:r>
      <w:r>
        <w:rPr>
          <w:rFonts w:ascii="Arial" w:hAnsi="Arial" w:cs="Arial"/>
        </w:rPr>
        <w:t xml:space="preserve">monitoring health and safety practice and procedures at </w:t>
      </w:r>
      <w:r w:rsidR="0001288A" w:rsidRPr="00CB5AD1">
        <w:rPr>
          <w:rFonts w:ascii="Arial" w:hAnsi="Arial" w:cs="Arial"/>
        </w:rPr>
        <w:t xml:space="preserve">each site, ensuring that </w:t>
      </w:r>
      <w:r w:rsidR="00DC3420">
        <w:rPr>
          <w:rFonts w:ascii="Arial" w:hAnsi="Arial" w:cs="Arial"/>
        </w:rPr>
        <w:t>appropriate policies and procedures are in place</w:t>
      </w:r>
      <w:r>
        <w:rPr>
          <w:rFonts w:ascii="Arial" w:hAnsi="Arial" w:cs="Arial"/>
        </w:rPr>
        <w:t xml:space="preserve"> and are followed</w:t>
      </w:r>
      <w:r w:rsidR="0001288A" w:rsidRPr="00CB5AD1">
        <w:rPr>
          <w:rFonts w:ascii="Arial" w:hAnsi="Arial" w:cs="Arial"/>
        </w:rPr>
        <w:t xml:space="preserve">.  </w:t>
      </w:r>
    </w:p>
    <w:p w14:paraId="5A20F92C" w14:textId="77777777" w:rsidR="00CF5A77" w:rsidRPr="00DC3420" w:rsidRDefault="00CF5A77" w:rsidP="00CF5A77">
      <w:pPr>
        <w:pStyle w:val="ListParagraph"/>
        <w:spacing w:after="0" w:line="240" w:lineRule="auto"/>
        <w:ind w:left="567"/>
        <w:jc w:val="both"/>
        <w:rPr>
          <w:rFonts w:ascii="Arial" w:hAnsi="Arial" w:cs="Arial"/>
          <w:b/>
          <w:color w:val="660066"/>
        </w:rPr>
      </w:pPr>
    </w:p>
    <w:p w14:paraId="3E03FDE7" w14:textId="77777777" w:rsidR="00DC3420"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Pr>
          <w:rFonts w:ascii="Arial" w:hAnsi="Arial" w:cs="Arial"/>
        </w:rPr>
        <w:t xml:space="preserve">The trust </w:t>
      </w:r>
      <w:r w:rsidRPr="00DC3420">
        <w:rPr>
          <w:rFonts w:ascii="Arial" w:hAnsi="Arial" w:cs="Arial"/>
          <w:szCs w:val="24"/>
        </w:rPr>
        <w:t xml:space="preserve">recognises and accepts that all employees, students and visitors to </w:t>
      </w:r>
      <w:r w:rsidR="00512557">
        <w:rPr>
          <w:rFonts w:ascii="Arial" w:hAnsi="Arial" w:cs="Arial"/>
          <w:szCs w:val="24"/>
        </w:rPr>
        <w:t>each academy, or trust site, are</w:t>
      </w:r>
      <w:r w:rsidRPr="00DC3420">
        <w:rPr>
          <w:rFonts w:ascii="Arial" w:hAnsi="Arial" w:cs="Arial"/>
          <w:szCs w:val="24"/>
        </w:rPr>
        <w:t xml:space="preserve"> entitled to a safe and healthy environment.</w:t>
      </w:r>
    </w:p>
    <w:p w14:paraId="3A30567E" w14:textId="77777777" w:rsidR="00CF5A77" w:rsidRPr="00CF5A77" w:rsidRDefault="00CF5A77" w:rsidP="00CF5A77">
      <w:pPr>
        <w:spacing w:after="0"/>
        <w:jc w:val="both"/>
        <w:rPr>
          <w:rFonts w:ascii="Arial" w:hAnsi="Arial" w:cs="Arial"/>
          <w:b/>
          <w:color w:val="660066"/>
        </w:rPr>
      </w:pPr>
    </w:p>
    <w:p w14:paraId="6B72F5DD" w14:textId="29573F82" w:rsidR="00B265FA"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sidRPr="00DC3420">
        <w:rPr>
          <w:rFonts w:ascii="Arial" w:hAnsi="Arial" w:cs="Arial"/>
          <w:szCs w:val="24"/>
        </w:rPr>
        <w:t>All appropriate steps will be taken to meet statutory requirements, recognised codes of practice and guidance notes</w:t>
      </w:r>
      <w:r w:rsidR="00512557">
        <w:rPr>
          <w:rFonts w:ascii="Arial" w:hAnsi="Arial" w:cs="Arial"/>
          <w:szCs w:val="24"/>
        </w:rPr>
        <w:t>,</w:t>
      </w:r>
      <w:r w:rsidRPr="00DC3420">
        <w:rPr>
          <w:rFonts w:ascii="Arial" w:hAnsi="Arial" w:cs="Arial"/>
          <w:szCs w:val="24"/>
        </w:rPr>
        <w:t xml:space="preserve"> in establishing a </w:t>
      </w:r>
      <w:r w:rsidR="00C95C65">
        <w:rPr>
          <w:rFonts w:ascii="Arial" w:hAnsi="Arial" w:cs="Arial"/>
          <w:szCs w:val="24"/>
        </w:rPr>
        <w:t xml:space="preserve">robust </w:t>
      </w:r>
      <w:r w:rsidRPr="00DC3420">
        <w:rPr>
          <w:rFonts w:ascii="Arial" w:hAnsi="Arial" w:cs="Arial"/>
          <w:szCs w:val="24"/>
        </w:rPr>
        <w:t>safe and healthy environment</w:t>
      </w:r>
      <w:r w:rsidR="00C95C65">
        <w:rPr>
          <w:rFonts w:ascii="Arial" w:hAnsi="Arial" w:cs="Arial"/>
          <w:szCs w:val="24"/>
        </w:rPr>
        <w:t xml:space="preserve"> and culture</w:t>
      </w:r>
      <w:r w:rsidRPr="00DC3420">
        <w:rPr>
          <w:rFonts w:ascii="Arial" w:hAnsi="Arial" w:cs="Arial"/>
          <w:szCs w:val="24"/>
        </w:rPr>
        <w:t xml:space="preserve">. </w:t>
      </w:r>
    </w:p>
    <w:p w14:paraId="344F142D" w14:textId="77777777" w:rsidR="00CF5A77" w:rsidRPr="00CF5A77" w:rsidRDefault="00CF5A77" w:rsidP="00CF5A77">
      <w:pPr>
        <w:spacing w:after="0"/>
        <w:jc w:val="both"/>
        <w:rPr>
          <w:rFonts w:ascii="Arial" w:hAnsi="Arial" w:cs="Arial"/>
          <w:b/>
          <w:color w:val="660066"/>
        </w:rPr>
      </w:pPr>
    </w:p>
    <w:p w14:paraId="58C5C39C" w14:textId="77777777" w:rsidR="00B265FA"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sidRPr="00B265FA">
        <w:rPr>
          <w:rFonts w:ascii="Arial" w:hAnsi="Arial" w:cs="Arial"/>
          <w:szCs w:val="24"/>
        </w:rPr>
        <w:t xml:space="preserve">The overall high quality of the environment will be evidence of a strong ethos of housekeeping, which will pass into </w:t>
      </w:r>
      <w:r w:rsidR="00B265FA">
        <w:rPr>
          <w:rFonts w:ascii="Arial" w:hAnsi="Arial" w:cs="Arial"/>
          <w:szCs w:val="24"/>
        </w:rPr>
        <w:t>each</w:t>
      </w:r>
      <w:r w:rsidRPr="00B265FA">
        <w:rPr>
          <w:rFonts w:ascii="Arial" w:hAnsi="Arial" w:cs="Arial"/>
          <w:szCs w:val="24"/>
        </w:rPr>
        <w:t xml:space="preserve"> academy community. An awareness of the appearance of the building will be demonstrated by students and employees on a daily basis.</w:t>
      </w:r>
    </w:p>
    <w:p w14:paraId="35EE1987" w14:textId="77777777" w:rsidR="00CF5A77" w:rsidRPr="00CF5A77" w:rsidRDefault="00CF5A77" w:rsidP="00CF5A77">
      <w:pPr>
        <w:spacing w:after="0"/>
        <w:jc w:val="both"/>
        <w:rPr>
          <w:rFonts w:ascii="Arial" w:hAnsi="Arial" w:cs="Arial"/>
          <w:b/>
          <w:color w:val="660066"/>
        </w:rPr>
      </w:pPr>
    </w:p>
    <w:p w14:paraId="0A56326D" w14:textId="77777777" w:rsidR="00B265FA"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sidRPr="00B265FA">
        <w:rPr>
          <w:rFonts w:ascii="Arial" w:hAnsi="Arial" w:cs="Arial"/>
          <w:szCs w:val="24"/>
        </w:rPr>
        <w:t>All employees have a duty and responsibility to take reasonable care to avoid injury to themselves a</w:t>
      </w:r>
      <w:r w:rsidR="00682BDA">
        <w:rPr>
          <w:rFonts w:ascii="Arial" w:hAnsi="Arial" w:cs="Arial"/>
          <w:szCs w:val="24"/>
        </w:rPr>
        <w:t>nd others and to co-</w:t>
      </w:r>
      <w:r w:rsidRPr="00B265FA">
        <w:rPr>
          <w:rFonts w:ascii="Arial" w:hAnsi="Arial" w:cs="Arial"/>
          <w:szCs w:val="24"/>
        </w:rPr>
        <w:t xml:space="preserve">operate to ensure statutory duties and obligations are fulfilled.  </w:t>
      </w:r>
      <w:r w:rsidR="00B265FA">
        <w:rPr>
          <w:rFonts w:ascii="Arial" w:hAnsi="Arial" w:cs="Arial"/>
          <w:szCs w:val="24"/>
        </w:rPr>
        <w:t>This</w:t>
      </w:r>
      <w:r w:rsidRPr="00B265FA">
        <w:rPr>
          <w:rFonts w:ascii="Arial" w:hAnsi="Arial" w:cs="Arial"/>
          <w:szCs w:val="24"/>
        </w:rPr>
        <w:t xml:space="preserve"> Health and Safety Policy can only be successful with the full co-operation of everyone concerned.</w:t>
      </w:r>
    </w:p>
    <w:p w14:paraId="27D94608" w14:textId="77777777" w:rsidR="00CF5A77" w:rsidRPr="00CF5A77" w:rsidRDefault="00CF5A77" w:rsidP="00CF5A77">
      <w:pPr>
        <w:spacing w:after="0"/>
        <w:jc w:val="both"/>
        <w:rPr>
          <w:rFonts w:ascii="Arial" w:hAnsi="Arial" w:cs="Arial"/>
          <w:b/>
          <w:color w:val="660066"/>
        </w:rPr>
      </w:pPr>
    </w:p>
    <w:p w14:paraId="556070DB" w14:textId="659523EE" w:rsidR="00C14114" w:rsidRPr="00CF5A77" w:rsidRDefault="00C14114" w:rsidP="00525D7C">
      <w:pPr>
        <w:pStyle w:val="ListParagraph"/>
        <w:numPr>
          <w:ilvl w:val="1"/>
          <w:numId w:val="1"/>
        </w:numPr>
        <w:spacing w:after="0" w:line="240" w:lineRule="auto"/>
        <w:ind w:left="567" w:hanging="567"/>
        <w:jc w:val="both"/>
        <w:rPr>
          <w:rFonts w:ascii="Arial" w:hAnsi="Arial" w:cs="Arial"/>
          <w:b/>
          <w:color w:val="660066"/>
        </w:rPr>
      </w:pPr>
      <w:r w:rsidRPr="00B265FA">
        <w:rPr>
          <w:rFonts w:ascii="Arial" w:hAnsi="Arial" w:cs="Arial"/>
          <w:szCs w:val="24"/>
        </w:rPr>
        <w:t xml:space="preserve">The </w:t>
      </w:r>
      <w:r w:rsidR="00C95C65">
        <w:rPr>
          <w:rFonts w:ascii="Arial" w:hAnsi="Arial" w:cs="Arial"/>
          <w:szCs w:val="24"/>
        </w:rPr>
        <w:t xml:space="preserve">trust and individual academies </w:t>
      </w:r>
      <w:r w:rsidRPr="00B265FA">
        <w:rPr>
          <w:rFonts w:ascii="Arial" w:hAnsi="Arial" w:cs="Arial"/>
          <w:szCs w:val="24"/>
        </w:rPr>
        <w:t>will seek advice and support (when required) from appropriate organisation</w:t>
      </w:r>
      <w:r w:rsidR="009932BF">
        <w:rPr>
          <w:rFonts w:ascii="Arial" w:hAnsi="Arial" w:cs="Arial"/>
          <w:szCs w:val="24"/>
        </w:rPr>
        <w:t>s</w:t>
      </w:r>
      <w:r w:rsidRPr="00B265FA">
        <w:rPr>
          <w:rFonts w:ascii="Arial" w:hAnsi="Arial" w:cs="Arial"/>
          <w:szCs w:val="24"/>
        </w:rPr>
        <w:t xml:space="preserve"> to ensure that Health and Safety is maintained to the highest standard.</w:t>
      </w:r>
    </w:p>
    <w:p w14:paraId="6FD65421" w14:textId="77777777" w:rsidR="00CF5A77" w:rsidRPr="00CF5A77" w:rsidRDefault="00CF5A77" w:rsidP="00CF5A77">
      <w:pPr>
        <w:spacing w:after="0"/>
        <w:jc w:val="both"/>
        <w:rPr>
          <w:rFonts w:ascii="Arial" w:hAnsi="Arial" w:cs="Arial"/>
          <w:b/>
          <w:color w:val="660066"/>
        </w:rPr>
      </w:pPr>
    </w:p>
    <w:p w14:paraId="0C665646" w14:textId="4870A13E" w:rsidR="00C14114" w:rsidRPr="00CF5A77" w:rsidRDefault="00C14114" w:rsidP="00525D7C">
      <w:pPr>
        <w:pStyle w:val="ListParagraph"/>
        <w:numPr>
          <w:ilvl w:val="1"/>
          <w:numId w:val="1"/>
        </w:numPr>
        <w:spacing w:after="0" w:line="240" w:lineRule="auto"/>
        <w:ind w:left="567" w:hanging="567"/>
        <w:jc w:val="both"/>
        <w:rPr>
          <w:rFonts w:ascii="Arial" w:hAnsi="Arial" w:cs="Arial"/>
          <w:b/>
          <w:color w:val="660066"/>
        </w:rPr>
      </w:pPr>
      <w:r>
        <w:rPr>
          <w:rFonts w:ascii="Arial" w:hAnsi="Arial" w:cs="Arial"/>
          <w:szCs w:val="24"/>
        </w:rPr>
        <w:t xml:space="preserve">This policy is underpinned by the Health and Safety at Work Act 1974 and all other relevant legislation.  </w:t>
      </w:r>
      <w:r w:rsidR="00FE7744">
        <w:rPr>
          <w:rFonts w:ascii="Arial" w:hAnsi="Arial" w:cs="Arial"/>
          <w:szCs w:val="24"/>
        </w:rPr>
        <w:t>This policy should be read in conjunction with</w:t>
      </w:r>
      <w:r w:rsidR="002F549B">
        <w:rPr>
          <w:rFonts w:ascii="Arial" w:hAnsi="Arial" w:cs="Arial"/>
          <w:szCs w:val="24"/>
        </w:rPr>
        <w:t xml:space="preserve"> the trust Premises Management P</w:t>
      </w:r>
      <w:r w:rsidR="00FE7744">
        <w:rPr>
          <w:rFonts w:ascii="Arial" w:hAnsi="Arial" w:cs="Arial"/>
          <w:szCs w:val="24"/>
        </w:rPr>
        <w:t xml:space="preserve">olicy and plans.  </w:t>
      </w:r>
    </w:p>
    <w:p w14:paraId="4D087EA4" w14:textId="77777777" w:rsidR="00CF5A77" w:rsidRPr="00CF5A77" w:rsidRDefault="00CF5A77" w:rsidP="00CF5A77">
      <w:pPr>
        <w:spacing w:after="0"/>
        <w:jc w:val="both"/>
        <w:rPr>
          <w:rFonts w:ascii="Arial" w:hAnsi="Arial" w:cs="Arial"/>
          <w:b/>
          <w:color w:val="660066"/>
        </w:rPr>
      </w:pPr>
    </w:p>
    <w:p w14:paraId="59EF30CB" w14:textId="46503851" w:rsidR="00C14114" w:rsidRPr="00120CC6" w:rsidRDefault="00C14114" w:rsidP="00525D7C">
      <w:pPr>
        <w:pStyle w:val="ListParagraph"/>
        <w:numPr>
          <w:ilvl w:val="1"/>
          <w:numId w:val="1"/>
        </w:numPr>
        <w:spacing w:after="0" w:line="240" w:lineRule="auto"/>
        <w:ind w:left="567" w:hanging="567"/>
        <w:jc w:val="both"/>
        <w:rPr>
          <w:rFonts w:ascii="Arial" w:hAnsi="Arial" w:cs="Arial"/>
          <w:b/>
          <w:color w:val="660066"/>
        </w:rPr>
      </w:pPr>
      <w:r w:rsidRPr="00120CC6">
        <w:rPr>
          <w:rFonts w:ascii="Arial" w:hAnsi="Arial" w:cs="Arial"/>
          <w:szCs w:val="24"/>
        </w:rPr>
        <w:t>Department for Education (DfE) guidance note</w:t>
      </w:r>
      <w:r w:rsidR="00874911">
        <w:rPr>
          <w:rFonts w:ascii="Arial" w:hAnsi="Arial" w:cs="Arial"/>
          <w:szCs w:val="24"/>
        </w:rPr>
        <w:t>s</w:t>
      </w:r>
      <w:r w:rsidRPr="00120CC6">
        <w:rPr>
          <w:rFonts w:ascii="Arial" w:hAnsi="Arial" w:cs="Arial"/>
          <w:szCs w:val="24"/>
        </w:rPr>
        <w:t xml:space="preserve"> on the statutory responsibilities for</w:t>
      </w:r>
      <w:r w:rsidR="00F00FF8">
        <w:rPr>
          <w:rFonts w:ascii="Arial" w:hAnsi="Arial" w:cs="Arial"/>
          <w:szCs w:val="24"/>
        </w:rPr>
        <w:t xml:space="preserve"> a </w:t>
      </w:r>
      <w:r w:rsidR="00C95C65">
        <w:rPr>
          <w:rFonts w:ascii="Arial" w:hAnsi="Arial" w:cs="Arial"/>
          <w:szCs w:val="24"/>
        </w:rPr>
        <w:t xml:space="preserve">trust or an individual </w:t>
      </w:r>
      <w:r w:rsidR="00F00FF8">
        <w:rPr>
          <w:rFonts w:ascii="Arial" w:hAnsi="Arial" w:cs="Arial"/>
          <w:szCs w:val="24"/>
        </w:rPr>
        <w:t>academy should be followed.</w:t>
      </w:r>
    </w:p>
    <w:p w14:paraId="482FC612" w14:textId="77777777" w:rsidR="00CF5A77" w:rsidRDefault="00CF5A77" w:rsidP="00C14114">
      <w:pPr>
        <w:pStyle w:val="ListParagraph"/>
        <w:spacing w:after="0" w:line="240" w:lineRule="auto"/>
        <w:ind w:left="567"/>
        <w:jc w:val="both"/>
        <w:rPr>
          <w:rFonts w:ascii="Arial" w:hAnsi="Arial" w:cs="Arial"/>
          <w:szCs w:val="24"/>
        </w:rPr>
      </w:pPr>
    </w:p>
    <w:p w14:paraId="6BCE70B6" w14:textId="5883F630" w:rsidR="00C14114" w:rsidRPr="00C14114" w:rsidRDefault="00C14114" w:rsidP="00525D7C">
      <w:pPr>
        <w:pStyle w:val="ListParagraph"/>
        <w:numPr>
          <w:ilvl w:val="1"/>
          <w:numId w:val="1"/>
        </w:numPr>
        <w:spacing w:after="0" w:line="240" w:lineRule="auto"/>
        <w:ind w:left="567" w:hanging="567"/>
        <w:jc w:val="both"/>
        <w:rPr>
          <w:rFonts w:ascii="Arial" w:hAnsi="Arial" w:cs="Arial"/>
          <w:b/>
          <w:color w:val="660066"/>
        </w:rPr>
      </w:pPr>
      <w:r>
        <w:rPr>
          <w:rFonts w:ascii="Arial" w:hAnsi="Arial" w:cs="Arial"/>
        </w:rPr>
        <w:t>This policy does</w:t>
      </w:r>
      <w:r w:rsidR="00682BDA">
        <w:rPr>
          <w:rFonts w:ascii="Arial" w:hAnsi="Arial" w:cs="Arial"/>
        </w:rPr>
        <w:t xml:space="preserve"> </w:t>
      </w:r>
      <w:r>
        <w:rPr>
          <w:rFonts w:ascii="Arial" w:hAnsi="Arial" w:cs="Arial"/>
        </w:rPr>
        <w:t>n</w:t>
      </w:r>
      <w:r w:rsidR="00682BDA">
        <w:rPr>
          <w:rFonts w:ascii="Arial" w:hAnsi="Arial" w:cs="Arial"/>
        </w:rPr>
        <w:t>o</w:t>
      </w:r>
      <w:r>
        <w:rPr>
          <w:rFonts w:ascii="Arial" w:hAnsi="Arial" w:cs="Arial"/>
        </w:rPr>
        <w:t xml:space="preserve">t cover </w:t>
      </w:r>
      <w:r w:rsidR="00C95C65">
        <w:rPr>
          <w:rFonts w:ascii="Arial" w:hAnsi="Arial" w:cs="Arial"/>
        </w:rPr>
        <w:t>an individual</w:t>
      </w:r>
      <w:r>
        <w:rPr>
          <w:rFonts w:ascii="Arial" w:hAnsi="Arial" w:cs="Arial"/>
        </w:rPr>
        <w:t xml:space="preserve"> academy’s requirement to deliver a Safety Education curriculum (PSHE or other).  However</w:t>
      </w:r>
      <w:r w:rsidR="00682BDA">
        <w:rPr>
          <w:rFonts w:ascii="Arial" w:hAnsi="Arial" w:cs="Arial"/>
        </w:rPr>
        <w:t>,</w:t>
      </w:r>
      <w:r>
        <w:rPr>
          <w:rFonts w:ascii="Arial" w:hAnsi="Arial" w:cs="Arial"/>
        </w:rPr>
        <w:t xml:space="preserve"> the Premises Manager may be able to offer advice or guidance as to where curriculum leaders can find appropriate resources.  </w:t>
      </w:r>
    </w:p>
    <w:p w14:paraId="69C6DD97" w14:textId="77777777" w:rsidR="003552B0" w:rsidRPr="003552B0" w:rsidRDefault="003552B0" w:rsidP="003552B0">
      <w:pPr>
        <w:pStyle w:val="ListParagraph"/>
        <w:spacing w:after="0" w:line="240" w:lineRule="auto"/>
        <w:ind w:left="567"/>
        <w:jc w:val="both"/>
        <w:rPr>
          <w:rFonts w:ascii="Arial" w:hAnsi="Arial" w:cs="Arial"/>
          <w:b/>
          <w:color w:val="660066"/>
        </w:rPr>
      </w:pPr>
    </w:p>
    <w:p w14:paraId="0D2FE437" w14:textId="77777777" w:rsidR="00DC3420" w:rsidRPr="00CC49CE" w:rsidRDefault="003552B0" w:rsidP="00525D7C">
      <w:pPr>
        <w:pStyle w:val="ListParagraph"/>
        <w:numPr>
          <w:ilvl w:val="0"/>
          <w:numId w:val="1"/>
        </w:numPr>
        <w:spacing w:after="0" w:line="240" w:lineRule="auto"/>
        <w:ind w:left="567" w:hanging="567"/>
        <w:jc w:val="both"/>
        <w:rPr>
          <w:rFonts w:ascii="Arial" w:hAnsi="Arial" w:cs="Arial"/>
          <w:b/>
          <w:color w:val="660066"/>
        </w:rPr>
      </w:pPr>
      <w:r>
        <w:rPr>
          <w:rFonts w:ascii="Arial" w:hAnsi="Arial" w:cs="Arial"/>
          <w:b/>
        </w:rPr>
        <w:t>S</w:t>
      </w:r>
      <w:r w:rsidR="00B265FA" w:rsidRPr="003552B0">
        <w:rPr>
          <w:rFonts w:ascii="Arial" w:hAnsi="Arial" w:cs="Arial"/>
          <w:b/>
        </w:rPr>
        <w:t>tatement of intent</w:t>
      </w:r>
      <w:r>
        <w:rPr>
          <w:rFonts w:ascii="Arial" w:hAnsi="Arial" w:cs="Arial"/>
          <w:b/>
        </w:rPr>
        <w:t xml:space="preserve"> and objectives</w:t>
      </w:r>
    </w:p>
    <w:p w14:paraId="0152DD36" w14:textId="77777777" w:rsidR="00CC49CE" w:rsidRPr="003552B0" w:rsidRDefault="00CC49CE" w:rsidP="00CC49CE">
      <w:pPr>
        <w:pStyle w:val="ListParagraph"/>
        <w:spacing w:after="0" w:line="240" w:lineRule="auto"/>
        <w:ind w:left="567"/>
        <w:jc w:val="both"/>
        <w:rPr>
          <w:rFonts w:ascii="Arial" w:hAnsi="Arial" w:cs="Arial"/>
          <w:b/>
          <w:color w:val="660066"/>
        </w:rPr>
      </w:pPr>
    </w:p>
    <w:p w14:paraId="62FD222D" w14:textId="571E7F96" w:rsidR="003552B0" w:rsidRPr="003552B0" w:rsidRDefault="00682BDA" w:rsidP="00525D7C">
      <w:pPr>
        <w:pStyle w:val="ListParagraph"/>
        <w:numPr>
          <w:ilvl w:val="1"/>
          <w:numId w:val="1"/>
        </w:numPr>
        <w:spacing w:after="0" w:line="240" w:lineRule="auto"/>
        <w:ind w:left="567" w:hanging="567"/>
        <w:jc w:val="both"/>
        <w:rPr>
          <w:rFonts w:ascii="Arial" w:hAnsi="Arial" w:cs="Arial"/>
          <w:color w:val="660066"/>
        </w:rPr>
      </w:pPr>
      <w:r>
        <w:rPr>
          <w:rFonts w:ascii="Arial" w:hAnsi="Arial" w:cs="Arial"/>
        </w:rPr>
        <w:t>Trinity</w:t>
      </w:r>
      <w:r w:rsidR="002F549B">
        <w:rPr>
          <w:rFonts w:ascii="Arial" w:hAnsi="Arial" w:cs="Arial"/>
        </w:rPr>
        <w:t xml:space="preserve"> </w:t>
      </w:r>
      <w:r w:rsidR="00C95C65">
        <w:rPr>
          <w:rFonts w:ascii="Arial" w:hAnsi="Arial" w:cs="Arial"/>
        </w:rPr>
        <w:t>MAT</w:t>
      </w:r>
      <w:r w:rsidR="003552B0" w:rsidRPr="003552B0">
        <w:rPr>
          <w:rFonts w:ascii="Arial" w:hAnsi="Arial" w:cs="Arial"/>
        </w:rPr>
        <w:t xml:space="preserve"> aims to ensure that so far as is reasonably practicable:</w:t>
      </w:r>
    </w:p>
    <w:p w14:paraId="24151615" w14:textId="2CD6A85C" w:rsidR="003552B0" w:rsidRPr="00D44A40" w:rsidRDefault="003552B0" w:rsidP="00525D7C">
      <w:pPr>
        <w:pStyle w:val="ListParagraph"/>
        <w:numPr>
          <w:ilvl w:val="2"/>
          <w:numId w:val="4"/>
        </w:numPr>
        <w:tabs>
          <w:tab w:val="left" w:pos="0"/>
        </w:tabs>
        <w:spacing w:after="0" w:line="240" w:lineRule="auto"/>
        <w:ind w:left="1276" w:hanging="709"/>
        <w:jc w:val="both"/>
        <w:rPr>
          <w:rFonts w:ascii="Arial" w:hAnsi="Arial" w:cs="Arial"/>
          <w:szCs w:val="24"/>
        </w:rPr>
      </w:pPr>
      <w:r w:rsidRPr="00B265FA">
        <w:rPr>
          <w:rFonts w:ascii="Arial" w:hAnsi="Arial" w:cs="Arial"/>
        </w:rPr>
        <w:t xml:space="preserve">All employees, </w:t>
      </w:r>
      <w:r w:rsidR="00682BDA">
        <w:rPr>
          <w:rFonts w:ascii="Arial" w:hAnsi="Arial" w:cs="Arial"/>
        </w:rPr>
        <w:t>students, members of the public;</w:t>
      </w:r>
      <w:r w:rsidRPr="00B265FA">
        <w:rPr>
          <w:rFonts w:ascii="Arial" w:hAnsi="Arial" w:cs="Arial"/>
        </w:rPr>
        <w:t xml:space="preserve"> including parents/carers, visitors and contractors’</w:t>
      </w:r>
      <w:r w:rsidRPr="00D44A40">
        <w:rPr>
          <w:rFonts w:ascii="Arial" w:hAnsi="Arial" w:cs="Arial"/>
          <w:szCs w:val="24"/>
        </w:rPr>
        <w:t xml:space="preserve"> employees</w:t>
      </w:r>
      <w:r w:rsidR="00682BDA">
        <w:rPr>
          <w:rFonts w:ascii="Arial" w:hAnsi="Arial" w:cs="Arial"/>
          <w:szCs w:val="24"/>
        </w:rPr>
        <w:t>;</w:t>
      </w:r>
      <w:r w:rsidRPr="00D44A40">
        <w:rPr>
          <w:rFonts w:ascii="Arial" w:hAnsi="Arial" w:cs="Arial"/>
          <w:szCs w:val="24"/>
        </w:rPr>
        <w:t xml:space="preserve"> who enter </w:t>
      </w:r>
      <w:r>
        <w:rPr>
          <w:rFonts w:ascii="Arial" w:hAnsi="Arial" w:cs="Arial"/>
          <w:szCs w:val="24"/>
        </w:rPr>
        <w:t>trust</w:t>
      </w:r>
      <w:r w:rsidRPr="00D44A40">
        <w:rPr>
          <w:rFonts w:ascii="Arial" w:hAnsi="Arial" w:cs="Arial"/>
          <w:szCs w:val="24"/>
        </w:rPr>
        <w:t xml:space="preserve"> premises, are not exposed to any Health and Safety </w:t>
      </w:r>
      <w:r>
        <w:rPr>
          <w:rFonts w:ascii="Arial" w:hAnsi="Arial" w:cs="Arial"/>
          <w:szCs w:val="24"/>
        </w:rPr>
        <w:t xml:space="preserve">hazards </w:t>
      </w:r>
      <w:r w:rsidRPr="00D44A40">
        <w:rPr>
          <w:rFonts w:ascii="Arial" w:hAnsi="Arial" w:cs="Arial"/>
          <w:szCs w:val="24"/>
        </w:rPr>
        <w:t>duri</w:t>
      </w:r>
      <w:r w:rsidR="00731CC9">
        <w:rPr>
          <w:rFonts w:ascii="Arial" w:hAnsi="Arial" w:cs="Arial"/>
          <w:szCs w:val="24"/>
        </w:rPr>
        <w:t>ng the course of their business</w:t>
      </w:r>
      <w:r w:rsidR="00C95C65">
        <w:rPr>
          <w:rFonts w:ascii="Arial" w:hAnsi="Arial" w:cs="Arial"/>
          <w:szCs w:val="24"/>
        </w:rPr>
        <w:t>;</w:t>
      </w:r>
    </w:p>
    <w:p w14:paraId="57FCDAA0" w14:textId="1273ED31" w:rsidR="003552B0" w:rsidRDefault="003552B0" w:rsidP="00525D7C">
      <w:pPr>
        <w:pStyle w:val="ListParagraph"/>
        <w:numPr>
          <w:ilvl w:val="2"/>
          <w:numId w:val="4"/>
        </w:numPr>
        <w:tabs>
          <w:tab w:val="left" w:pos="0"/>
        </w:tabs>
        <w:spacing w:after="0" w:line="240" w:lineRule="auto"/>
        <w:ind w:left="1276" w:hanging="709"/>
        <w:jc w:val="both"/>
        <w:rPr>
          <w:rFonts w:ascii="Arial" w:hAnsi="Arial" w:cs="Arial"/>
          <w:szCs w:val="24"/>
        </w:rPr>
      </w:pPr>
      <w:r w:rsidRPr="00D44A40">
        <w:rPr>
          <w:rFonts w:ascii="Arial" w:hAnsi="Arial" w:cs="Arial"/>
          <w:szCs w:val="24"/>
        </w:rPr>
        <w:t xml:space="preserve">No work will be carried out by </w:t>
      </w:r>
      <w:r w:rsidR="00C95C65">
        <w:rPr>
          <w:rFonts w:ascii="Arial" w:hAnsi="Arial" w:cs="Arial"/>
          <w:szCs w:val="24"/>
        </w:rPr>
        <w:t xml:space="preserve">the trust </w:t>
      </w:r>
      <w:r>
        <w:rPr>
          <w:rFonts w:ascii="Arial" w:hAnsi="Arial" w:cs="Arial"/>
          <w:szCs w:val="24"/>
        </w:rPr>
        <w:t>employees</w:t>
      </w:r>
      <w:r w:rsidRPr="00D44A40">
        <w:rPr>
          <w:rFonts w:ascii="Arial" w:hAnsi="Arial" w:cs="Arial"/>
          <w:szCs w:val="24"/>
        </w:rPr>
        <w:t xml:space="preserve"> or contractors that are liable to expose employees, students or members of the public to hazards to health</w:t>
      </w:r>
      <w:r w:rsidR="00682BDA">
        <w:rPr>
          <w:rFonts w:ascii="Arial" w:hAnsi="Arial" w:cs="Arial"/>
          <w:szCs w:val="24"/>
        </w:rPr>
        <w:t>,</w:t>
      </w:r>
      <w:r w:rsidRPr="00D44A40">
        <w:rPr>
          <w:rFonts w:ascii="Arial" w:hAnsi="Arial" w:cs="Arial"/>
          <w:szCs w:val="24"/>
        </w:rPr>
        <w:t xml:space="preserve"> unless suitable and sufficient assessments of the risk are made and necessary measures to prevent or control the risk have been intr</w:t>
      </w:r>
      <w:r w:rsidR="00731CC9">
        <w:rPr>
          <w:rFonts w:ascii="Arial" w:hAnsi="Arial" w:cs="Arial"/>
          <w:szCs w:val="24"/>
        </w:rPr>
        <w:t>oduced</w:t>
      </w:r>
      <w:r w:rsidR="00C95C65">
        <w:rPr>
          <w:rFonts w:ascii="Arial" w:hAnsi="Arial" w:cs="Arial"/>
          <w:szCs w:val="24"/>
        </w:rPr>
        <w:t>;</w:t>
      </w:r>
    </w:p>
    <w:p w14:paraId="1A5C1268" w14:textId="77777777" w:rsidR="003552B0" w:rsidRDefault="003552B0" w:rsidP="00525D7C">
      <w:pPr>
        <w:pStyle w:val="ListParagraph"/>
        <w:numPr>
          <w:ilvl w:val="2"/>
          <w:numId w:val="4"/>
        </w:numPr>
        <w:tabs>
          <w:tab w:val="left" w:pos="0"/>
        </w:tabs>
        <w:spacing w:after="0" w:line="240" w:lineRule="auto"/>
        <w:ind w:left="1276" w:hanging="709"/>
        <w:jc w:val="both"/>
        <w:rPr>
          <w:rFonts w:ascii="Arial" w:hAnsi="Arial" w:cs="Arial"/>
          <w:szCs w:val="24"/>
        </w:rPr>
      </w:pPr>
      <w:r w:rsidRPr="003552B0">
        <w:rPr>
          <w:rFonts w:ascii="Arial" w:hAnsi="Arial" w:cs="Arial"/>
          <w:szCs w:val="24"/>
        </w:rPr>
        <w:t>All contractors are able to demonstrate that they have suitable risk assessments and arrangements for securing proper Health and Safety, including, where necessary, a written statement of policy.</w:t>
      </w:r>
    </w:p>
    <w:p w14:paraId="593AD0EF" w14:textId="77777777" w:rsidR="00CC49CE" w:rsidRDefault="00CC49CE" w:rsidP="00CC49CE">
      <w:pPr>
        <w:pStyle w:val="ListParagraph"/>
        <w:tabs>
          <w:tab w:val="left" w:pos="0"/>
        </w:tabs>
        <w:spacing w:after="0" w:line="240" w:lineRule="auto"/>
        <w:ind w:left="1276"/>
        <w:jc w:val="both"/>
        <w:rPr>
          <w:rFonts w:ascii="Arial" w:hAnsi="Arial" w:cs="Arial"/>
          <w:szCs w:val="24"/>
        </w:rPr>
      </w:pPr>
    </w:p>
    <w:p w14:paraId="406E40A8" w14:textId="77777777" w:rsidR="003552B0" w:rsidRPr="003552B0" w:rsidRDefault="003552B0" w:rsidP="00525D7C">
      <w:pPr>
        <w:pStyle w:val="ListParagraph"/>
        <w:numPr>
          <w:ilvl w:val="1"/>
          <w:numId w:val="1"/>
        </w:numPr>
        <w:spacing w:after="0" w:line="240" w:lineRule="auto"/>
        <w:ind w:left="567" w:hanging="567"/>
        <w:jc w:val="both"/>
        <w:rPr>
          <w:rFonts w:ascii="Arial" w:hAnsi="Arial" w:cs="Arial"/>
          <w:color w:val="660066"/>
        </w:rPr>
      </w:pPr>
      <w:r w:rsidRPr="003552B0">
        <w:rPr>
          <w:rFonts w:ascii="Arial" w:hAnsi="Arial" w:cs="Arial"/>
        </w:rPr>
        <w:t xml:space="preserve">The </w:t>
      </w:r>
      <w:r>
        <w:rPr>
          <w:rFonts w:ascii="Arial" w:hAnsi="Arial" w:cs="Arial"/>
        </w:rPr>
        <w:t>trust</w:t>
      </w:r>
      <w:r w:rsidRPr="003552B0">
        <w:rPr>
          <w:rFonts w:ascii="Arial" w:hAnsi="Arial" w:cs="Arial"/>
        </w:rPr>
        <w:t>’s objectives are to:</w:t>
      </w:r>
    </w:p>
    <w:p w14:paraId="60B35315" w14:textId="045F3E0E"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 xml:space="preserve">Provide conditions and systems of work for all employees which prevent any danger to health. This requires risk assessments to be carried out as appropriate to enable </w:t>
      </w:r>
      <w:r w:rsidRPr="003552B0">
        <w:rPr>
          <w:rFonts w:ascii="Arial" w:hAnsi="Arial" w:cs="Arial"/>
        </w:rPr>
        <w:lastRenderedPageBreak/>
        <w:t>hazards and risks to be identified to enable the standards of sa</w:t>
      </w:r>
      <w:r w:rsidR="00731CC9">
        <w:rPr>
          <w:rFonts w:ascii="Arial" w:hAnsi="Arial" w:cs="Arial"/>
        </w:rPr>
        <w:t>fety to be adapted and enforced</w:t>
      </w:r>
      <w:r w:rsidR="00C95C65">
        <w:rPr>
          <w:rFonts w:ascii="Arial" w:hAnsi="Arial" w:cs="Arial"/>
        </w:rPr>
        <w:t>;</w:t>
      </w:r>
    </w:p>
    <w:p w14:paraId="5A87359A" w14:textId="691FD590"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Ensure that all plant and equipment is maintained properly and that neither will be knowingly used when it presents any risks to the sa</w:t>
      </w:r>
      <w:r w:rsidR="00731CC9">
        <w:rPr>
          <w:rFonts w:ascii="Arial" w:hAnsi="Arial" w:cs="Arial"/>
        </w:rPr>
        <w:t>fety of the staff or the public</w:t>
      </w:r>
      <w:r w:rsidR="00C95C65">
        <w:rPr>
          <w:rFonts w:ascii="Arial" w:hAnsi="Arial" w:cs="Arial"/>
        </w:rPr>
        <w:t>;</w:t>
      </w:r>
    </w:p>
    <w:p w14:paraId="10204125" w14:textId="3EC0F63F"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Provide comprehensive information, instruction, training and supervision, so far as is reasonably practicable, to ensure the Health and Safety at wor</w:t>
      </w:r>
      <w:r w:rsidR="00731CC9">
        <w:rPr>
          <w:rFonts w:ascii="Arial" w:hAnsi="Arial" w:cs="Arial"/>
        </w:rPr>
        <w:t xml:space="preserve">k of all employees and </w:t>
      </w:r>
      <w:r w:rsidR="00C95C65">
        <w:rPr>
          <w:rFonts w:ascii="Arial" w:hAnsi="Arial" w:cs="Arial"/>
        </w:rPr>
        <w:t>pupils/</w:t>
      </w:r>
      <w:r w:rsidR="00731CC9">
        <w:rPr>
          <w:rFonts w:ascii="Arial" w:hAnsi="Arial" w:cs="Arial"/>
        </w:rPr>
        <w:t>students</w:t>
      </w:r>
      <w:r w:rsidR="00C95C65">
        <w:rPr>
          <w:rFonts w:ascii="Arial" w:hAnsi="Arial" w:cs="Arial"/>
        </w:rPr>
        <w:t>;</w:t>
      </w:r>
    </w:p>
    <w:p w14:paraId="406FE702" w14:textId="2606DA84"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Ensure that the health, safety and welfare of all employees, students and members of the public are under continuous rev</w:t>
      </w:r>
      <w:r w:rsidR="00A479AF">
        <w:rPr>
          <w:rFonts w:ascii="Arial" w:hAnsi="Arial" w:cs="Arial"/>
        </w:rPr>
        <w:t>iew by management at all levels</w:t>
      </w:r>
      <w:r w:rsidR="00C95C65">
        <w:rPr>
          <w:rFonts w:ascii="Arial" w:hAnsi="Arial" w:cs="Arial"/>
        </w:rPr>
        <w:t xml:space="preserve"> in the organisation</w:t>
      </w:r>
      <w:r w:rsidR="00A6489B">
        <w:rPr>
          <w:rFonts w:ascii="Arial" w:hAnsi="Arial" w:cs="Arial"/>
        </w:rPr>
        <w:t xml:space="preserve"> (both centrally and in each academy for the avoidance of doubt);</w:t>
      </w:r>
    </w:p>
    <w:p w14:paraId="1FFE04E8" w14:textId="77BCAF68"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Ensure safe arrangements are made for the storage, handling and trans</w:t>
      </w:r>
      <w:r w:rsidR="00731CC9">
        <w:rPr>
          <w:rFonts w:ascii="Arial" w:hAnsi="Arial" w:cs="Arial"/>
        </w:rPr>
        <w:t>port of articles and substances</w:t>
      </w:r>
      <w:r w:rsidR="00A6489B">
        <w:rPr>
          <w:rFonts w:ascii="Arial" w:hAnsi="Arial" w:cs="Arial"/>
        </w:rPr>
        <w:t>;</w:t>
      </w:r>
    </w:p>
    <w:p w14:paraId="6F0EEF33" w14:textId="665C7629"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 xml:space="preserve">Ensure that </w:t>
      </w:r>
      <w:r w:rsidR="00A6489B">
        <w:rPr>
          <w:rFonts w:ascii="Arial" w:hAnsi="Arial" w:cs="Arial"/>
        </w:rPr>
        <w:t xml:space="preserve">each </w:t>
      </w:r>
      <w:r w:rsidRPr="003552B0">
        <w:rPr>
          <w:rFonts w:ascii="Arial" w:hAnsi="Arial" w:cs="Arial"/>
        </w:rPr>
        <w:t>academy has</w:t>
      </w:r>
      <w:r w:rsidR="00FE7744">
        <w:rPr>
          <w:rFonts w:ascii="Arial" w:hAnsi="Arial" w:cs="Arial"/>
        </w:rPr>
        <w:t>,</w:t>
      </w:r>
      <w:r w:rsidRPr="003552B0">
        <w:rPr>
          <w:rFonts w:ascii="Arial" w:hAnsi="Arial" w:cs="Arial"/>
        </w:rPr>
        <w:t xml:space="preserve"> and maintains</w:t>
      </w:r>
      <w:r w:rsidR="00FE7744">
        <w:rPr>
          <w:rFonts w:ascii="Arial" w:hAnsi="Arial" w:cs="Arial"/>
        </w:rPr>
        <w:t>,</w:t>
      </w:r>
      <w:r w:rsidRPr="003552B0">
        <w:rPr>
          <w:rFonts w:ascii="Arial" w:hAnsi="Arial" w:cs="Arial"/>
        </w:rPr>
        <w:t xml:space="preserve"> up-to-date fire procedures and documentation and that all employees and </w:t>
      </w:r>
      <w:r w:rsidR="00731CC9">
        <w:rPr>
          <w:rFonts w:ascii="Arial" w:hAnsi="Arial" w:cs="Arial"/>
        </w:rPr>
        <w:t>students are familiar with them</w:t>
      </w:r>
      <w:r w:rsidR="00A6489B">
        <w:rPr>
          <w:rFonts w:ascii="Arial" w:hAnsi="Arial" w:cs="Arial"/>
        </w:rPr>
        <w:t>;</w:t>
      </w:r>
    </w:p>
    <w:p w14:paraId="2AFB7D33" w14:textId="36622F86" w:rsidR="003552B0" w:rsidRPr="002D6666"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Develop safety awareness among all employees and students and promote individual responsibility for Health and Safety at all levels</w:t>
      </w:r>
      <w:r w:rsidR="00A6489B">
        <w:rPr>
          <w:rFonts w:ascii="Arial" w:hAnsi="Arial" w:cs="Arial"/>
        </w:rPr>
        <w:t xml:space="preserve"> in the organisation (both centrally and in each academy for the avoidance of doubt);</w:t>
      </w:r>
    </w:p>
    <w:p w14:paraId="0CFEE92B" w14:textId="77777777" w:rsidR="00DC3420" w:rsidRPr="002D6666" w:rsidRDefault="002D6666" w:rsidP="00525D7C">
      <w:pPr>
        <w:pStyle w:val="ListParagraph"/>
        <w:numPr>
          <w:ilvl w:val="2"/>
          <w:numId w:val="5"/>
        </w:numPr>
        <w:spacing w:after="0" w:line="240" w:lineRule="auto"/>
        <w:ind w:left="1276" w:hanging="709"/>
        <w:jc w:val="both"/>
        <w:rPr>
          <w:rFonts w:ascii="Arial" w:hAnsi="Arial" w:cs="Arial"/>
          <w:color w:val="660066"/>
        </w:rPr>
      </w:pPr>
      <w:r>
        <w:rPr>
          <w:rFonts w:ascii="Arial" w:hAnsi="Arial" w:cs="Arial"/>
        </w:rPr>
        <w:t>To</w:t>
      </w:r>
      <w:r w:rsidR="00A479AF" w:rsidRPr="002D6666">
        <w:rPr>
          <w:rFonts w:ascii="Arial" w:hAnsi="Arial" w:cs="Arial"/>
        </w:rPr>
        <w:t xml:space="preserve"> ensure that our standards are communicated to all employees</w:t>
      </w:r>
      <w:r w:rsidR="00B911F6">
        <w:rPr>
          <w:rFonts w:ascii="Arial" w:hAnsi="Arial" w:cs="Arial"/>
        </w:rPr>
        <w:t>,</w:t>
      </w:r>
      <w:r w:rsidR="00A479AF" w:rsidRPr="002D6666">
        <w:rPr>
          <w:rFonts w:ascii="Arial" w:hAnsi="Arial" w:cs="Arial"/>
        </w:rPr>
        <w:t xml:space="preserve"> associated employees and contractors.  </w:t>
      </w:r>
    </w:p>
    <w:p w14:paraId="2A43CFB8" w14:textId="77777777" w:rsidR="003552B0" w:rsidRDefault="003552B0" w:rsidP="00DC3420">
      <w:pPr>
        <w:tabs>
          <w:tab w:val="left" w:pos="0"/>
        </w:tabs>
        <w:spacing w:after="0"/>
        <w:ind w:left="567" w:hanging="567"/>
        <w:jc w:val="both"/>
        <w:rPr>
          <w:rFonts w:ascii="Arial" w:hAnsi="Arial" w:cs="Arial"/>
          <w:b/>
          <w:sz w:val="22"/>
          <w:szCs w:val="22"/>
        </w:rPr>
      </w:pPr>
    </w:p>
    <w:p w14:paraId="0684890F" w14:textId="77777777" w:rsidR="003552B0" w:rsidRPr="00120CC6" w:rsidRDefault="00120CC6" w:rsidP="00525D7C">
      <w:pPr>
        <w:pStyle w:val="ListParagraph"/>
        <w:numPr>
          <w:ilvl w:val="0"/>
          <w:numId w:val="1"/>
        </w:numPr>
        <w:spacing w:after="0" w:line="240" w:lineRule="auto"/>
        <w:ind w:left="567" w:hanging="567"/>
        <w:jc w:val="both"/>
        <w:rPr>
          <w:rFonts w:ascii="Arial" w:hAnsi="Arial" w:cs="Arial"/>
          <w:b/>
          <w:color w:val="660066"/>
        </w:rPr>
      </w:pPr>
      <w:r>
        <w:rPr>
          <w:rFonts w:ascii="Arial" w:hAnsi="Arial" w:cs="Arial"/>
          <w:b/>
        </w:rPr>
        <w:t>Roles and responsibilities</w:t>
      </w:r>
    </w:p>
    <w:p w14:paraId="258AB54E" w14:textId="77777777" w:rsidR="00B51BC1" w:rsidRPr="00B51BC1" w:rsidRDefault="00B51BC1" w:rsidP="00B51BC1">
      <w:pPr>
        <w:pStyle w:val="ListParagraph"/>
        <w:spacing w:after="0" w:line="240" w:lineRule="auto"/>
        <w:ind w:left="567"/>
        <w:jc w:val="both"/>
        <w:rPr>
          <w:rFonts w:ascii="Arial" w:hAnsi="Arial" w:cs="Arial"/>
          <w:b/>
          <w:color w:val="660066"/>
        </w:rPr>
      </w:pPr>
    </w:p>
    <w:p w14:paraId="555A354C" w14:textId="16B16578" w:rsidR="00B51BC1" w:rsidRPr="00A6489B" w:rsidRDefault="00F00FF8" w:rsidP="00525D7C">
      <w:pPr>
        <w:pStyle w:val="ListParagraph"/>
        <w:numPr>
          <w:ilvl w:val="1"/>
          <w:numId w:val="1"/>
        </w:numPr>
        <w:spacing w:after="0" w:line="240" w:lineRule="auto"/>
        <w:ind w:left="567" w:hanging="567"/>
        <w:jc w:val="both"/>
        <w:rPr>
          <w:rFonts w:ascii="Arial" w:hAnsi="Arial" w:cs="Arial"/>
          <w:b/>
          <w:color w:val="660066"/>
        </w:rPr>
      </w:pPr>
      <w:r w:rsidRPr="00731CC9">
        <w:rPr>
          <w:rFonts w:ascii="Arial" w:hAnsi="Arial" w:cs="Arial"/>
          <w:szCs w:val="24"/>
        </w:rPr>
        <w:t>The Board of Directors/Local Governing Board</w:t>
      </w:r>
    </w:p>
    <w:p w14:paraId="2E8E7799" w14:textId="77777777" w:rsidR="00A6489B" w:rsidRPr="00731CC9" w:rsidRDefault="00A6489B" w:rsidP="00A6489B">
      <w:pPr>
        <w:pStyle w:val="ListParagraph"/>
        <w:spacing w:after="0" w:line="240" w:lineRule="auto"/>
        <w:ind w:left="567"/>
        <w:jc w:val="both"/>
        <w:rPr>
          <w:rFonts w:ascii="Arial" w:hAnsi="Arial" w:cs="Arial"/>
          <w:b/>
          <w:color w:val="660066"/>
        </w:rPr>
      </w:pPr>
    </w:p>
    <w:p w14:paraId="00BB74C9" w14:textId="2A8EFB9B" w:rsidR="00DC3420" w:rsidRDefault="00F00FF8" w:rsidP="00B51BC1">
      <w:pPr>
        <w:pStyle w:val="ListParagraph"/>
        <w:spacing w:after="0" w:line="240" w:lineRule="auto"/>
        <w:ind w:left="567"/>
        <w:jc w:val="both"/>
        <w:rPr>
          <w:rFonts w:ascii="Arial" w:hAnsi="Arial" w:cs="Arial"/>
          <w:szCs w:val="24"/>
        </w:rPr>
      </w:pPr>
      <w:r>
        <w:rPr>
          <w:rFonts w:ascii="Arial" w:hAnsi="Arial" w:cs="Arial"/>
          <w:szCs w:val="24"/>
        </w:rPr>
        <w:t xml:space="preserve">In discharging their </w:t>
      </w:r>
      <w:r w:rsidR="00DC3420" w:rsidRPr="002D6666">
        <w:rPr>
          <w:rFonts w:ascii="Arial" w:hAnsi="Arial" w:cs="Arial"/>
          <w:szCs w:val="24"/>
        </w:rPr>
        <w:t>resp</w:t>
      </w:r>
      <w:r>
        <w:rPr>
          <w:rFonts w:ascii="Arial" w:hAnsi="Arial" w:cs="Arial"/>
          <w:szCs w:val="24"/>
        </w:rPr>
        <w:t>onsibilities, the Directors and Local Governing Board members</w:t>
      </w:r>
      <w:r w:rsidR="00DC3420" w:rsidRPr="002D6666">
        <w:rPr>
          <w:rFonts w:ascii="Arial" w:hAnsi="Arial" w:cs="Arial"/>
          <w:szCs w:val="24"/>
        </w:rPr>
        <w:t xml:space="preserve"> will:</w:t>
      </w:r>
    </w:p>
    <w:p w14:paraId="47C02542" w14:textId="77777777" w:rsidR="00A6489B" w:rsidRPr="002D6666" w:rsidRDefault="00A6489B" w:rsidP="00B51BC1">
      <w:pPr>
        <w:pStyle w:val="ListParagraph"/>
        <w:spacing w:after="0" w:line="240" w:lineRule="auto"/>
        <w:ind w:left="567"/>
        <w:jc w:val="both"/>
        <w:rPr>
          <w:rFonts w:ascii="Arial" w:hAnsi="Arial" w:cs="Arial"/>
          <w:b/>
          <w:color w:val="660066"/>
        </w:rPr>
      </w:pPr>
    </w:p>
    <w:p w14:paraId="327C0422" w14:textId="77777777" w:rsidR="002D6666" w:rsidRPr="002D6666" w:rsidRDefault="002D6666" w:rsidP="00525D7C">
      <w:pPr>
        <w:pStyle w:val="ListParagraph"/>
        <w:numPr>
          <w:ilvl w:val="0"/>
          <w:numId w:val="3"/>
        </w:numPr>
        <w:spacing w:after="0" w:line="240" w:lineRule="auto"/>
        <w:jc w:val="both"/>
        <w:rPr>
          <w:rFonts w:ascii="Arial" w:hAnsi="Arial" w:cs="Arial"/>
          <w:vanish/>
          <w:szCs w:val="24"/>
        </w:rPr>
      </w:pPr>
    </w:p>
    <w:p w14:paraId="5AB76045" w14:textId="77777777" w:rsidR="002D6666" w:rsidRPr="002D6666" w:rsidRDefault="002D6666" w:rsidP="00525D7C">
      <w:pPr>
        <w:pStyle w:val="ListParagraph"/>
        <w:numPr>
          <w:ilvl w:val="0"/>
          <w:numId w:val="3"/>
        </w:numPr>
        <w:spacing w:after="0" w:line="240" w:lineRule="auto"/>
        <w:jc w:val="both"/>
        <w:rPr>
          <w:rFonts w:ascii="Arial" w:hAnsi="Arial" w:cs="Arial"/>
          <w:vanish/>
          <w:szCs w:val="24"/>
        </w:rPr>
      </w:pPr>
    </w:p>
    <w:p w14:paraId="47F52D31" w14:textId="77777777" w:rsidR="002D6666" w:rsidRPr="002D6666" w:rsidRDefault="002D6666" w:rsidP="00525D7C">
      <w:pPr>
        <w:pStyle w:val="ListParagraph"/>
        <w:numPr>
          <w:ilvl w:val="0"/>
          <w:numId w:val="3"/>
        </w:numPr>
        <w:spacing w:after="0" w:line="240" w:lineRule="auto"/>
        <w:jc w:val="both"/>
        <w:rPr>
          <w:rFonts w:ascii="Arial" w:hAnsi="Arial" w:cs="Arial"/>
          <w:vanish/>
          <w:szCs w:val="24"/>
        </w:rPr>
      </w:pPr>
    </w:p>
    <w:p w14:paraId="23D3852C" w14:textId="77777777" w:rsidR="002D6666" w:rsidRPr="002D6666" w:rsidRDefault="002D6666" w:rsidP="00525D7C">
      <w:pPr>
        <w:pStyle w:val="ListParagraph"/>
        <w:numPr>
          <w:ilvl w:val="1"/>
          <w:numId w:val="3"/>
        </w:numPr>
        <w:spacing w:after="0" w:line="240" w:lineRule="auto"/>
        <w:jc w:val="both"/>
        <w:rPr>
          <w:rFonts w:ascii="Arial" w:hAnsi="Arial" w:cs="Arial"/>
          <w:vanish/>
          <w:szCs w:val="24"/>
        </w:rPr>
      </w:pPr>
    </w:p>
    <w:p w14:paraId="04A8B0B2" w14:textId="6FC5EA10" w:rsidR="002D6666" w:rsidRDefault="002D6666" w:rsidP="00525D7C">
      <w:pPr>
        <w:pStyle w:val="ListParagraph"/>
        <w:numPr>
          <w:ilvl w:val="2"/>
          <w:numId w:val="3"/>
        </w:numPr>
        <w:spacing w:after="0" w:line="240" w:lineRule="auto"/>
        <w:ind w:left="1276" w:hanging="709"/>
        <w:jc w:val="both"/>
        <w:rPr>
          <w:rFonts w:ascii="Arial" w:hAnsi="Arial" w:cs="Arial"/>
          <w:szCs w:val="24"/>
        </w:rPr>
      </w:pPr>
      <w:r>
        <w:rPr>
          <w:rFonts w:ascii="Arial" w:hAnsi="Arial" w:cs="Arial"/>
          <w:szCs w:val="24"/>
        </w:rPr>
        <w:t>M</w:t>
      </w:r>
      <w:r w:rsidR="00F00FF8">
        <w:rPr>
          <w:rFonts w:ascii="Arial" w:hAnsi="Arial" w:cs="Arial"/>
          <w:szCs w:val="24"/>
        </w:rPr>
        <w:t>ake themselves</w:t>
      </w:r>
      <w:r w:rsidR="00DC3420" w:rsidRPr="002D6666">
        <w:rPr>
          <w:rFonts w:ascii="Arial" w:hAnsi="Arial" w:cs="Arial"/>
          <w:szCs w:val="24"/>
        </w:rPr>
        <w:t xml:space="preserve"> familiar with the requirements of the appropriate le</w:t>
      </w:r>
      <w:r w:rsidR="00731CC9">
        <w:rPr>
          <w:rFonts w:ascii="Arial" w:hAnsi="Arial" w:cs="Arial"/>
          <w:szCs w:val="24"/>
        </w:rPr>
        <w:t>gislation and codes of practice</w:t>
      </w:r>
      <w:r w:rsidR="00A6489B">
        <w:rPr>
          <w:rFonts w:ascii="Arial" w:hAnsi="Arial" w:cs="Arial"/>
          <w:szCs w:val="24"/>
        </w:rPr>
        <w:t>;</w:t>
      </w:r>
    </w:p>
    <w:p w14:paraId="568F499F" w14:textId="31622E4B" w:rsidR="00DC3420" w:rsidRPr="002D6666" w:rsidRDefault="002D6666" w:rsidP="00525D7C">
      <w:pPr>
        <w:pStyle w:val="ListParagraph"/>
        <w:numPr>
          <w:ilvl w:val="2"/>
          <w:numId w:val="3"/>
        </w:numPr>
        <w:spacing w:after="0" w:line="240" w:lineRule="auto"/>
        <w:ind w:left="1276" w:hanging="709"/>
        <w:jc w:val="both"/>
        <w:rPr>
          <w:rFonts w:ascii="Arial" w:hAnsi="Arial" w:cs="Arial"/>
          <w:szCs w:val="24"/>
        </w:rPr>
      </w:pPr>
      <w:r>
        <w:rPr>
          <w:rFonts w:ascii="Arial" w:hAnsi="Arial" w:cs="Arial"/>
          <w:szCs w:val="24"/>
        </w:rPr>
        <w:t>C</w:t>
      </w:r>
      <w:r w:rsidR="00DC3420" w:rsidRPr="002D6666">
        <w:rPr>
          <w:rFonts w:ascii="Arial" w:hAnsi="Arial" w:cs="Arial"/>
          <w:szCs w:val="24"/>
        </w:rPr>
        <w:t xml:space="preserve">reate and monitor a management </w:t>
      </w:r>
      <w:r w:rsidR="00731CC9">
        <w:rPr>
          <w:rFonts w:ascii="Arial" w:hAnsi="Arial" w:cs="Arial"/>
          <w:szCs w:val="24"/>
        </w:rPr>
        <w:t>structure for Health and Safety</w:t>
      </w:r>
      <w:r w:rsidR="00A6489B">
        <w:rPr>
          <w:rFonts w:ascii="Arial" w:hAnsi="Arial" w:cs="Arial"/>
          <w:szCs w:val="24"/>
        </w:rPr>
        <w:t>;</w:t>
      </w:r>
    </w:p>
    <w:p w14:paraId="52083200" w14:textId="1E96BA81" w:rsidR="00DC3420" w:rsidRPr="002D6666" w:rsidRDefault="00DC3420" w:rsidP="00525D7C">
      <w:pPr>
        <w:pStyle w:val="ListParagraph"/>
        <w:numPr>
          <w:ilvl w:val="2"/>
          <w:numId w:val="3"/>
        </w:numPr>
        <w:tabs>
          <w:tab w:val="left" w:pos="0"/>
        </w:tabs>
        <w:spacing w:after="0" w:line="240" w:lineRule="auto"/>
        <w:ind w:left="1276" w:hanging="709"/>
        <w:jc w:val="both"/>
        <w:rPr>
          <w:rFonts w:ascii="Arial" w:hAnsi="Arial" w:cs="Arial"/>
          <w:szCs w:val="24"/>
        </w:rPr>
      </w:pPr>
      <w:r w:rsidRPr="002D6666">
        <w:rPr>
          <w:rFonts w:ascii="Arial" w:hAnsi="Arial" w:cs="Arial"/>
          <w:szCs w:val="24"/>
        </w:rPr>
        <w:t>Ensure that there is an effective and enforceable policy for the provision of health and saf</w:t>
      </w:r>
      <w:r w:rsidR="00B911F6">
        <w:rPr>
          <w:rFonts w:ascii="Arial" w:hAnsi="Arial" w:cs="Arial"/>
          <w:szCs w:val="24"/>
        </w:rPr>
        <w:t>ety throughout the acad</w:t>
      </w:r>
      <w:r w:rsidR="00731CC9">
        <w:rPr>
          <w:rFonts w:ascii="Arial" w:hAnsi="Arial" w:cs="Arial"/>
          <w:szCs w:val="24"/>
        </w:rPr>
        <w:t>emy, and that it is implemented</w:t>
      </w:r>
      <w:r w:rsidR="00A6489B">
        <w:rPr>
          <w:rFonts w:ascii="Arial" w:hAnsi="Arial" w:cs="Arial"/>
          <w:szCs w:val="24"/>
        </w:rPr>
        <w:t>;</w:t>
      </w:r>
    </w:p>
    <w:p w14:paraId="1F7310A7" w14:textId="177DB6BD" w:rsidR="002D6666" w:rsidRDefault="00DC3420" w:rsidP="00525D7C">
      <w:pPr>
        <w:pStyle w:val="ListParagraph"/>
        <w:numPr>
          <w:ilvl w:val="2"/>
          <w:numId w:val="3"/>
        </w:numPr>
        <w:tabs>
          <w:tab w:val="left" w:pos="0"/>
        </w:tabs>
        <w:spacing w:after="0" w:line="240" w:lineRule="auto"/>
        <w:ind w:left="1276" w:hanging="709"/>
        <w:jc w:val="both"/>
        <w:rPr>
          <w:rFonts w:ascii="Arial" w:hAnsi="Arial" w:cs="Arial"/>
          <w:szCs w:val="24"/>
        </w:rPr>
      </w:pPr>
      <w:r w:rsidRPr="002D6666">
        <w:rPr>
          <w:rFonts w:ascii="Arial" w:hAnsi="Arial" w:cs="Arial"/>
          <w:szCs w:val="24"/>
        </w:rPr>
        <w:t xml:space="preserve">Periodically assess the effectiveness of the policy and ensure that any necessary        </w:t>
      </w:r>
      <w:r w:rsidR="00731CC9">
        <w:rPr>
          <w:rFonts w:ascii="Arial" w:hAnsi="Arial" w:cs="Arial"/>
          <w:szCs w:val="24"/>
        </w:rPr>
        <w:t>changes are made</w:t>
      </w:r>
      <w:r w:rsidR="00A6489B">
        <w:rPr>
          <w:rFonts w:ascii="Arial" w:hAnsi="Arial" w:cs="Arial"/>
          <w:szCs w:val="24"/>
        </w:rPr>
        <w:t>;</w:t>
      </w:r>
    </w:p>
    <w:p w14:paraId="1C52AAAA" w14:textId="77777777" w:rsidR="00DC3420" w:rsidRDefault="002D6666" w:rsidP="00525D7C">
      <w:pPr>
        <w:pStyle w:val="ListParagraph"/>
        <w:numPr>
          <w:ilvl w:val="2"/>
          <w:numId w:val="3"/>
        </w:numPr>
        <w:tabs>
          <w:tab w:val="left" w:pos="0"/>
        </w:tabs>
        <w:spacing w:after="0" w:line="240" w:lineRule="auto"/>
        <w:ind w:left="1276" w:hanging="709"/>
        <w:jc w:val="both"/>
        <w:rPr>
          <w:rFonts w:ascii="Arial" w:hAnsi="Arial" w:cs="Arial"/>
          <w:szCs w:val="24"/>
        </w:rPr>
      </w:pPr>
      <w:r w:rsidRPr="002D6666">
        <w:rPr>
          <w:rFonts w:ascii="Arial" w:hAnsi="Arial" w:cs="Arial"/>
          <w:szCs w:val="24"/>
        </w:rPr>
        <w:t>I</w:t>
      </w:r>
      <w:r w:rsidR="00DC3420" w:rsidRPr="002D6666">
        <w:rPr>
          <w:rFonts w:ascii="Arial" w:hAnsi="Arial" w:cs="Arial"/>
          <w:szCs w:val="24"/>
        </w:rPr>
        <w:t>dentify and evaluate risks relating to possible accidents and incidents connected with academy-sponsored activities, including work experience.</w:t>
      </w:r>
    </w:p>
    <w:p w14:paraId="2A6A06FD" w14:textId="77777777" w:rsidR="00CC49CE" w:rsidRPr="002D6666" w:rsidRDefault="00CC49CE" w:rsidP="00CC49CE">
      <w:pPr>
        <w:pStyle w:val="ListParagraph"/>
        <w:tabs>
          <w:tab w:val="left" w:pos="0"/>
        </w:tabs>
        <w:spacing w:after="0" w:line="240" w:lineRule="auto"/>
        <w:ind w:left="1276"/>
        <w:jc w:val="both"/>
        <w:rPr>
          <w:rFonts w:ascii="Arial" w:hAnsi="Arial" w:cs="Arial"/>
          <w:szCs w:val="24"/>
        </w:rPr>
      </w:pPr>
    </w:p>
    <w:p w14:paraId="1E8CBABF" w14:textId="77777777" w:rsidR="00A6489B" w:rsidRPr="00A6489B" w:rsidRDefault="002D6666" w:rsidP="00525D7C">
      <w:pPr>
        <w:pStyle w:val="ListParagraph"/>
        <w:numPr>
          <w:ilvl w:val="1"/>
          <w:numId w:val="1"/>
        </w:numPr>
        <w:spacing w:after="0" w:line="240" w:lineRule="auto"/>
        <w:ind w:left="567" w:hanging="567"/>
        <w:jc w:val="both"/>
        <w:rPr>
          <w:rFonts w:ascii="Arial" w:hAnsi="Arial" w:cs="Arial"/>
          <w:b/>
          <w:color w:val="660066"/>
        </w:rPr>
      </w:pPr>
      <w:r w:rsidRPr="002D6666">
        <w:rPr>
          <w:rFonts w:ascii="Arial" w:hAnsi="Arial" w:cs="Arial"/>
          <w:szCs w:val="24"/>
        </w:rPr>
        <w:t xml:space="preserve">In </w:t>
      </w:r>
      <w:r w:rsidR="00B51BC1">
        <w:rPr>
          <w:rFonts w:ascii="Arial" w:hAnsi="Arial" w:cs="Arial"/>
          <w:szCs w:val="24"/>
        </w:rPr>
        <w:t xml:space="preserve">particular, the </w:t>
      </w:r>
      <w:r w:rsidR="00F00FF8">
        <w:rPr>
          <w:rFonts w:ascii="Arial" w:hAnsi="Arial" w:cs="Arial"/>
          <w:szCs w:val="24"/>
        </w:rPr>
        <w:t>Directors and Local Governing Board members undertake</w:t>
      </w:r>
      <w:r w:rsidR="00B51BC1">
        <w:rPr>
          <w:rFonts w:ascii="Arial" w:hAnsi="Arial" w:cs="Arial"/>
          <w:szCs w:val="24"/>
        </w:rPr>
        <w:t xml:space="preserve"> to provide, as far as reasonably practicable</w:t>
      </w:r>
      <w:r w:rsidRPr="002D6666">
        <w:rPr>
          <w:rFonts w:ascii="Arial" w:hAnsi="Arial" w:cs="Arial"/>
          <w:szCs w:val="24"/>
        </w:rPr>
        <w:t>:</w:t>
      </w:r>
    </w:p>
    <w:p w14:paraId="409AD979" w14:textId="4CD83C43" w:rsidR="002D6666" w:rsidRPr="002D6666" w:rsidRDefault="002D6666" w:rsidP="00A6489B">
      <w:pPr>
        <w:pStyle w:val="ListParagraph"/>
        <w:spacing w:after="0" w:line="240" w:lineRule="auto"/>
        <w:ind w:left="567"/>
        <w:jc w:val="both"/>
        <w:rPr>
          <w:rFonts w:ascii="Arial" w:hAnsi="Arial" w:cs="Arial"/>
          <w:b/>
          <w:color w:val="660066"/>
        </w:rPr>
      </w:pPr>
      <w:r>
        <w:rPr>
          <w:rFonts w:ascii="Arial" w:hAnsi="Arial" w:cs="Arial"/>
          <w:szCs w:val="24"/>
        </w:rPr>
        <w:tab/>
      </w:r>
    </w:p>
    <w:p w14:paraId="0F95CE54" w14:textId="45772993" w:rsidR="002D6666" w:rsidRDefault="002D6666" w:rsidP="00525D7C">
      <w:pPr>
        <w:pStyle w:val="ListParagraph"/>
        <w:numPr>
          <w:ilvl w:val="2"/>
          <w:numId w:val="1"/>
        </w:numPr>
        <w:spacing w:after="0" w:line="240" w:lineRule="auto"/>
        <w:ind w:left="1276" w:hanging="709"/>
        <w:jc w:val="both"/>
        <w:rPr>
          <w:rFonts w:ascii="Arial" w:hAnsi="Arial" w:cs="Arial"/>
        </w:rPr>
      </w:pPr>
      <w:r w:rsidRPr="002D6666">
        <w:rPr>
          <w:rFonts w:ascii="Arial" w:hAnsi="Arial" w:cs="Arial"/>
        </w:rPr>
        <w:t>A safe place for all users of the site to work, includi</w:t>
      </w:r>
      <w:r w:rsidR="00B911F6">
        <w:rPr>
          <w:rFonts w:ascii="Arial" w:hAnsi="Arial" w:cs="Arial"/>
        </w:rPr>
        <w:t>ng safe means of entry and exit</w:t>
      </w:r>
      <w:r w:rsidR="00A6489B">
        <w:rPr>
          <w:rFonts w:ascii="Arial" w:hAnsi="Arial" w:cs="Arial"/>
        </w:rPr>
        <w:t>;</w:t>
      </w:r>
    </w:p>
    <w:p w14:paraId="0119180E" w14:textId="3F694548" w:rsidR="002D6666" w:rsidRDefault="002D6666" w:rsidP="00525D7C">
      <w:pPr>
        <w:pStyle w:val="ListParagraph"/>
        <w:numPr>
          <w:ilvl w:val="2"/>
          <w:numId w:val="1"/>
        </w:numPr>
        <w:spacing w:after="0" w:line="240" w:lineRule="auto"/>
        <w:ind w:left="1276" w:hanging="709"/>
        <w:jc w:val="both"/>
        <w:rPr>
          <w:rFonts w:ascii="Arial" w:hAnsi="Arial" w:cs="Arial"/>
        </w:rPr>
      </w:pPr>
      <w:r>
        <w:rPr>
          <w:rFonts w:ascii="Arial" w:hAnsi="Arial" w:cs="Arial"/>
        </w:rPr>
        <w:t xml:space="preserve">Plant, </w:t>
      </w:r>
      <w:r w:rsidRPr="002D6666">
        <w:rPr>
          <w:rFonts w:ascii="Arial" w:hAnsi="Arial" w:cs="Arial"/>
        </w:rPr>
        <w:t>equipment an</w:t>
      </w:r>
      <w:r w:rsidR="00B911F6">
        <w:rPr>
          <w:rFonts w:ascii="Arial" w:hAnsi="Arial" w:cs="Arial"/>
        </w:rPr>
        <w:t>d systems of work that are safe</w:t>
      </w:r>
      <w:r w:rsidR="00A6489B">
        <w:rPr>
          <w:rFonts w:ascii="Arial" w:hAnsi="Arial" w:cs="Arial"/>
        </w:rPr>
        <w:t>;</w:t>
      </w:r>
    </w:p>
    <w:p w14:paraId="3ABC72A8" w14:textId="71097283" w:rsidR="002D6666" w:rsidRDefault="002D6666" w:rsidP="00525D7C">
      <w:pPr>
        <w:pStyle w:val="ListParagraph"/>
        <w:numPr>
          <w:ilvl w:val="2"/>
          <w:numId w:val="1"/>
        </w:numPr>
        <w:spacing w:after="0" w:line="240" w:lineRule="auto"/>
        <w:ind w:left="1276" w:hanging="709"/>
        <w:jc w:val="both"/>
        <w:rPr>
          <w:rFonts w:ascii="Arial" w:hAnsi="Arial" w:cs="Arial"/>
        </w:rPr>
      </w:pPr>
      <w:r>
        <w:rPr>
          <w:rFonts w:ascii="Arial" w:hAnsi="Arial" w:cs="Arial"/>
        </w:rPr>
        <w:t xml:space="preserve">Safe arrangements </w:t>
      </w:r>
      <w:r w:rsidR="00DC3420" w:rsidRPr="002D6666">
        <w:rPr>
          <w:rFonts w:ascii="Arial" w:hAnsi="Arial" w:cs="Arial"/>
        </w:rPr>
        <w:t>for the handling, storage and move</w:t>
      </w:r>
      <w:r w:rsidR="00B911F6">
        <w:rPr>
          <w:rFonts w:ascii="Arial" w:hAnsi="Arial" w:cs="Arial"/>
        </w:rPr>
        <w:t>ment of articles and substances</w:t>
      </w:r>
      <w:r w:rsidR="00A6489B">
        <w:rPr>
          <w:rFonts w:ascii="Arial" w:hAnsi="Arial" w:cs="Arial"/>
        </w:rPr>
        <w:t>;</w:t>
      </w:r>
    </w:p>
    <w:p w14:paraId="6A8758E4" w14:textId="1654F2ED" w:rsidR="002D6666" w:rsidRDefault="00DC3420" w:rsidP="00525D7C">
      <w:pPr>
        <w:pStyle w:val="ListParagraph"/>
        <w:numPr>
          <w:ilvl w:val="2"/>
          <w:numId w:val="1"/>
        </w:numPr>
        <w:tabs>
          <w:tab w:val="left" w:pos="1276"/>
        </w:tabs>
        <w:spacing w:after="0" w:line="240" w:lineRule="auto"/>
        <w:ind w:left="1276" w:hanging="709"/>
        <w:jc w:val="both"/>
        <w:rPr>
          <w:rFonts w:ascii="Arial" w:hAnsi="Arial" w:cs="Arial"/>
        </w:rPr>
      </w:pPr>
      <w:r w:rsidRPr="002D6666">
        <w:rPr>
          <w:rFonts w:ascii="Arial" w:hAnsi="Arial" w:cs="Arial"/>
        </w:rPr>
        <w:t>Safe and healthy working conditions that take account of appropriate statutory requirements</w:t>
      </w:r>
      <w:r w:rsidR="00B911F6">
        <w:rPr>
          <w:rFonts w:ascii="Arial" w:hAnsi="Arial" w:cs="Arial"/>
        </w:rPr>
        <w:t>, code of practice and guidance</w:t>
      </w:r>
      <w:r w:rsidR="00A6489B">
        <w:rPr>
          <w:rFonts w:ascii="Arial" w:hAnsi="Arial" w:cs="Arial"/>
        </w:rPr>
        <w:t>;</w:t>
      </w:r>
    </w:p>
    <w:p w14:paraId="656A2188" w14:textId="7271A775" w:rsidR="002D6666" w:rsidRDefault="00DC3420" w:rsidP="00525D7C">
      <w:pPr>
        <w:pStyle w:val="ListParagraph"/>
        <w:numPr>
          <w:ilvl w:val="2"/>
          <w:numId w:val="1"/>
        </w:numPr>
        <w:spacing w:after="0" w:line="240" w:lineRule="auto"/>
        <w:ind w:left="1276" w:hanging="709"/>
        <w:jc w:val="both"/>
        <w:rPr>
          <w:rFonts w:ascii="Arial" w:hAnsi="Arial" w:cs="Arial"/>
        </w:rPr>
      </w:pPr>
      <w:r w:rsidRPr="002D6666">
        <w:rPr>
          <w:rFonts w:ascii="Arial" w:hAnsi="Arial" w:cs="Arial"/>
        </w:rPr>
        <w:t>Supervision, training and instruction so that all staff and students can perform their academy-related activities i</w:t>
      </w:r>
      <w:r w:rsidR="00B911F6">
        <w:rPr>
          <w:rFonts w:ascii="Arial" w:hAnsi="Arial" w:cs="Arial"/>
        </w:rPr>
        <w:t>n a healthy and safe manner</w:t>
      </w:r>
      <w:r w:rsidR="00A6489B">
        <w:rPr>
          <w:rFonts w:ascii="Arial" w:hAnsi="Arial" w:cs="Arial"/>
        </w:rPr>
        <w:t>;</w:t>
      </w:r>
    </w:p>
    <w:p w14:paraId="33953E2A" w14:textId="77777777" w:rsidR="00DC3420" w:rsidRDefault="00DC3420" w:rsidP="00525D7C">
      <w:pPr>
        <w:pStyle w:val="ListParagraph"/>
        <w:numPr>
          <w:ilvl w:val="2"/>
          <w:numId w:val="1"/>
        </w:numPr>
        <w:spacing w:after="0" w:line="240" w:lineRule="auto"/>
        <w:ind w:left="1276" w:hanging="709"/>
        <w:jc w:val="both"/>
        <w:rPr>
          <w:rFonts w:ascii="Arial" w:hAnsi="Arial" w:cs="Arial"/>
        </w:rPr>
      </w:pPr>
      <w:r w:rsidRPr="002D6666">
        <w:rPr>
          <w:rFonts w:ascii="Arial" w:hAnsi="Arial" w:cs="Arial"/>
        </w:rPr>
        <w:t>Provide safety and protective equipment and clothing, with associated guidance, instruction and supervision.</w:t>
      </w:r>
    </w:p>
    <w:p w14:paraId="7F7EB057" w14:textId="77777777" w:rsidR="00711F4F" w:rsidRDefault="00711F4F" w:rsidP="00711F4F">
      <w:pPr>
        <w:pStyle w:val="ListParagraph"/>
        <w:spacing w:after="0" w:line="240" w:lineRule="auto"/>
        <w:ind w:left="567"/>
        <w:jc w:val="both"/>
        <w:rPr>
          <w:rFonts w:ascii="Arial" w:hAnsi="Arial" w:cs="Arial"/>
        </w:rPr>
      </w:pPr>
    </w:p>
    <w:p w14:paraId="3A3FE6B4" w14:textId="79B88DAB" w:rsidR="00711F4F" w:rsidRDefault="00711F4F" w:rsidP="00525D7C">
      <w:pPr>
        <w:pStyle w:val="ListParagraph"/>
        <w:numPr>
          <w:ilvl w:val="1"/>
          <w:numId w:val="1"/>
        </w:numPr>
        <w:spacing w:after="0" w:line="240" w:lineRule="auto"/>
        <w:ind w:left="567" w:hanging="567"/>
        <w:jc w:val="both"/>
        <w:rPr>
          <w:rFonts w:ascii="Arial" w:hAnsi="Arial" w:cs="Arial"/>
        </w:rPr>
      </w:pPr>
      <w:r w:rsidRPr="00731CC9">
        <w:rPr>
          <w:rFonts w:ascii="Arial" w:hAnsi="Arial" w:cs="Arial"/>
        </w:rPr>
        <w:t>The Principal</w:t>
      </w:r>
      <w:r w:rsidR="00A6489B">
        <w:rPr>
          <w:rFonts w:ascii="Arial" w:hAnsi="Arial" w:cs="Arial"/>
        </w:rPr>
        <w:t xml:space="preserve"> of each academy</w:t>
      </w:r>
    </w:p>
    <w:p w14:paraId="381FD9D9" w14:textId="77777777" w:rsidR="00A6489B" w:rsidRPr="00731CC9" w:rsidRDefault="00A6489B" w:rsidP="00A6489B">
      <w:pPr>
        <w:pStyle w:val="ListParagraph"/>
        <w:spacing w:after="0" w:line="240" w:lineRule="auto"/>
        <w:ind w:left="567"/>
        <w:jc w:val="both"/>
        <w:rPr>
          <w:rFonts w:ascii="Arial" w:hAnsi="Arial" w:cs="Arial"/>
        </w:rPr>
      </w:pPr>
    </w:p>
    <w:p w14:paraId="40824CD9" w14:textId="47A1576C" w:rsidR="00FE7744" w:rsidRDefault="00FE7744" w:rsidP="00525D7C">
      <w:pPr>
        <w:pStyle w:val="ListParagraph"/>
        <w:numPr>
          <w:ilvl w:val="2"/>
          <w:numId w:val="1"/>
        </w:numPr>
        <w:spacing w:after="0" w:line="240" w:lineRule="auto"/>
        <w:ind w:left="1276" w:hanging="709"/>
        <w:jc w:val="both"/>
        <w:rPr>
          <w:rFonts w:ascii="Arial" w:hAnsi="Arial" w:cs="Arial"/>
        </w:rPr>
      </w:pPr>
      <w:r w:rsidRPr="00FE7744">
        <w:rPr>
          <w:rFonts w:ascii="Arial" w:hAnsi="Arial" w:cs="Arial"/>
        </w:rPr>
        <w:t>Each Principal is responsible for the safety and security of their students, staff and premises</w:t>
      </w:r>
      <w:r w:rsidR="00A6489B">
        <w:rPr>
          <w:rFonts w:ascii="Arial" w:hAnsi="Arial" w:cs="Arial"/>
        </w:rPr>
        <w:t>;</w:t>
      </w:r>
    </w:p>
    <w:p w14:paraId="61CB0948" w14:textId="07E89DEE" w:rsidR="00FE7744" w:rsidRDefault="00FE7744" w:rsidP="00525D7C">
      <w:pPr>
        <w:pStyle w:val="ListParagraph"/>
        <w:numPr>
          <w:ilvl w:val="2"/>
          <w:numId w:val="1"/>
        </w:numPr>
        <w:spacing w:after="0" w:line="240" w:lineRule="auto"/>
        <w:ind w:left="1276" w:hanging="709"/>
        <w:jc w:val="both"/>
        <w:rPr>
          <w:rFonts w:ascii="Arial" w:hAnsi="Arial" w:cs="Arial"/>
        </w:rPr>
      </w:pPr>
      <w:r w:rsidRPr="00FE7744">
        <w:rPr>
          <w:rFonts w:ascii="Arial" w:hAnsi="Arial" w:cs="Arial"/>
        </w:rPr>
        <w:t xml:space="preserve">Each Principal will take advice from the premises team </w:t>
      </w:r>
      <w:r>
        <w:rPr>
          <w:rFonts w:ascii="Arial" w:hAnsi="Arial" w:cs="Arial"/>
        </w:rPr>
        <w:t>in Health and Safety matters, including opening/closing the academy or restricting access to certain areas of the academy to ensure the safe operation of the building</w:t>
      </w:r>
      <w:r w:rsidR="00A6489B">
        <w:rPr>
          <w:rFonts w:ascii="Arial" w:hAnsi="Arial" w:cs="Arial"/>
        </w:rPr>
        <w:t>;</w:t>
      </w:r>
    </w:p>
    <w:p w14:paraId="452FF0F0" w14:textId="77777777" w:rsidR="00FE7744" w:rsidRPr="00B911F6" w:rsidRDefault="00FE7744" w:rsidP="00B911F6">
      <w:pPr>
        <w:pStyle w:val="ListParagraph"/>
        <w:numPr>
          <w:ilvl w:val="2"/>
          <w:numId w:val="1"/>
        </w:numPr>
        <w:spacing w:after="0" w:line="240" w:lineRule="auto"/>
        <w:ind w:left="1276" w:hanging="709"/>
        <w:jc w:val="both"/>
        <w:rPr>
          <w:rFonts w:ascii="Arial" w:hAnsi="Arial" w:cs="Arial"/>
        </w:rPr>
      </w:pPr>
      <w:r w:rsidRPr="00FE7744">
        <w:rPr>
          <w:rFonts w:ascii="Arial" w:hAnsi="Arial" w:cs="Arial"/>
        </w:rPr>
        <w:lastRenderedPageBreak/>
        <w:t>Each Principal will have a staffing structure which makes clear where the responsibilities for Premises Management</w:t>
      </w:r>
      <w:r w:rsidR="00B911F6">
        <w:rPr>
          <w:rFonts w:ascii="Arial" w:hAnsi="Arial" w:cs="Arial"/>
        </w:rPr>
        <w:t xml:space="preserve"> lies</w:t>
      </w:r>
      <w:r w:rsidRPr="00FE7744">
        <w:rPr>
          <w:rFonts w:ascii="Arial" w:hAnsi="Arial" w:cs="Arial"/>
        </w:rPr>
        <w:t xml:space="preserve">, </w:t>
      </w:r>
      <w:r w:rsidR="00B911F6">
        <w:rPr>
          <w:rFonts w:ascii="Arial" w:hAnsi="Arial" w:cs="Arial"/>
        </w:rPr>
        <w:t>within their academy</w:t>
      </w:r>
      <w:r w:rsidRPr="00B911F6">
        <w:rPr>
          <w:rFonts w:ascii="Arial" w:hAnsi="Arial" w:cs="Arial"/>
        </w:rPr>
        <w:t>.  Where required</w:t>
      </w:r>
      <w:r w:rsidR="00B911F6">
        <w:rPr>
          <w:rFonts w:ascii="Arial" w:hAnsi="Arial" w:cs="Arial"/>
        </w:rPr>
        <w:t>,</w:t>
      </w:r>
      <w:r w:rsidRPr="00B911F6">
        <w:rPr>
          <w:rFonts w:ascii="Arial" w:hAnsi="Arial" w:cs="Arial"/>
        </w:rPr>
        <w:t xml:space="preserve"> the Principal wil</w:t>
      </w:r>
      <w:r w:rsidR="00B911F6">
        <w:rPr>
          <w:rFonts w:ascii="Arial" w:hAnsi="Arial" w:cs="Arial"/>
        </w:rPr>
        <w:t>l ensure that a training budget</w:t>
      </w:r>
      <w:r w:rsidRPr="00B911F6">
        <w:rPr>
          <w:rFonts w:ascii="Arial" w:hAnsi="Arial" w:cs="Arial"/>
        </w:rPr>
        <w:t xml:space="preserve"> in relation to Health and Safety requirements is available and relevant staff have appropriate access to training.  </w:t>
      </w:r>
    </w:p>
    <w:p w14:paraId="5B3B0299" w14:textId="77777777" w:rsidR="00FE7744" w:rsidRDefault="00FE7744" w:rsidP="00711F4F">
      <w:pPr>
        <w:pStyle w:val="ListParagraph"/>
        <w:spacing w:after="0" w:line="240" w:lineRule="auto"/>
        <w:ind w:left="567"/>
        <w:jc w:val="both"/>
        <w:rPr>
          <w:rFonts w:ascii="Arial" w:hAnsi="Arial" w:cs="Arial"/>
        </w:rPr>
      </w:pPr>
    </w:p>
    <w:p w14:paraId="01DF9881" w14:textId="01FF7840" w:rsidR="00711F4F" w:rsidRDefault="00711F4F" w:rsidP="00525D7C">
      <w:pPr>
        <w:pStyle w:val="ListParagraph"/>
        <w:numPr>
          <w:ilvl w:val="1"/>
          <w:numId w:val="1"/>
        </w:numPr>
        <w:spacing w:after="0" w:line="240" w:lineRule="auto"/>
        <w:ind w:left="567" w:hanging="567"/>
        <w:jc w:val="both"/>
        <w:rPr>
          <w:rFonts w:ascii="Arial" w:hAnsi="Arial" w:cs="Arial"/>
        </w:rPr>
      </w:pPr>
      <w:r w:rsidRPr="00731CC9">
        <w:rPr>
          <w:rFonts w:ascii="Arial" w:hAnsi="Arial" w:cs="Arial"/>
        </w:rPr>
        <w:t>The Premise</w:t>
      </w:r>
      <w:r w:rsidR="00B911F6" w:rsidRPr="00731CC9">
        <w:rPr>
          <w:rFonts w:ascii="Arial" w:hAnsi="Arial" w:cs="Arial"/>
        </w:rPr>
        <w:t>s Manager (Health and Safety Co-</w:t>
      </w:r>
      <w:r w:rsidRPr="00731CC9">
        <w:rPr>
          <w:rFonts w:ascii="Arial" w:hAnsi="Arial" w:cs="Arial"/>
        </w:rPr>
        <w:t>ordinator)</w:t>
      </w:r>
    </w:p>
    <w:p w14:paraId="40B4D8FC" w14:textId="77777777" w:rsidR="00A6489B" w:rsidRPr="00731CC9" w:rsidRDefault="00A6489B" w:rsidP="00A6489B">
      <w:pPr>
        <w:pStyle w:val="ListParagraph"/>
        <w:spacing w:after="0" w:line="240" w:lineRule="auto"/>
        <w:ind w:left="567"/>
        <w:jc w:val="both"/>
        <w:rPr>
          <w:rFonts w:ascii="Arial" w:hAnsi="Arial" w:cs="Arial"/>
        </w:rPr>
      </w:pPr>
    </w:p>
    <w:p w14:paraId="79EA3612" w14:textId="74F51C0E" w:rsidR="00DC3420" w:rsidRDefault="00711F4F" w:rsidP="00711F4F">
      <w:pPr>
        <w:pStyle w:val="ListParagraph"/>
        <w:spacing w:after="0" w:line="240" w:lineRule="auto"/>
        <w:ind w:left="567"/>
        <w:jc w:val="both"/>
        <w:rPr>
          <w:rFonts w:ascii="Arial" w:hAnsi="Arial" w:cs="Arial"/>
          <w:szCs w:val="24"/>
        </w:rPr>
      </w:pPr>
      <w:r>
        <w:rPr>
          <w:rFonts w:ascii="Arial" w:hAnsi="Arial" w:cs="Arial"/>
        </w:rPr>
        <w:t xml:space="preserve">The </w:t>
      </w:r>
      <w:r w:rsidR="00B51BC1">
        <w:rPr>
          <w:rFonts w:ascii="Arial" w:hAnsi="Arial" w:cs="Arial"/>
        </w:rPr>
        <w:t>Premises Manager</w:t>
      </w:r>
      <w:r w:rsidR="00DC3420" w:rsidRPr="00B51BC1">
        <w:rPr>
          <w:rFonts w:ascii="Arial" w:hAnsi="Arial" w:cs="Arial"/>
        </w:rPr>
        <w:t xml:space="preserve"> has responsibility for the day-to-day development and implementation of safe working practices and conditions for all staff, students and visitors. </w:t>
      </w:r>
      <w:r>
        <w:rPr>
          <w:rFonts w:ascii="Arial" w:hAnsi="Arial" w:cs="Arial"/>
        </w:rPr>
        <w:t xml:space="preserve"> They will </w:t>
      </w:r>
      <w:r w:rsidR="00DC3420" w:rsidRPr="00711F4F">
        <w:rPr>
          <w:rFonts w:ascii="Arial" w:hAnsi="Arial" w:cs="Arial"/>
          <w:szCs w:val="24"/>
        </w:rPr>
        <w:t>take all reasonably practicable steps to ensure that the Health an</w:t>
      </w:r>
      <w:r w:rsidR="00B911F6">
        <w:rPr>
          <w:rFonts w:ascii="Arial" w:hAnsi="Arial" w:cs="Arial"/>
          <w:szCs w:val="24"/>
        </w:rPr>
        <w:t>d Safety P</w:t>
      </w:r>
      <w:r w:rsidR="00DC3420" w:rsidRPr="00711F4F">
        <w:rPr>
          <w:rFonts w:ascii="Arial" w:hAnsi="Arial" w:cs="Arial"/>
          <w:szCs w:val="24"/>
        </w:rPr>
        <w:t>olicy is implemented.</w:t>
      </w:r>
      <w:r w:rsidR="00B911F6">
        <w:rPr>
          <w:rFonts w:ascii="Arial" w:hAnsi="Arial" w:cs="Arial"/>
          <w:szCs w:val="24"/>
        </w:rPr>
        <w:t xml:space="preserve"> </w:t>
      </w:r>
      <w:r w:rsidRPr="00711F4F">
        <w:rPr>
          <w:rFonts w:ascii="Arial" w:hAnsi="Arial" w:cs="Arial"/>
          <w:szCs w:val="24"/>
        </w:rPr>
        <w:t xml:space="preserve"> </w:t>
      </w:r>
      <w:r>
        <w:rPr>
          <w:rFonts w:ascii="Arial" w:hAnsi="Arial" w:cs="Arial"/>
          <w:szCs w:val="24"/>
        </w:rPr>
        <w:t>In particular t</w:t>
      </w:r>
      <w:r w:rsidRPr="00711F4F">
        <w:rPr>
          <w:rFonts w:ascii="Arial" w:hAnsi="Arial" w:cs="Arial"/>
          <w:szCs w:val="24"/>
        </w:rPr>
        <w:t>hey will:</w:t>
      </w:r>
    </w:p>
    <w:p w14:paraId="7A423420" w14:textId="77777777" w:rsidR="00A6489B" w:rsidRPr="00711F4F" w:rsidRDefault="00A6489B" w:rsidP="00711F4F">
      <w:pPr>
        <w:pStyle w:val="ListParagraph"/>
        <w:spacing w:after="0" w:line="240" w:lineRule="auto"/>
        <w:ind w:left="567"/>
        <w:jc w:val="both"/>
        <w:rPr>
          <w:rFonts w:ascii="Arial" w:hAnsi="Arial" w:cs="Arial"/>
        </w:rPr>
      </w:pPr>
    </w:p>
    <w:p w14:paraId="29294D00" w14:textId="30DF9EE0" w:rsidR="00711F4F" w:rsidRPr="00711F4F" w:rsidRDefault="00711F4F" w:rsidP="00525D7C">
      <w:pPr>
        <w:pStyle w:val="ListParagraph"/>
        <w:numPr>
          <w:ilvl w:val="2"/>
          <w:numId w:val="1"/>
        </w:numPr>
        <w:spacing w:after="0" w:line="240" w:lineRule="auto"/>
        <w:ind w:left="1276" w:hanging="709"/>
        <w:jc w:val="both"/>
        <w:rPr>
          <w:rFonts w:ascii="Arial" w:hAnsi="Arial" w:cs="Arial"/>
        </w:rPr>
      </w:pPr>
      <w:r>
        <w:rPr>
          <w:rFonts w:ascii="Arial" w:hAnsi="Arial" w:cs="Arial"/>
        </w:rPr>
        <w:t>H</w:t>
      </w:r>
      <w:r w:rsidRPr="00711F4F">
        <w:rPr>
          <w:rFonts w:ascii="Arial" w:hAnsi="Arial" w:cs="Arial"/>
          <w:iCs/>
        </w:rPr>
        <w:t xml:space="preserve">ave overall responsibility for </w:t>
      </w:r>
      <w:r w:rsidR="00B911F6">
        <w:rPr>
          <w:rFonts w:ascii="Arial" w:hAnsi="Arial" w:cs="Arial"/>
          <w:iCs/>
        </w:rPr>
        <w:t>the day-</w:t>
      </w:r>
      <w:r>
        <w:rPr>
          <w:rFonts w:ascii="Arial" w:hAnsi="Arial" w:cs="Arial"/>
          <w:iCs/>
        </w:rPr>
        <w:t>to</w:t>
      </w:r>
      <w:r w:rsidR="00B911F6">
        <w:rPr>
          <w:rFonts w:ascii="Arial" w:hAnsi="Arial" w:cs="Arial"/>
          <w:iCs/>
        </w:rPr>
        <w:t>-</w:t>
      </w:r>
      <w:r>
        <w:rPr>
          <w:rFonts w:ascii="Arial" w:hAnsi="Arial" w:cs="Arial"/>
          <w:iCs/>
        </w:rPr>
        <w:t xml:space="preserve">day running of the </w:t>
      </w:r>
      <w:r w:rsidR="00B911F6">
        <w:rPr>
          <w:rFonts w:ascii="Arial" w:hAnsi="Arial" w:cs="Arial"/>
          <w:iCs/>
        </w:rPr>
        <w:t>academy in respect of</w:t>
      </w:r>
      <w:r w:rsidRPr="00711F4F">
        <w:rPr>
          <w:rFonts w:ascii="Arial" w:hAnsi="Arial" w:cs="Arial"/>
          <w:iCs/>
        </w:rPr>
        <w:t xml:space="preserve"> health and safety matters</w:t>
      </w:r>
      <w:r w:rsidR="00A6489B">
        <w:rPr>
          <w:rFonts w:ascii="Arial" w:hAnsi="Arial" w:cs="Arial"/>
          <w:iCs/>
        </w:rPr>
        <w:t xml:space="preserve"> (including reviewing safe systems of work on a regular basis);</w:t>
      </w:r>
    </w:p>
    <w:p w14:paraId="307BB82A" w14:textId="5F8E08E8"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E</w:t>
      </w:r>
      <w:r w:rsidR="00711F4F" w:rsidRPr="00711F4F">
        <w:rPr>
          <w:rFonts w:ascii="Arial" w:hAnsi="Arial" w:cs="Arial"/>
          <w:iCs/>
        </w:rPr>
        <w:t>nsure health and safety is a</w:t>
      </w:r>
      <w:r w:rsidR="00B911F6">
        <w:rPr>
          <w:rFonts w:ascii="Arial" w:hAnsi="Arial" w:cs="Arial"/>
          <w:iCs/>
        </w:rPr>
        <w:t xml:space="preserve"> normal feature of the academy</w:t>
      </w:r>
      <w:r w:rsidR="00711F4F" w:rsidRPr="00711F4F">
        <w:rPr>
          <w:rFonts w:ascii="Arial" w:hAnsi="Arial" w:cs="Arial"/>
          <w:iCs/>
        </w:rPr>
        <w:t xml:space="preserve"> and functions</w:t>
      </w:r>
      <w:r w:rsidR="00A6489B">
        <w:rPr>
          <w:rFonts w:ascii="Arial" w:hAnsi="Arial" w:cs="Arial"/>
          <w:iCs/>
        </w:rPr>
        <w:t>;</w:t>
      </w:r>
    </w:p>
    <w:p w14:paraId="155501D2" w14:textId="69EA4627" w:rsidR="00711F4F" w:rsidRPr="00711F4F" w:rsidRDefault="00711F4F" w:rsidP="00525D7C">
      <w:pPr>
        <w:pStyle w:val="ListParagraph"/>
        <w:numPr>
          <w:ilvl w:val="2"/>
          <w:numId w:val="1"/>
        </w:numPr>
        <w:spacing w:after="0" w:line="240" w:lineRule="auto"/>
        <w:ind w:left="1276" w:hanging="709"/>
        <w:jc w:val="both"/>
        <w:rPr>
          <w:rFonts w:ascii="Arial" w:hAnsi="Arial" w:cs="Arial"/>
        </w:rPr>
      </w:pPr>
      <w:r w:rsidRPr="00711F4F">
        <w:rPr>
          <w:rFonts w:ascii="Arial" w:hAnsi="Arial" w:cs="Arial"/>
          <w:iCs/>
        </w:rPr>
        <w:t>Ensure</w:t>
      </w:r>
      <w:r>
        <w:rPr>
          <w:rFonts w:ascii="Arial" w:hAnsi="Arial" w:cs="Arial"/>
          <w:iCs/>
        </w:rPr>
        <w:t xml:space="preserve"> relevant</w:t>
      </w:r>
      <w:r w:rsidR="00B911F6">
        <w:rPr>
          <w:rFonts w:ascii="Arial" w:hAnsi="Arial" w:cs="Arial"/>
          <w:iCs/>
        </w:rPr>
        <w:t xml:space="preserve"> l</w:t>
      </w:r>
      <w:r w:rsidRPr="00711F4F">
        <w:rPr>
          <w:rFonts w:ascii="Arial" w:hAnsi="Arial" w:cs="Arial"/>
          <w:iCs/>
        </w:rPr>
        <w:t xml:space="preserve">eaders receive the necessary information, policies and procedures to enable them to </w:t>
      </w:r>
      <w:r w:rsidR="00FE5D3C" w:rsidRPr="00711F4F">
        <w:rPr>
          <w:rFonts w:ascii="Arial" w:hAnsi="Arial" w:cs="Arial"/>
          <w:iCs/>
        </w:rPr>
        <w:t>fulfil</w:t>
      </w:r>
      <w:r w:rsidRPr="00711F4F">
        <w:rPr>
          <w:rFonts w:ascii="Arial" w:hAnsi="Arial" w:cs="Arial"/>
          <w:iCs/>
        </w:rPr>
        <w:t xml:space="preserve"> their necessary obligations with respect to all health and safety matters</w:t>
      </w:r>
      <w:r w:rsidR="00A6489B">
        <w:rPr>
          <w:rFonts w:ascii="Arial" w:hAnsi="Arial" w:cs="Arial"/>
          <w:iCs/>
        </w:rPr>
        <w:t>;</w:t>
      </w:r>
    </w:p>
    <w:p w14:paraId="7933919A" w14:textId="124FA278"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E</w:t>
      </w:r>
      <w:r w:rsidR="00711F4F" w:rsidRPr="00711F4F">
        <w:rPr>
          <w:rFonts w:ascii="Arial" w:hAnsi="Arial" w:cs="Arial"/>
          <w:iCs/>
        </w:rPr>
        <w:t xml:space="preserve">nsure all employees </w:t>
      </w:r>
      <w:r w:rsidR="00711F4F">
        <w:rPr>
          <w:rFonts w:ascii="Arial" w:hAnsi="Arial" w:cs="Arial"/>
          <w:iCs/>
        </w:rPr>
        <w:t>have access to a</w:t>
      </w:r>
      <w:r w:rsidR="00711F4F" w:rsidRPr="00711F4F">
        <w:rPr>
          <w:rFonts w:ascii="Arial" w:hAnsi="Arial" w:cs="Arial"/>
          <w:iCs/>
        </w:rPr>
        <w:t xml:space="preserve"> copy of the academy’s Health and Safety </w:t>
      </w:r>
      <w:r w:rsidR="00B911F6">
        <w:rPr>
          <w:rFonts w:ascii="Arial" w:hAnsi="Arial" w:cs="Arial"/>
          <w:iCs/>
        </w:rPr>
        <w:t>P</w:t>
      </w:r>
      <w:r w:rsidR="00B22F02">
        <w:rPr>
          <w:rFonts w:ascii="Arial" w:hAnsi="Arial" w:cs="Arial"/>
          <w:iCs/>
        </w:rPr>
        <w:t xml:space="preserve">olicy and </w:t>
      </w:r>
      <w:r w:rsidR="00711F4F">
        <w:rPr>
          <w:rFonts w:ascii="Arial" w:hAnsi="Arial" w:cs="Arial"/>
          <w:iCs/>
        </w:rPr>
        <w:t xml:space="preserve">procedures </w:t>
      </w:r>
      <w:r w:rsidR="00711F4F" w:rsidRPr="00711F4F">
        <w:rPr>
          <w:rFonts w:ascii="Arial" w:hAnsi="Arial" w:cs="Arial"/>
          <w:iCs/>
        </w:rPr>
        <w:t>and have received adequate safety training</w:t>
      </w:r>
      <w:r w:rsidR="00A6489B">
        <w:rPr>
          <w:rFonts w:ascii="Arial" w:hAnsi="Arial" w:cs="Arial"/>
          <w:iCs/>
        </w:rPr>
        <w:t>;</w:t>
      </w:r>
    </w:p>
    <w:p w14:paraId="4A65C99D" w14:textId="0B131771"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U</w:t>
      </w:r>
      <w:r w:rsidR="00711F4F" w:rsidRPr="00711F4F">
        <w:rPr>
          <w:rFonts w:ascii="Arial" w:hAnsi="Arial" w:cs="Arial"/>
          <w:iCs/>
        </w:rPr>
        <w:t>pdate and review the safety procedures at the academy on a regular basis</w:t>
      </w:r>
      <w:r w:rsidR="00A6489B">
        <w:rPr>
          <w:rFonts w:ascii="Arial" w:hAnsi="Arial" w:cs="Arial"/>
          <w:iCs/>
        </w:rPr>
        <w:t>;</w:t>
      </w:r>
    </w:p>
    <w:p w14:paraId="3DF471DD" w14:textId="4181D3E9"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E</w:t>
      </w:r>
      <w:r w:rsidR="00711F4F" w:rsidRPr="00711F4F">
        <w:rPr>
          <w:rFonts w:ascii="Arial" w:hAnsi="Arial" w:cs="Arial"/>
          <w:iCs/>
        </w:rPr>
        <w:t>nsure a safety audit or inspection of the academy is completed on an annual basis</w:t>
      </w:r>
      <w:r w:rsidR="00A6489B">
        <w:rPr>
          <w:rFonts w:ascii="Arial" w:hAnsi="Arial" w:cs="Arial"/>
          <w:iCs/>
        </w:rPr>
        <w:t>;</w:t>
      </w:r>
    </w:p>
    <w:p w14:paraId="65C0FF5A" w14:textId="4755A512" w:rsidR="00711F4F" w:rsidRPr="008247C0"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W</w:t>
      </w:r>
      <w:r w:rsidR="00711F4F" w:rsidRPr="00711F4F">
        <w:rPr>
          <w:rFonts w:ascii="Arial" w:hAnsi="Arial" w:cs="Arial"/>
          <w:iCs/>
        </w:rPr>
        <w:t>hen relevant, consult with professional Safety Advisers for specialist advice and assistance</w:t>
      </w:r>
      <w:r w:rsidR="00A6489B">
        <w:rPr>
          <w:rFonts w:ascii="Arial" w:hAnsi="Arial" w:cs="Arial"/>
          <w:iCs/>
        </w:rPr>
        <w:t>;</w:t>
      </w:r>
    </w:p>
    <w:p w14:paraId="38111841" w14:textId="7F2A27C6" w:rsidR="008247C0" w:rsidRPr="00711F4F" w:rsidRDefault="008247C0"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 xml:space="preserve">The Premises Manager will have in place an update record of Health and Safety Testing/Inspection relevant to their academy.  The template in </w:t>
      </w:r>
      <w:r w:rsidR="00E317D8">
        <w:rPr>
          <w:rFonts w:ascii="Arial" w:hAnsi="Arial" w:cs="Arial"/>
          <w:b/>
          <w:iCs/>
        </w:rPr>
        <w:t>Appendix 1</w:t>
      </w:r>
      <w:r>
        <w:rPr>
          <w:rFonts w:ascii="Arial" w:hAnsi="Arial" w:cs="Arial"/>
          <w:iCs/>
        </w:rPr>
        <w:t xml:space="preserve"> provides an examp</w:t>
      </w:r>
      <w:r w:rsidR="00034B31">
        <w:rPr>
          <w:rFonts w:ascii="Arial" w:hAnsi="Arial" w:cs="Arial"/>
          <w:iCs/>
        </w:rPr>
        <w:t>le of planned and preventative measures to support compliance to Health and Safety requirements</w:t>
      </w:r>
      <w:r w:rsidR="00A6489B">
        <w:rPr>
          <w:rFonts w:ascii="Arial" w:hAnsi="Arial" w:cs="Arial"/>
          <w:iCs/>
        </w:rPr>
        <w:t>;</w:t>
      </w:r>
      <w:r w:rsidR="00034B31">
        <w:rPr>
          <w:rFonts w:ascii="Arial" w:hAnsi="Arial" w:cs="Arial"/>
          <w:iCs/>
        </w:rPr>
        <w:t xml:space="preserve"> </w:t>
      </w:r>
    </w:p>
    <w:p w14:paraId="02DC596C" w14:textId="77777777" w:rsidR="00B51BC1" w:rsidRPr="00B51BC1" w:rsidRDefault="00B51BC1" w:rsidP="00B51BC1">
      <w:pPr>
        <w:pStyle w:val="ListParagraph"/>
        <w:spacing w:after="0" w:line="240" w:lineRule="auto"/>
        <w:ind w:left="567"/>
        <w:jc w:val="both"/>
        <w:rPr>
          <w:rFonts w:ascii="Arial" w:hAnsi="Arial" w:cs="Arial"/>
        </w:rPr>
      </w:pPr>
    </w:p>
    <w:p w14:paraId="5A5F359C" w14:textId="0F44D556" w:rsidR="00B51BC1" w:rsidRDefault="00711F4F" w:rsidP="00525D7C">
      <w:pPr>
        <w:pStyle w:val="ListParagraph"/>
        <w:numPr>
          <w:ilvl w:val="1"/>
          <w:numId w:val="1"/>
        </w:numPr>
        <w:spacing w:after="0" w:line="240" w:lineRule="auto"/>
        <w:ind w:left="567" w:hanging="567"/>
        <w:jc w:val="both"/>
        <w:rPr>
          <w:rFonts w:ascii="Arial" w:hAnsi="Arial" w:cs="Arial"/>
        </w:rPr>
      </w:pPr>
      <w:r w:rsidRPr="00092757">
        <w:rPr>
          <w:rFonts w:ascii="Arial" w:hAnsi="Arial" w:cs="Arial"/>
        </w:rPr>
        <w:t xml:space="preserve">Responsibilities of all staff </w:t>
      </w:r>
    </w:p>
    <w:p w14:paraId="5EB90833" w14:textId="77777777" w:rsidR="00A6489B" w:rsidRPr="00092757" w:rsidRDefault="00A6489B" w:rsidP="00A6489B">
      <w:pPr>
        <w:pStyle w:val="ListParagraph"/>
        <w:spacing w:after="0" w:line="240" w:lineRule="auto"/>
        <w:ind w:left="567"/>
        <w:jc w:val="both"/>
        <w:rPr>
          <w:rFonts w:ascii="Arial" w:hAnsi="Arial" w:cs="Arial"/>
        </w:rPr>
      </w:pPr>
    </w:p>
    <w:p w14:paraId="1198966A" w14:textId="77777777" w:rsidR="00B22F02" w:rsidRDefault="00B22F02" w:rsidP="00B22F02">
      <w:pPr>
        <w:pStyle w:val="ListParagraph"/>
        <w:spacing w:after="0" w:line="240" w:lineRule="auto"/>
        <w:ind w:left="567"/>
        <w:jc w:val="both"/>
        <w:rPr>
          <w:rFonts w:ascii="Arial" w:hAnsi="Arial" w:cs="Arial"/>
        </w:rPr>
      </w:pPr>
      <w:r>
        <w:rPr>
          <w:rFonts w:ascii="Arial" w:hAnsi="Arial" w:cs="Arial"/>
        </w:rPr>
        <w:t xml:space="preserve">All staff are expected to familiarise themselves </w:t>
      </w:r>
      <w:r w:rsidRPr="00B22F02">
        <w:rPr>
          <w:rFonts w:ascii="Arial" w:hAnsi="Arial" w:cs="Arial"/>
        </w:rPr>
        <w:t>with the Health and Safety aspects relative to their area of work and avoid conduct which would put themselves or anyone else at risk.</w:t>
      </w:r>
    </w:p>
    <w:p w14:paraId="25CF2AD7" w14:textId="77777777" w:rsidR="00CC49CE" w:rsidRDefault="00CC49CE" w:rsidP="00B22F02">
      <w:pPr>
        <w:pStyle w:val="ListParagraph"/>
        <w:spacing w:after="0" w:line="240" w:lineRule="auto"/>
        <w:ind w:left="567"/>
        <w:jc w:val="both"/>
        <w:rPr>
          <w:rFonts w:ascii="Arial" w:hAnsi="Arial" w:cs="Arial"/>
        </w:rPr>
      </w:pPr>
    </w:p>
    <w:p w14:paraId="17AB34C7" w14:textId="77777777" w:rsidR="00B22F02" w:rsidRDefault="00B22F02"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In </w:t>
      </w:r>
      <w:r w:rsidRPr="00B22F02">
        <w:rPr>
          <w:rFonts w:ascii="Arial" w:hAnsi="Arial" w:cs="Arial"/>
        </w:rPr>
        <w:t xml:space="preserve">addition to the general duties that all members of staff have, all managers and curriculum leaders will be responsible to the </w:t>
      </w:r>
      <w:r>
        <w:rPr>
          <w:rFonts w:ascii="Arial" w:hAnsi="Arial" w:cs="Arial"/>
        </w:rPr>
        <w:t>Premises Manager</w:t>
      </w:r>
      <w:r w:rsidRPr="00B22F02">
        <w:rPr>
          <w:rFonts w:ascii="Arial" w:hAnsi="Arial" w:cs="Arial"/>
        </w:rPr>
        <w:t xml:space="preserve"> for the implementation a</w:t>
      </w:r>
      <w:r w:rsidR="00F00FF8">
        <w:rPr>
          <w:rFonts w:ascii="Arial" w:hAnsi="Arial" w:cs="Arial"/>
        </w:rPr>
        <w:t>nd operation of the</w:t>
      </w:r>
      <w:r w:rsidRPr="00B22F02">
        <w:rPr>
          <w:rFonts w:ascii="Arial" w:hAnsi="Arial" w:cs="Arial"/>
        </w:rPr>
        <w:t xml:space="preserve"> Health and Safety Policy within their relevant departments and areas of responsibility.</w:t>
      </w:r>
    </w:p>
    <w:p w14:paraId="1E147263" w14:textId="77777777" w:rsidR="00CC49CE" w:rsidRDefault="00CC49CE" w:rsidP="00CC49CE">
      <w:pPr>
        <w:pStyle w:val="ListParagraph"/>
        <w:spacing w:after="0" w:line="240" w:lineRule="auto"/>
        <w:ind w:left="567"/>
        <w:jc w:val="both"/>
        <w:rPr>
          <w:rFonts w:ascii="Arial" w:hAnsi="Arial" w:cs="Arial"/>
        </w:rPr>
      </w:pPr>
    </w:p>
    <w:p w14:paraId="11750D5E" w14:textId="7B7C8310" w:rsidR="00B22F02" w:rsidRDefault="00B22F02"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In </w:t>
      </w:r>
      <w:r w:rsidRPr="00B22F02">
        <w:rPr>
          <w:rFonts w:ascii="Arial" w:hAnsi="Arial" w:cs="Arial"/>
        </w:rPr>
        <w:t>particular, members of staff will:</w:t>
      </w:r>
    </w:p>
    <w:p w14:paraId="72BCE449" w14:textId="77777777" w:rsidR="00A6489B" w:rsidRPr="00A6489B" w:rsidRDefault="00A6489B" w:rsidP="00A6489B">
      <w:pPr>
        <w:spacing w:after="0"/>
        <w:jc w:val="both"/>
        <w:rPr>
          <w:rFonts w:ascii="Arial" w:hAnsi="Arial" w:cs="Arial"/>
        </w:rPr>
      </w:pPr>
    </w:p>
    <w:p w14:paraId="528E9AFA" w14:textId="19BE7F5A" w:rsidR="00B22F02" w:rsidRPr="00B22F02" w:rsidRDefault="00DB339A" w:rsidP="00525D7C">
      <w:pPr>
        <w:numPr>
          <w:ilvl w:val="1"/>
          <w:numId w:val="6"/>
        </w:numPr>
        <w:spacing w:after="0"/>
        <w:ind w:left="1276" w:hanging="709"/>
        <w:jc w:val="both"/>
        <w:rPr>
          <w:rFonts w:ascii="Arial" w:hAnsi="Arial" w:cs="Arial"/>
          <w:sz w:val="22"/>
          <w:szCs w:val="22"/>
        </w:rPr>
      </w:pPr>
      <w:r>
        <w:rPr>
          <w:rFonts w:ascii="Arial" w:hAnsi="Arial" w:cs="Arial"/>
          <w:sz w:val="22"/>
          <w:szCs w:val="22"/>
        </w:rPr>
        <w:t>B</w:t>
      </w:r>
      <w:r w:rsidR="00B22F02" w:rsidRPr="00B22F02">
        <w:rPr>
          <w:rFonts w:ascii="Arial" w:hAnsi="Arial" w:cs="Arial"/>
          <w:sz w:val="22"/>
          <w:szCs w:val="22"/>
        </w:rPr>
        <w:t xml:space="preserve">e familiar with the Health and Safety Policy and all safety requirements </w:t>
      </w:r>
      <w:r w:rsidR="00092757">
        <w:rPr>
          <w:rFonts w:ascii="Arial" w:hAnsi="Arial" w:cs="Arial"/>
          <w:sz w:val="22"/>
          <w:szCs w:val="22"/>
        </w:rPr>
        <w:t>laid down by the Governing Body</w:t>
      </w:r>
      <w:r w:rsidR="00A6489B">
        <w:rPr>
          <w:rFonts w:ascii="Arial" w:hAnsi="Arial" w:cs="Arial"/>
          <w:sz w:val="22"/>
          <w:szCs w:val="22"/>
        </w:rPr>
        <w:t>;</w:t>
      </w:r>
    </w:p>
    <w:p w14:paraId="43DC3BC4" w14:textId="3C285831"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E</w:t>
      </w:r>
      <w:r w:rsidR="00B22F02" w:rsidRPr="00B22F02">
        <w:rPr>
          <w:rFonts w:ascii="Arial" w:hAnsi="Arial" w:cs="Arial"/>
          <w:sz w:val="22"/>
          <w:szCs w:val="22"/>
        </w:rPr>
        <w:t>nsure that staff, students, visitors and contractors are applying Health and Safety regulations, rules, rout</w:t>
      </w:r>
      <w:r>
        <w:rPr>
          <w:rFonts w:ascii="Arial" w:hAnsi="Arial" w:cs="Arial"/>
          <w:sz w:val="22"/>
          <w:szCs w:val="22"/>
        </w:rPr>
        <w:t>ines and pr</w:t>
      </w:r>
      <w:r w:rsidR="00092757">
        <w:rPr>
          <w:rFonts w:ascii="Arial" w:hAnsi="Arial" w:cs="Arial"/>
          <w:sz w:val="22"/>
          <w:szCs w:val="22"/>
        </w:rPr>
        <w:t>ocedures effectively</w:t>
      </w:r>
      <w:r w:rsidR="00A6489B">
        <w:rPr>
          <w:rFonts w:ascii="Arial" w:hAnsi="Arial" w:cs="Arial"/>
          <w:sz w:val="22"/>
          <w:szCs w:val="22"/>
        </w:rPr>
        <w:t>;</w:t>
      </w:r>
    </w:p>
    <w:p w14:paraId="72EDAAF6" w14:textId="72CC27FD"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S</w:t>
      </w:r>
      <w:r w:rsidR="00B22F02" w:rsidRPr="00B22F02">
        <w:rPr>
          <w:rFonts w:ascii="Arial" w:hAnsi="Arial" w:cs="Arial"/>
          <w:sz w:val="22"/>
          <w:szCs w:val="22"/>
        </w:rPr>
        <w:t>ee that all plant, machinery and equipment are in good and safe working order and adequately guarded, and not make or allow improper use of such</w:t>
      </w:r>
      <w:r w:rsidR="00092757">
        <w:rPr>
          <w:rFonts w:ascii="Arial" w:hAnsi="Arial" w:cs="Arial"/>
          <w:sz w:val="22"/>
          <w:szCs w:val="22"/>
        </w:rPr>
        <w:t xml:space="preserve"> plant, machinery and equipment</w:t>
      </w:r>
      <w:r w:rsidR="00A6489B">
        <w:rPr>
          <w:rFonts w:ascii="Arial" w:hAnsi="Arial" w:cs="Arial"/>
          <w:sz w:val="22"/>
          <w:szCs w:val="22"/>
        </w:rPr>
        <w:t>;</w:t>
      </w:r>
    </w:p>
    <w:p w14:paraId="22C49AA0" w14:textId="1D270D19"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U</w:t>
      </w:r>
      <w:r w:rsidR="00B22F02" w:rsidRPr="00B22F02">
        <w:rPr>
          <w:rFonts w:ascii="Arial" w:hAnsi="Arial" w:cs="Arial"/>
          <w:sz w:val="22"/>
          <w:szCs w:val="22"/>
        </w:rPr>
        <w:t>se the correct equipment and tools for the job and any protective equipment or safe</w:t>
      </w:r>
      <w:r w:rsidR="00092757">
        <w:rPr>
          <w:rFonts w:ascii="Arial" w:hAnsi="Arial" w:cs="Arial"/>
          <w:sz w:val="22"/>
          <w:szCs w:val="22"/>
        </w:rPr>
        <w:t>ty devices that may be supplied</w:t>
      </w:r>
      <w:r w:rsidR="00A6489B">
        <w:rPr>
          <w:rFonts w:ascii="Arial" w:hAnsi="Arial" w:cs="Arial"/>
          <w:sz w:val="22"/>
          <w:szCs w:val="22"/>
        </w:rPr>
        <w:t>;</w:t>
      </w:r>
    </w:p>
    <w:p w14:paraId="6B6CBE52" w14:textId="09992525"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E</w:t>
      </w:r>
      <w:r w:rsidR="00B22F02" w:rsidRPr="00B22F02">
        <w:rPr>
          <w:rFonts w:ascii="Arial" w:hAnsi="Arial" w:cs="Arial"/>
          <w:sz w:val="22"/>
          <w:szCs w:val="22"/>
        </w:rPr>
        <w:t>nsure that toxic, hazardous and highly flammable substances are correctly used, stored and labelle</w:t>
      </w:r>
      <w:r w:rsidR="00092757">
        <w:rPr>
          <w:rFonts w:ascii="Arial" w:hAnsi="Arial" w:cs="Arial"/>
          <w:sz w:val="22"/>
          <w:szCs w:val="22"/>
        </w:rPr>
        <w:t>d</w:t>
      </w:r>
      <w:r w:rsidR="00F82106">
        <w:rPr>
          <w:rFonts w:ascii="Arial" w:hAnsi="Arial" w:cs="Arial"/>
          <w:sz w:val="22"/>
          <w:szCs w:val="22"/>
        </w:rPr>
        <w:t>;</w:t>
      </w:r>
    </w:p>
    <w:p w14:paraId="45CE3398" w14:textId="5332B756"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R</w:t>
      </w:r>
      <w:r w:rsidR="00B22F02" w:rsidRPr="00B22F02">
        <w:rPr>
          <w:rFonts w:ascii="Arial" w:hAnsi="Arial" w:cs="Arial"/>
          <w:sz w:val="22"/>
          <w:szCs w:val="22"/>
        </w:rPr>
        <w:t xml:space="preserve">eport any defects in the premises, plant, equipment and facilities that they observe to the </w:t>
      </w:r>
      <w:r w:rsidR="00FE7744">
        <w:rPr>
          <w:rFonts w:ascii="Arial" w:hAnsi="Arial" w:cs="Arial"/>
          <w:sz w:val="22"/>
          <w:szCs w:val="22"/>
        </w:rPr>
        <w:t>Premises</w:t>
      </w:r>
      <w:r w:rsidR="00092757">
        <w:rPr>
          <w:rFonts w:ascii="Arial" w:hAnsi="Arial" w:cs="Arial"/>
          <w:sz w:val="22"/>
          <w:szCs w:val="22"/>
        </w:rPr>
        <w:t xml:space="preserve"> Manager</w:t>
      </w:r>
      <w:r w:rsidR="00F82106">
        <w:rPr>
          <w:rFonts w:ascii="Arial" w:hAnsi="Arial" w:cs="Arial"/>
          <w:sz w:val="22"/>
          <w:szCs w:val="22"/>
        </w:rPr>
        <w:t>;</w:t>
      </w:r>
    </w:p>
    <w:p w14:paraId="129E25F6" w14:textId="77777777" w:rsidR="00B22F02" w:rsidRDefault="00B22F02" w:rsidP="00525D7C">
      <w:pPr>
        <w:numPr>
          <w:ilvl w:val="1"/>
          <w:numId w:val="6"/>
        </w:numPr>
        <w:tabs>
          <w:tab w:val="left" w:pos="0"/>
        </w:tabs>
        <w:spacing w:after="0"/>
        <w:ind w:left="1276" w:hanging="709"/>
        <w:jc w:val="both"/>
        <w:rPr>
          <w:rFonts w:ascii="Arial" w:hAnsi="Arial" w:cs="Arial"/>
          <w:sz w:val="22"/>
          <w:szCs w:val="22"/>
        </w:rPr>
      </w:pPr>
      <w:r w:rsidRPr="00B22F02">
        <w:rPr>
          <w:rFonts w:ascii="Arial" w:hAnsi="Arial" w:cs="Arial"/>
          <w:sz w:val="22"/>
          <w:szCs w:val="22"/>
        </w:rPr>
        <w:t>Take an active interest in promoting Health and Safety and suggest ways of reducing hazards.</w:t>
      </w:r>
    </w:p>
    <w:p w14:paraId="58231CBE" w14:textId="77777777" w:rsidR="00CC49CE" w:rsidRPr="00B22F02" w:rsidRDefault="00CC49CE" w:rsidP="00CC49CE">
      <w:pPr>
        <w:tabs>
          <w:tab w:val="left" w:pos="0"/>
        </w:tabs>
        <w:spacing w:after="0"/>
        <w:ind w:left="1276"/>
        <w:jc w:val="both"/>
        <w:rPr>
          <w:rFonts w:ascii="Arial" w:hAnsi="Arial" w:cs="Arial"/>
          <w:sz w:val="22"/>
          <w:szCs w:val="22"/>
        </w:rPr>
      </w:pPr>
    </w:p>
    <w:p w14:paraId="56127EB6" w14:textId="5BB02F3D" w:rsidR="00B22F02" w:rsidRDefault="00B22F02" w:rsidP="00525D7C">
      <w:pPr>
        <w:pStyle w:val="ListParagraph"/>
        <w:numPr>
          <w:ilvl w:val="1"/>
          <w:numId w:val="1"/>
        </w:numPr>
        <w:spacing w:after="0" w:line="240" w:lineRule="auto"/>
        <w:ind w:left="567" w:hanging="567"/>
        <w:jc w:val="both"/>
        <w:rPr>
          <w:rFonts w:ascii="Arial" w:hAnsi="Arial" w:cs="Arial"/>
        </w:rPr>
      </w:pPr>
      <w:r>
        <w:rPr>
          <w:rFonts w:ascii="Arial" w:hAnsi="Arial" w:cs="Arial"/>
        </w:rPr>
        <w:lastRenderedPageBreak/>
        <w:t xml:space="preserve">For leaders who work within higher risk areas (such as Science departments and </w:t>
      </w:r>
      <w:r w:rsidR="00FE7744">
        <w:rPr>
          <w:rFonts w:ascii="Arial" w:hAnsi="Arial" w:cs="Arial"/>
        </w:rPr>
        <w:t xml:space="preserve">practical </w:t>
      </w:r>
      <w:r>
        <w:rPr>
          <w:rFonts w:ascii="Arial" w:hAnsi="Arial" w:cs="Arial"/>
        </w:rPr>
        <w:t>subjects).  Those leaders will:</w:t>
      </w:r>
    </w:p>
    <w:p w14:paraId="11111E90" w14:textId="77777777" w:rsidR="00F82106" w:rsidRDefault="00F82106" w:rsidP="00F82106">
      <w:pPr>
        <w:pStyle w:val="ListParagraph"/>
        <w:spacing w:after="0" w:line="240" w:lineRule="auto"/>
        <w:ind w:left="567"/>
        <w:jc w:val="both"/>
        <w:rPr>
          <w:rFonts w:ascii="Arial" w:hAnsi="Arial" w:cs="Arial"/>
        </w:rPr>
      </w:pPr>
    </w:p>
    <w:p w14:paraId="1E93F638" w14:textId="58CE4743" w:rsidR="00DC3420" w:rsidRPr="00B22F02" w:rsidRDefault="00B22F02" w:rsidP="00525D7C">
      <w:pPr>
        <w:pStyle w:val="ListParagraph"/>
        <w:numPr>
          <w:ilvl w:val="0"/>
          <w:numId w:val="7"/>
        </w:numPr>
        <w:spacing w:after="0" w:line="240" w:lineRule="auto"/>
        <w:ind w:left="1276" w:hanging="709"/>
        <w:jc w:val="both"/>
        <w:rPr>
          <w:rFonts w:ascii="Arial" w:hAnsi="Arial" w:cs="Arial"/>
        </w:rPr>
      </w:pPr>
      <w:r w:rsidRPr="00B22F02">
        <w:rPr>
          <w:rFonts w:ascii="Arial" w:hAnsi="Arial" w:cs="Arial"/>
        </w:rPr>
        <w:t>Ensure</w:t>
      </w:r>
      <w:r w:rsidR="00DC3420" w:rsidRPr="00B22F02">
        <w:rPr>
          <w:rFonts w:ascii="Arial" w:hAnsi="Arial" w:cs="Arial"/>
          <w:iCs/>
        </w:rPr>
        <w:t xml:space="preserve"> health and safety is</w:t>
      </w:r>
      <w:r>
        <w:rPr>
          <w:rFonts w:ascii="Arial" w:hAnsi="Arial" w:cs="Arial"/>
          <w:iCs/>
        </w:rPr>
        <w:t xml:space="preserve"> a normal f</w:t>
      </w:r>
      <w:r w:rsidR="00DB339A">
        <w:rPr>
          <w:rFonts w:ascii="Arial" w:hAnsi="Arial" w:cs="Arial"/>
          <w:iCs/>
        </w:rPr>
        <w:t>eature of that area/department’s</w:t>
      </w:r>
      <w:r w:rsidR="00DC3420" w:rsidRPr="00B22F02">
        <w:rPr>
          <w:rFonts w:ascii="Arial" w:hAnsi="Arial" w:cs="Arial"/>
          <w:iCs/>
        </w:rPr>
        <w:t xml:space="preserve"> operations and functions and co-operate in the implementation of risk asses</w:t>
      </w:r>
      <w:r w:rsidR="00092757">
        <w:rPr>
          <w:rFonts w:ascii="Arial" w:hAnsi="Arial" w:cs="Arial"/>
          <w:iCs/>
        </w:rPr>
        <w:t>sment and regular safety checks</w:t>
      </w:r>
      <w:r w:rsidR="00F82106">
        <w:rPr>
          <w:rFonts w:ascii="Arial" w:hAnsi="Arial" w:cs="Arial"/>
          <w:iCs/>
        </w:rPr>
        <w:t>;</w:t>
      </w:r>
    </w:p>
    <w:p w14:paraId="2D597D9D" w14:textId="7C90C415" w:rsidR="00B22F02"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rPr>
        <w:t>Re</w:t>
      </w:r>
      <w:r w:rsidR="00DC3420" w:rsidRPr="00B22F02">
        <w:rPr>
          <w:rFonts w:ascii="Arial" w:hAnsi="Arial" w:cs="Arial"/>
          <w:iCs/>
        </w:rPr>
        <w:t>port any deficiencies in work procedures, unsafe practices or hazardous situations within their area o</w:t>
      </w:r>
      <w:r w:rsidR="00902944">
        <w:rPr>
          <w:rFonts w:ascii="Arial" w:hAnsi="Arial" w:cs="Arial"/>
          <w:iCs/>
        </w:rPr>
        <w:t>f responsibility to the Health and</w:t>
      </w:r>
      <w:r w:rsidR="00DC3420" w:rsidRPr="00B22F02">
        <w:rPr>
          <w:rFonts w:ascii="Arial" w:hAnsi="Arial" w:cs="Arial"/>
          <w:iCs/>
        </w:rPr>
        <w:t xml:space="preserve"> Safety Co-ordinator, or in an emergency situation direct </w:t>
      </w:r>
      <w:r>
        <w:rPr>
          <w:rFonts w:ascii="Arial" w:hAnsi="Arial" w:cs="Arial"/>
          <w:iCs/>
        </w:rPr>
        <w:t>a Senior Leader</w:t>
      </w:r>
      <w:r w:rsidR="00F82106">
        <w:rPr>
          <w:rFonts w:ascii="Arial" w:hAnsi="Arial" w:cs="Arial"/>
          <w:iCs/>
        </w:rPr>
        <w:t>;</w:t>
      </w:r>
    </w:p>
    <w:p w14:paraId="5D34BD82" w14:textId="3CD27590" w:rsidR="00DC3420"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iCs/>
        </w:rPr>
        <w:t>Be</w:t>
      </w:r>
      <w:r w:rsidR="00DC3420" w:rsidRPr="00B22F02">
        <w:rPr>
          <w:rFonts w:ascii="Arial" w:hAnsi="Arial" w:cs="Arial"/>
          <w:iCs/>
        </w:rPr>
        <w:t xml:space="preserve"> familiar with all policies and procedures outlined in the academy Health and</w:t>
      </w:r>
      <w:r>
        <w:rPr>
          <w:rFonts w:ascii="Arial" w:hAnsi="Arial" w:cs="Arial"/>
          <w:iCs/>
        </w:rPr>
        <w:t xml:space="preserve"> </w:t>
      </w:r>
      <w:r w:rsidR="00DC3420" w:rsidRPr="00B22F02">
        <w:rPr>
          <w:rFonts w:ascii="Arial" w:hAnsi="Arial" w:cs="Arial"/>
          <w:iCs/>
        </w:rPr>
        <w:t xml:space="preserve">Safety Policy relevant to their responsibility. </w:t>
      </w:r>
      <w:r w:rsidR="00DB339A">
        <w:rPr>
          <w:rFonts w:ascii="Arial" w:hAnsi="Arial" w:cs="Arial"/>
          <w:iCs/>
        </w:rPr>
        <w:t xml:space="preserve"> </w:t>
      </w:r>
      <w:r w:rsidR="00DC3420" w:rsidRPr="00B22F02">
        <w:rPr>
          <w:rFonts w:ascii="Arial" w:hAnsi="Arial" w:cs="Arial"/>
          <w:iCs/>
        </w:rPr>
        <w:t>It is important that heads of department ensure they have access to all relevant guidance notes and code of practice from outside bodies e.g. DfE, HSE, CLEAPSS Documentation etc</w:t>
      </w:r>
      <w:r w:rsidR="00F82106">
        <w:rPr>
          <w:rFonts w:ascii="Arial" w:hAnsi="Arial" w:cs="Arial"/>
          <w:iCs/>
        </w:rPr>
        <w:t>;</w:t>
      </w:r>
      <w:r w:rsidR="00DC3420" w:rsidRPr="00B22F02">
        <w:rPr>
          <w:rFonts w:ascii="Arial" w:hAnsi="Arial" w:cs="Arial"/>
          <w:iCs/>
        </w:rPr>
        <w:t xml:space="preserve"> </w:t>
      </w:r>
    </w:p>
    <w:p w14:paraId="4B571D63" w14:textId="70F4DFF0" w:rsidR="00B22F02"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iCs/>
        </w:rPr>
        <w:t>Department/Cu</w:t>
      </w:r>
      <w:r w:rsidR="00DC3420" w:rsidRPr="00B22F02">
        <w:rPr>
          <w:rFonts w:ascii="Arial" w:hAnsi="Arial" w:cs="Arial"/>
          <w:iCs/>
        </w:rPr>
        <w:t>rriculum Leaders must also devise and mai</w:t>
      </w:r>
      <w:r>
        <w:rPr>
          <w:rFonts w:ascii="Arial" w:hAnsi="Arial" w:cs="Arial"/>
          <w:iCs/>
        </w:rPr>
        <w:t>ntain a curriculum area Health and</w:t>
      </w:r>
      <w:r w:rsidR="00F00FF8">
        <w:rPr>
          <w:rFonts w:ascii="Arial" w:hAnsi="Arial" w:cs="Arial"/>
          <w:iCs/>
        </w:rPr>
        <w:t xml:space="preserve"> Safety Handbook a</w:t>
      </w:r>
      <w:r w:rsidR="00092757">
        <w:rPr>
          <w:rFonts w:ascii="Arial" w:hAnsi="Arial" w:cs="Arial"/>
          <w:iCs/>
        </w:rPr>
        <w:t>nd appropriate risk assessments</w:t>
      </w:r>
      <w:r w:rsidR="00F82106">
        <w:rPr>
          <w:rFonts w:ascii="Arial" w:hAnsi="Arial" w:cs="Arial"/>
          <w:iCs/>
        </w:rPr>
        <w:t>;</w:t>
      </w:r>
    </w:p>
    <w:p w14:paraId="680F2DCA" w14:textId="7D3FF717" w:rsidR="00B22F02"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iCs/>
        </w:rPr>
        <w:t>Department/Cu</w:t>
      </w:r>
      <w:r w:rsidRPr="00B22F02">
        <w:rPr>
          <w:rFonts w:ascii="Arial" w:hAnsi="Arial" w:cs="Arial"/>
          <w:iCs/>
        </w:rPr>
        <w:t xml:space="preserve">rriculum Leaders </w:t>
      </w:r>
      <w:r w:rsidR="00DC3420" w:rsidRPr="00B22F02">
        <w:rPr>
          <w:rFonts w:ascii="Arial" w:hAnsi="Arial" w:cs="Arial"/>
          <w:iCs/>
        </w:rPr>
        <w:t>must inspect all areas for which they are responsible on a monthly basi</w:t>
      </w:r>
      <w:r w:rsidR="00092757">
        <w:rPr>
          <w:rFonts w:ascii="Arial" w:hAnsi="Arial" w:cs="Arial"/>
          <w:iCs/>
        </w:rPr>
        <w:t>s for health and safety hazards</w:t>
      </w:r>
      <w:r w:rsidR="00F82106">
        <w:rPr>
          <w:rFonts w:ascii="Arial" w:hAnsi="Arial" w:cs="Arial"/>
          <w:iCs/>
        </w:rPr>
        <w:t>;</w:t>
      </w:r>
    </w:p>
    <w:p w14:paraId="295C7B85" w14:textId="77777777" w:rsidR="00DC3420" w:rsidRPr="00B22F02" w:rsidRDefault="00DC3420" w:rsidP="00525D7C">
      <w:pPr>
        <w:pStyle w:val="ListParagraph"/>
        <w:numPr>
          <w:ilvl w:val="0"/>
          <w:numId w:val="7"/>
        </w:numPr>
        <w:spacing w:after="0" w:line="240" w:lineRule="auto"/>
        <w:ind w:left="1276" w:hanging="709"/>
        <w:jc w:val="both"/>
        <w:rPr>
          <w:rFonts w:ascii="Arial" w:hAnsi="Arial" w:cs="Arial"/>
        </w:rPr>
      </w:pPr>
      <w:r w:rsidRPr="00B22F02">
        <w:rPr>
          <w:rFonts w:ascii="Arial" w:hAnsi="Arial" w:cs="Arial"/>
          <w:iCs/>
        </w:rPr>
        <w:t>Any teaching staff member using corrosive or hazardous fluids must be aware of COSHH requirements.</w:t>
      </w:r>
    </w:p>
    <w:p w14:paraId="5BFB6EB0" w14:textId="77777777" w:rsidR="00DC3420" w:rsidRDefault="00DC3420" w:rsidP="00B22F02">
      <w:pPr>
        <w:tabs>
          <w:tab w:val="left" w:pos="0"/>
          <w:tab w:val="left" w:pos="567"/>
        </w:tabs>
        <w:spacing w:after="0"/>
        <w:jc w:val="both"/>
        <w:rPr>
          <w:rFonts w:ascii="Arial" w:hAnsi="Arial" w:cs="Arial"/>
          <w:iCs/>
          <w:sz w:val="22"/>
          <w:szCs w:val="22"/>
        </w:rPr>
      </w:pPr>
    </w:p>
    <w:p w14:paraId="57D239D1" w14:textId="77777777" w:rsidR="00477F8C" w:rsidRPr="00120CC6" w:rsidRDefault="007E5E3D" w:rsidP="00525D7C">
      <w:pPr>
        <w:pStyle w:val="ListParagraph"/>
        <w:numPr>
          <w:ilvl w:val="0"/>
          <w:numId w:val="1"/>
        </w:numPr>
        <w:spacing w:after="0" w:line="240" w:lineRule="auto"/>
        <w:ind w:left="567" w:hanging="567"/>
        <w:jc w:val="both"/>
        <w:rPr>
          <w:rFonts w:ascii="Arial" w:hAnsi="Arial" w:cs="Arial"/>
          <w:b/>
          <w:color w:val="660066"/>
        </w:rPr>
      </w:pPr>
      <w:r>
        <w:rPr>
          <w:rFonts w:ascii="Arial" w:hAnsi="Arial" w:cs="Arial"/>
          <w:b/>
        </w:rPr>
        <w:t>Health and Safety a</w:t>
      </w:r>
      <w:r w:rsidR="00477F8C">
        <w:rPr>
          <w:rFonts w:ascii="Arial" w:hAnsi="Arial" w:cs="Arial"/>
          <w:b/>
        </w:rPr>
        <w:t>rrangements</w:t>
      </w:r>
    </w:p>
    <w:p w14:paraId="3700E5A3" w14:textId="77777777" w:rsidR="00477F8C" w:rsidRPr="00B51BC1" w:rsidRDefault="00477F8C" w:rsidP="00477F8C">
      <w:pPr>
        <w:pStyle w:val="ListParagraph"/>
        <w:spacing w:after="0" w:line="240" w:lineRule="auto"/>
        <w:ind w:left="567"/>
        <w:jc w:val="both"/>
        <w:rPr>
          <w:rFonts w:ascii="Arial" w:hAnsi="Arial" w:cs="Arial"/>
          <w:b/>
          <w:color w:val="660066"/>
        </w:rPr>
      </w:pPr>
    </w:p>
    <w:p w14:paraId="38766878" w14:textId="19F725C5" w:rsidR="00477F8C" w:rsidRPr="00F82106" w:rsidRDefault="00477F8C" w:rsidP="00525D7C">
      <w:pPr>
        <w:pStyle w:val="ListParagraph"/>
        <w:numPr>
          <w:ilvl w:val="1"/>
          <w:numId w:val="1"/>
        </w:numPr>
        <w:spacing w:after="0" w:line="240" w:lineRule="auto"/>
        <w:ind w:left="567" w:hanging="567"/>
        <w:jc w:val="both"/>
        <w:rPr>
          <w:rFonts w:ascii="Arial" w:hAnsi="Arial" w:cs="Arial"/>
          <w:color w:val="660066"/>
        </w:rPr>
      </w:pPr>
      <w:r w:rsidRPr="00092757">
        <w:rPr>
          <w:rFonts w:ascii="Arial" w:hAnsi="Arial" w:cs="Arial"/>
          <w:szCs w:val="24"/>
        </w:rPr>
        <w:t>Fire Safety</w:t>
      </w:r>
    </w:p>
    <w:p w14:paraId="3970A626" w14:textId="77777777" w:rsidR="00F82106" w:rsidRPr="00092757" w:rsidRDefault="00F82106" w:rsidP="00F82106">
      <w:pPr>
        <w:pStyle w:val="ListParagraph"/>
        <w:spacing w:after="0" w:line="240" w:lineRule="auto"/>
        <w:ind w:left="567"/>
        <w:jc w:val="both"/>
        <w:rPr>
          <w:rFonts w:ascii="Arial" w:hAnsi="Arial" w:cs="Arial"/>
          <w:color w:val="660066"/>
        </w:rPr>
      </w:pPr>
    </w:p>
    <w:p w14:paraId="31929DA9" w14:textId="6B08C289" w:rsidR="00477F8C" w:rsidRPr="00477F8C" w:rsidRDefault="00477F8C" w:rsidP="00525D7C">
      <w:pPr>
        <w:pStyle w:val="ListParagraph"/>
        <w:numPr>
          <w:ilvl w:val="2"/>
          <w:numId w:val="1"/>
        </w:numPr>
        <w:spacing w:after="0" w:line="240" w:lineRule="auto"/>
        <w:ind w:left="1276" w:hanging="709"/>
        <w:jc w:val="both"/>
        <w:rPr>
          <w:rFonts w:ascii="Arial" w:hAnsi="Arial" w:cs="Arial"/>
          <w:b/>
          <w:color w:val="660066"/>
        </w:rPr>
      </w:pPr>
      <w:r w:rsidRPr="00477F8C">
        <w:rPr>
          <w:rFonts w:ascii="Arial" w:hAnsi="Arial" w:cs="Arial"/>
        </w:rPr>
        <w:t>Appropriate fire evacuation procedures for ensuring that safety precautions are properly managed will be formula</w:t>
      </w:r>
      <w:r w:rsidR="00092757">
        <w:rPr>
          <w:rFonts w:ascii="Arial" w:hAnsi="Arial" w:cs="Arial"/>
        </w:rPr>
        <w:t>ted and sent round to all staff</w:t>
      </w:r>
      <w:r w:rsidR="00F82106">
        <w:rPr>
          <w:rFonts w:ascii="Arial" w:hAnsi="Arial" w:cs="Arial"/>
        </w:rPr>
        <w:t>;</w:t>
      </w:r>
    </w:p>
    <w:p w14:paraId="60B71C9B" w14:textId="4C522934" w:rsidR="00481DE5" w:rsidRPr="00481DE5" w:rsidRDefault="00477F8C" w:rsidP="00525D7C">
      <w:pPr>
        <w:pStyle w:val="ListParagraph"/>
        <w:numPr>
          <w:ilvl w:val="2"/>
          <w:numId w:val="1"/>
        </w:numPr>
        <w:spacing w:after="0" w:line="240" w:lineRule="auto"/>
        <w:ind w:left="1276" w:hanging="709"/>
        <w:jc w:val="both"/>
        <w:rPr>
          <w:rFonts w:ascii="Arial" w:hAnsi="Arial" w:cs="Arial"/>
          <w:b/>
          <w:color w:val="660066"/>
        </w:rPr>
      </w:pPr>
      <w:r w:rsidRPr="00477F8C">
        <w:rPr>
          <w:rFonts w:ascii="Arial" w:hAnsi="Arial" w:cs="Arial"/>
        </w:rPr>
        <w:t>The academy’s evacuation procedure will be</w:t>
      </w:r>
      <w:r w:rsidR="00481DE5">
        <w:rPr>
          <w:rFonts w:ascii="Arial" w:hAnsi="Arial" w:cs="Arial"/>
        </w:rPr>
        <w:t xml:space="preserve"> circulated and available </w:t>
      </w:r>
      <w:r w:rsidR="00FE5D3C">
        <w:rPr>
          <w:rFonts w:ascii="Arial" w:hAnsi="Arial" w:cs="Arial"/>
        </w:rPr>
        <w:t xml:space="preserve">on </w:t>
      </w:r>
      <w:r w:rsidR="002F549B" w:rsidRPr="00564603">
        <w:rPr>
          <w:rFonts w:ascii="Arial" w:hAnsi="Arial" w:cs="Arial"/>
        </w:rPr>
        <w:t>each</w:t>
      </w:r>
      <w:r w:rsidR="00F82106">
        <w:rPr>
          <w:rFonts w:ascii="Arial" w:hAnsi="Arial" w:cs="Arial"/>
        </w:rPr>
        <w:t xml:space="preserve"> </w:t>
      </w:r>
      <w:r w:rsidR="00564603" w:rsidRPr="00564603">
        <w:rPr>
          <w:rFonts w:ascii="Arial" w:hAnsi="Arial" w:cs="Arial"/>
        </w:rPr>
        <w:t xml:space="preserve">academy shared areas and/or </w:t>
      </w:r>
      <w:r w:rsidR="00FE5D3C" w:rsidRPr="00564603">
        <w:rPr>
          <w:rFonts w:ascii="Arial" w:hAnsi="Arial" w:cs="Arial"/>
        </w:rPr>
        <w:t>VLE</w:t>
      </w:r>
      <w:r w:rsidR="00FE5D3C" w:rsidRPr="00D810D4">
        <w:rPr>
          <w:rFonts w:ascii="Arial" w:hAnsi="Arial" w:cs="Arial"/>
        </w:rPr>
        <w:t xml:space="preserve"> </w:t>
      </w:r>
      <w:r w:rsidR="00FE5D3C" w:rsidRPr="009932BF">
        <w:rPr>
          <w:rFonts w:ascii="Arial" w:hAnsi="Arial" w:cs="Arial"/>
        </w:rPr>
        <w:t>and the health and safety notice board situated in the staffroom</w:t>
      </w:r>
      <w:r w:rsidR="00F82106">
        <w:rPr>
          <w:rFonts w:ascii="Arial" w:hAnsi="Arial" w:cs="Arial"/>
        </w:rPr>
        <w:t>;</w:t>
      </w:r>
    </w:p>
    <w:p w14:paraId="6BD159B2" w14:textId="235C1432" w:rsidR="00477F8C" w:rsidRDefault="00477F8C" w:rsidP="00525D7C">
      <w:pPr>
        <w:pStyle w:val="ListParagraph"/>
        <w:numPr>
          <w:ilvl w:val="2"/>
          <w:numId w:val="1"/>
        </w:numPr>
        <w:spacing w:after="0" w:line="240" w:lineRule="auto"/>
        <w:ind w:left="1276" w:hanging="709"/>
        <w:jc w:val="both"/>
        <w:rPr>
          <w:rFonts w:ascii="Arial" w:hAnsi="Arial" w:cs="Arial"/>
          <w:b/>
          <w:color w:val="660066"/>
        </w:rPr>
      </w:pPr>
      <w:r w:rsidRPr="00477F8C">
        <w:rPr>
          <w:rFonts w:ascii="Arial" w:hAnsi="Arial" w:cs="Arial"/>
        </w:rPr>
        <w:t>All staff and students must be fully aware with the procedures for evacuation of the premises in case of a fire/bomb threat.  Evacuation procedures will be tested</w:t>
      </w:r>
      <w:r w:rsidR="00FE5D3C">
        <w:rPr>
          <w:rFonts w:ascii="Arial" w:hAnsi="Arial" w:cs="Arial"/>
        </w:rPr>
        <w:t xml:space="preserve"> </w:t>
      </w:r>
      <w:r w:rsidR="00FE5D3C" w:rsidRPr="009932BF">
        <w:rPr>
          <w:rFonts w:ascii="Arial" w:hAnsi="Arial" w:cs="Arial"/>
        </w:rPr>
        <w:t>a</w:t>
      </w:r>
      <w:r w:rsidR="00FE5D3C">
        <w:rPr>
          <w:rFonts w:ascii="Arial" w:hAnsi="Arial" w:cs="Arial"/>
        </w:rPr>
        <w:t xml:space="preserve"> </w:t>
      </w:r>
      <w:r w:rsidR="00FE5D3C" w:rsidRPr="009932BF">
        <w:rPr>
          <w:rFonts w:ascii="Arial" w:hAnsi="Arial" w:cs="Arial"/>
        </w:rPr>
        <w:t>minimum of</w:t>
      </w:r>
      <w:r w:rsidRPr="00477F8C">
        <w:rPr>
          <w:rFonts w:ascii="Arial" w:hAnsi="Arial" w:cs="Arial"/>
        </w:rPr>
        <w:t xml:space="preserve"> </w:t>
      </w:r>
      <w:r w:rsidR="00481DE5">
        <w:rPr>
          <w:rFonts w:ascii="Arial" w:hAnsi="Arial" w:cs="Arial"/>
        </w:rPr>
        <w:t>three times during an academic year</w:t>
      </w:r>
      <w:r w:rsidRPr="00477F8C">
        <w:rPr>
          <w:rFonts w:ascii="Arial" w:hAnsi="Arial" w:cs="Arial"/>
        </w:rPr>
        <w:t xml:space="preserve">. </w:t>
      </w:r>
      <w:r w:rsidR="00902944">
        <w:rPr>
          <w:rFonts w:ascii="Arial" w:hAnsi="Arial" w:cs="Arial"/>
        </w:rPr>
        <w:t xml:space="preserve"> </w:t>
      </w:r>
      <w:r w:rsidRPr="00477F8C">
        <w:rPr>
          <w:rFonts w:ascii="Arial" w:hAnsi="Arial" w:cs="Arial"/>
        </w:rPr>
        <w:t xml:space="preserve">The evacuation and safety of visitors and contractors will be the responsibility of the person who they are visiting or working for. </w:t>
      </w:r>
      <w:r w:rsidR="00902944">
        <w:rPr>
          <w:rFonts w:ascii="Arial" w:hAnsi="Arial" w:cs="Arial"/>
        </w:rPr>
        <w:t xml:space="preserve"> </w:t>
      </w:r>
      <w:r w:rsidRPr="00477F8C">
        <w:rPr>
          <w:rFonts w:ascii="Arial" w:hAnsi="Arial" w:cs="Arial"/>
        </w:rPr>
        <w:t>All evacuations of the building are recorded and documents held with</w:t>
      </w:r>
      <w:r w:rsidR="00481DE5">
        <w:rPr>
          <w:rFonts w:ascii="Arial" w:hAnsi="Arial" w:cs="Arial"/>
        </w:rPr>
        <w:t xml:space="preserve"> the Premises Manager</w:t>
      </w:r>
      <w:r w:rsidR="00F82106">
        <w:rPr>
          <w:rFonts w:ascii="Arial" w:hAnsi="Arial" w:cs="Arial"/>
        </w:rPr>
        <w:t>;</w:t>
      </w:r>
    </w:p>
    <w:p w14:paraId="596AF760" w14:textId="1F4EB286" w:rsidR="0024015E" w:rsidRPr="0024015E" w:rsidRDefault="0024015E" w:rsidP="00525D7C">
      <w:pPr>
        <w:pStyle w:val="ListParagraph"/>
        <w:numPr>
          <w:ilvl w:val="2"/>
          <w:numId w:val="1"/>
        </w:numPr>
        <w:spacing w:after="0" w:line="240" w:lineRule="auto"/>
        <w:ind w:left="1276" w:hanging="709"/>
        <w:jc w:val="both"/>
        <w:rPr>
          <w:rFonts w:ascii="Arial" w:hAnsi="Arial" w:cs="Arial"/>
          <w:b/>
          <w:color w:val="660066"/>
        </w:rPr>
      </w:pPr>
      <w:r w:rsidRPr="0024015E">
        <w:rPr>
          <w:rFonts w:ascii="Arial" w:hAnsi="Arial" w:cs="Arial"/>
        </w:rPr>
        <w:t xml:space="preserve">All staff are aware of the fire </w:t>
      </w:r>
      <w:r w:rsidRPr="00481DE5">
        <w:rPr>
          <w:rFonts w:ascii="Arial" w:hAnsi="Arial" w:cs="Arial"/>
        </w:rPr>
        <w:t xml:space="preserve">evacuation and a copy of this procedure is </w:t>
      </w:r>
      <w:r w:rsidR="00481DE5" w:rsidRPr="00481DE5">
        <w:rPr>
          <w:rFonts w:ascii="Arial" w:hAnsi="Arial" w:cs="Arial"/>
        </w:rPr>
        <w:t xml:space="preserve">explained to all new staff </w:t>
      </w:r>
      <w:r w:rsidR="00902944">
        <w:rPr>
          <w:rFonts w:ascii="Arial" w:hAnsi="Arial" w:cs="Arial"/>
        </w:rPr>
        <w:t>during their induction process.</w:t>
      </w:r>
      <w:r w:rsidR="00481DE5" w:rsidRPr="00481DE5">
        <w:rPr>
          <w:rFonts w:ascii="Arial" w:hAnsi="Arial" w:cs="Arial"/>
        </w:rPr>
        <w:t xml:space="preserve"> </w:t>
      </w:r>
      <w:r w:rsidRPr="00481DE5">
        <w:rPr>
          <w:rFonts w:ascii="Arial" w:hAnsi="Arial" w:cs="Arial"/>
        </w:rPr>
        <w:t xml:space="preserve"> </w:t>
      </w:r>
      <w:r w:rsidR="002724F3">
        <w:rPr>
          <w:rFonts w:ascii="Arial" w:hAnsi="Arial" w:cs="Arial"/>
        </w:rPr>
        <w:t>Please refer to the Critical Incidents and Business Continuity Policy</w:t>
      </w:r>
      <w:r w:rsidRPr="00481DE5">
        <w:rPr>
          <w:rFonts w:ascii="Arial" w:hAnsi="Arial" w:cs="Arial"/>
        </w:rPr>
        <w:t xml:space="preserve"> for the full procedure</w:t>
      </w:r>
      <w:r w:rsidR="00F82106">
        <w:rPr>
          <w:rFonts w:ascii="Arial" w:hAnsi="Arial" w:cs="Arial"/>
        </w:rPr>
        <w:t>;</w:t>
      </w:r>
    </w:p>
    <w:p w14:paraId="77A1057F" w14:textId="4FFBF8E9" w:rsidR="0024015E" w:rsidRPr="00BF64ED" w:rsidRDefault="0024015E" w:rsidP="00525D7C">
      <w:pPr>
        <w:pStyle w:val="ListParagraph"/>
        <w:numPr>
          <w:ilvl w:val="2"/>
          <w:numId w:val="1"/>
        </w:numPr>
        <w:spacing w:after="0" w:line="240" w:lineRule="auto"/>
        <w:ind w:left="1276" w:hanging="709"/>
        <w:jc w:val="both"/>
        <w:rPr>
          <w:rFonts w:ascii="Arial" w:hAnsi="Arial" w:cs="Arial"/>
          <w:b/>
          <w:color w:val="660066"/>
        </w:rPr>
      </w:pPr>
      <w:r w:rsidRPr="0024015E">
        <w:rPr>
          <w:rFonts w:ascii="Arial" w:hAnsi="Arial" w:cs="Arial"/>
        </w:rPr>
        <w:t xml:space="preserve">All </w:t>
      </w:r>
      <w:r w:rsidR="00D36855" w:rsidRPr="0024015E">
        <w:rPr>
          <w:rFonts w:ascii="Arial" w:hAnsi="Arial" w:cs="Arial"/>
        </w:rPr>
        <w:t>firefighting</w:t>
      </w:r>
      <w:r w:rsidRPr="0024015E">
        <w:rPr>
          <w:rFonts w:ascii="Arial" w:hAnsi="Arial" w:cs="Arial"/>
        </w:rPr>
        <w:t xml:space="preserve"> equipment will be checked annually by an approved contractor and records maintained.  The fire alarm will be tested weekly from different po</w:t>
      </w:r>
      <w:r w:rsidR="00FE5D3C">
        <w:rPr>
          <w:rFonts w:ascii="Arial" w:hAnsi="Arial" w:cs="Arial"/>
        </w:rPr>
        <w:t>ints</w:t>
      </w:r>
      <w:r w:rsidRPr="0024015E">
        <w:rPr>
          <w:rFonts w:ascii="Arial" w:hAnsi="Arial" w:cs="Arial"/>
        </w:rPr>
        <w:t xml:space="preserve"> and records maintained.  All emergency lighting will be </w:t>
      </w:r>
      <w:r w:rsidRPr="009932BF">
        <w:rPr>
          <w:rFonts w:ascii="Arial" w:hAnsi="Arial" w:cs="Arial"/>
        </w:rPr>
        <w:t>tested</w:t>
      </w:r>
      <w:r w:rsidR="001A3267" w:rsidRPr="009932BF">
        <w:rPr>
          <w:rFonts w:ascii="Arial" w:hAnsi="Arial" w:cs="Arial"/>
        </w:rPr>
        <w:t xml:space="preserve"> monthly </w:t>
      </w:r>
      <w:r w:rsidR="00302DE1" w:rsidRPr="009932BF">
        <w:rPr>
          <w:rFonts w:ascii="Arial" w:hAnsi="Arial" w:cs="Arial"/>
        </w:rPr>
        <w:t>and annually</w:t>
      </w:r>
      <w:r w:rsidRPr="0024015E">
        <w:rPr>
          <w:rFonts w:ascii="Arial" w:hAnsi="Arial" w:cs="Arial"/>
        </w:rPr>
        <w:t xml:space="preserve"> and records maintained</w:t>
      </w:r>
      <w:r w:rsidR="00F82106">
        <w:rPr>
          <w:rFonts w:ascii="Arial" w:hAnsi="Arial" w:cs="Arial"/>
        </w:rPr>
        <w:t>.</w:t>
      </w:r>
    </w:p>
    <w:p w14:paraId="775CE15A" w14:textId="77777777" w:rsidR="00BF64ED" w:rsidRPr="0024015E" w:rsidRDefault="00BF64ED" w:rsidP="00BF64ED">
      <w:pPr>
        <w:pStyle w:val="ListParagraph"/>
        <w:spacing w:after="0" w:line="240" w:lineRule="auto"/>
        <w:ind w:left="1276"/>
        <w:jc w:val="both"/>
        <w:rPr>
          <w:rFonts w:ascii="Arial" w:hAnsi="Arial" w:cs="Arial"/>
          <w:b/>
          <w:color w:val="660066"/>
        </w:rPr>
      </w:pPr>
    </w:p>
    <w:p w14:paraId="413E4297" w14:textId="1088D931" w:rsidR="00CC49CE" w:rsidRDefault="00BF64ED" w:rsidP="00525D7C">
      <w:pPr>
        <w:pStyle w:val="ListParagraph"/>
        <w:numPr>
          <w:ilvl w:val="1"/>
          <w:numId w:val="1"/>
        </w:numPr>
        <w:spacing w:after="0" w:line="240" w:lineRule="auto"/>
        <w:ind w:left="567" w:hanging="567"/>
        <w:jc w:val="both"/>
        <w:rPr>
          <w:rFonts w:ascii="Arial" w:hAnsi="Arial" w:cs="Arial"/>
        </w:rPr>
      </w:pPr>
      <w:r w:rsidRPr="00092757">
        <w:rPr>
          <w:rFonts w:ascii="Arial" w:hAnsi="Arial" w:cs="Arial"/>
        </w:rPr>
        <w:t>Reporting Accidents</w:t>
      </w:r>
    </w:p>
    <w:p w14:paraId="6D00D868" w14:textId="77777777" w:rsidR="00F82106" w:rsidRPr="00092757" w:rsidRDefault="00F82106" w:rsidP="00F82106">
      <w:pPr>
        <w:pStyle w:val="ListParagraph"/>
        <w:spacing w:after="0" w:line="240" w:lineRule="auto"/>
        <w:ind w:left="567"/>
        <w:jc w:val="both"/>
        <w:rPr>
          <w:rFonts w:ascii="Arial" w:hAnsi="Arial" w:cs="Arial"/>
        </w:rPr>
      </w:pPr>
    </w:p>
    <w:p w14:paraId="0C8D6F4E" w14:textId="63D3B297" w:rsidR="00BF64ED" w:rsidRDefault="00BF64ED" w:rsidP="00BF64ED">
      <w:pPr>
        <w:pStyle w:val="ListParagraph"/>
        <w:spacing w:after="0" w:line="240" w:lineRule="auto"/>
        <w:ind w:left="567"/>
        <w:jc w:val="both"/>
        <w:rPr>
          <w:rFonts w:ascii="Arial" w:hAnsi="Arial" w:cs="Arial"/>
        </w:rPr>
      </w:pPr>
      <w:r w:rsidRPr="00477F8C">
        <w:rPr>
          <w:rFonts w:ascii="Arial" w:hAnsi="Arial" w:cs="Arial"/>
        </w:rPr>
        <w:t xml:space="preserve">All accidents to staff, students and visitors must be reported, in writing, using the </w:t>
      </w:r>
      <w:r w:rsidR="00F82106">
        <w:rPr>
          <w:rFonts w:ascii="Arial" w:hAnsi="Arial" w:cs="Arial"/>
        </w:rPr>
        <w:t xml:space="preserve">trust or an individuals’ </w:t>
      </w:r>
      <w:r w:rsidRPr="00477F8C">
        <w:rPr>
          <w:rFonts w:ascii="Arial" w:hAnsi="Arial" w:cs="Arial"/>
        </w:rPr>
        <w:t>academy’s accident report form.  The complete</w:t>
      </w:r>
      <w:r w:rsidR="00902944">
        <w:rPr>
          <w:rFonts w:ascii="Arial" w:hAnsi="Arial" w:cs="Arial"/>
        </w:rPr>
        <w:t xml:space="preserve">d form should be given to the Health and </w:t>
      </w:r>
      <w:r w:rsidRPr="00477F8C">
        <w:rPr>
          <w:rFonts w:ascii="Arial" w:hAnsi="Arial" w:cs="Arial"/>
        </w:rPr>
        <w:t>S</w:t>
      </w:r>
      <w:r w:rsidR="00902944">
        <w:rPr>
          <w:rFonts w:ascii="Arial" w:hAnsi="Arial" w:cs="Arial"/>
        </w:rPr>
        <w:t>afety</w:t>
      </w:r>
      <w:r w:rsidRPr="00477F8C">
        <w:rPr>
          <w:rFonts w:ascii="Arial" w:hAnsi="Arial" w:cs="Arial"/>
        </w:rPr>
        <w:t xml:space="preserve"> Manager.  Certain accidents must be reported to the Health and Sa</w:t>
      </w:r>
      <w:r w:rsidR="00302DE1">
        <w:rPr>
          <w:rFonts w:ascii="Arial" w:hAnsi="Arial" w:cs="Arial"/>
        </w:rPr>
        <w:t xml:space="preserve">fety Executive </w:t>
      </w:r>
      <w:r w:rsidRPr="00477F8C">
        <w:rPr>
          <w:rFonts w:ascii="Arial" w:hAnsi="Arial" w:cs="Arial"/>
        </w:rPr>
        <w:t xml:space="preserve">under the Reporting of Injuries, Diseases and Dangerous Occurrences Regulations 1995 (RIDDOR).  The </w:t>
      </w:r>
      <w:r w:rsidR="00FE7744">
        <w:rPr>
          <w:rFonts w:ascii="Arial" w:hAnsi="Arial" w:cs="Arial"/>
        </w:rPr>
        <w:t>Premises</w:t>
      </w:r>
      <w:r w:rsidRPr="00477F8C">
        <w:rPr>
          <w:rFonts w:ascii="Arial" w:hAnsi="Arial" w:cs="Arial"/>
        </w:rPr>
        <w:t xml:space="preserve"> Manager</w:t>
      </w:r>
      <w:r w:rsidR="00302DE1">
        <w:rPr>
          <w:rFonts w:ascii="Arial" w:hAnsi="Arial" w:cs="Arial"/>
        </w:rPr>
        <w:t>/First Aid Co</w:t>
      </w:r>
      <w:r w:rsidR="00902944">
        <w:rPr>
          <w:rFonts w:ascii="Arial" w:hAnsi="Arial" w:cs="Arial"/>
        </w:rPr>
        <w:t>-</w:t>
      </w:r>
      <w:r w:rsidR="00302DE1">
        <w:rPr>
          <w:rFonts w:ascii="Arial" w:hAnsi="Arial" w:cs="Arial"/>
        </w:rPr>
        <w:t>ordinator</w:t>
      </w:r>
      <w:r w:rsidRPr="00477F8C">
        <w:rPr>
          <w:rFonts w:ascii="Arial" w:hAnsi="Arial" w:cs="Arial"/>
        </w:rPr>
        <w:t xml:space="preserve"> will ensure that the Health and S</w:t>
      </w:r>
      <w:r w:rsidR="00302DE1">
        <w:rPr>
          <w:rFonts w:ascii="Arial" w:hAnsi="Arial" w:cs="Arial"/>
        </w:rPr>
        <w:t>afety Executive</w:t>
      </w:r>
      <w:r w:rsidRPr="00477F8C">
        <w:rPr>
          <w:rFonts w:ascii="Arial" w:hAnsi="Arial" w:cs="Arial"/>
        </w:rPr>
        <w:t xml:space="preserve"> is informed of reportable incidents.</w:t>
      </w:r>
    </w:p>
    <w:p w14:paraId="28F3ABA6" w14:textId="77777777" w:rsidR="00BF64ED" w:rsidRDefault="00BF64ED" w:rsidP="00BF64ED">
      <w:pPr>
        <w:pStyle w:val="ListParagraph"/>
        <w:spacing w:after="0" w:line="240" w:lineRule="auto"/>
        <w:ind w:left="567"/>
        <w:jc w:val="both"/>
        <w:rPr>
          <w:rFonts w:ascii="Arial" w:hAnsi="Arial" w:cs="Arial"/>
          <w:b/>
        </w:rPr>
      </w:pPr>
    </w:p>
    <w:p w14:paraId="270CCE81" w14:textId="4B773866" w:rsidR="00BF64ED" w:rsidRDefault="002769F9" w:rsidP="00525D7C">
      <w:pPr>
        <w:pStyle w:val="ListParagraph"/>
        <w:numPr>
          <w:ilvl w:val="1"/>
          <w:numId w:val="1"/>
        </w:numPr>
        <w:spacing w:after="0" w:line="240" w:lineRule="auto"/>
        <w:ind w:left="567" w:hanging="567"/>
        <w:jc w:val="both"/>
        <w:rPr>
          <w:rFonts w:ascii="Arial" w:hAnsi="Arial" w:cs="Arial"/>
        </w:rPr>
      </w:pPr>
      <w:r w:rsidRPr="00092757">
        <w:rPr>
          <w:rFonts w:ascii="Arial" w:hAnsi="Arial" w:cs="Arial"/>
        </w:rPr>
        <w:t xml:space="preserve">First Aid </w:t>
      </w:r>
      <w:r w:rsidR="00FC6D53" w:rsidRPr="00092757">
        <w:rPr>
          <w:rFonts w:ascii="Arial" w:hAnsi="Arial" w:cs="Arial"/>
        </w:rPr>
        <w:t>and medical needs</w:t>
      </w:r>
    </w:p>
    <w:p w14:paraId="37BB9053" w14:textId="77777777" w:rsidR="00F82106" w:rsidRPr="00092757" w:rsidRDefault="00F82106" w:rsidP="00F82106">
      <w:pPr>
        <w:pStyle w:val="ListParagraph"/>
        <w:spacing w:after="0" w:line="240" w:lineRule="auto"/>
        <w:ind w:left="567"/>
        <w:jc w:val="both"/>
        <w:rPr>
          <w:rFonts w:ascii="Arial" w:hAnsi="Arial" w:cs="Arial"/>
        </w:rPr>
      </w:pPr>
    </w:p>
    <w:p w14:paraId="315B047B" w14:textId="319C8FE1" w:rsidR="00DC3420" w:rsidRDefault="002769F9" w:rsidP="002769F9">
      <w:pPr>
        <w:pStyle w:val="ListParagraph"/>
        <w:spacing w:after="0" w:line="240" w:lineRule="auto"/>
        <w:ind w:left="567"/>
        <w:jc w:val="both"/>
        <w:rPr>
          <w:rFonts w:ascii="Arial" w:hAnsi="Arial" w:cs="Arial"/>
        </w:rPr>
      </w:pPr>
      <w:r>
        <w:rPr>
          <w:rFonts w:ascii="Arial" w:hAnsi="Arial" w:cs="Arial"/>
        </w:rPr>
        <w:lastRenderedPageBreak/>
        <w:t xml:space="preserve">First Aid </w:t>
      </w:r>
      <w:r w:rsidR="00DC3420" w:rsidRPr="00477F8C">
        <w:rPr>
          <w:rFonts w:ascii="Arial" w:hAnsi="Arial" w:cs="Arial"/>
        </w:rPr>
        <w:t>can save lives and prevent minor injuries becoming major ones.  Under health and safety legislation, employers have to ensure that there are adequate and appropriate equipment and facilities for providing first aid in the workplace.</w:t>
      </w:r>
    </w:p>
    <w:p w14:paraId="5E486867" w14:textId="77777777" w:rsidR="00F82106" w:rsidRDefault="00F82106" w:rsidP="002769F9">
      <w:pPr>
        <w:pStyle w:val="ListParagraph"/>
        <w:spacing w:after="0" w:line="240" w:lineRule="auto"/>
        <w:ind w:left="567"/>
        <w:jc w:val="both"/>
        <w:rPr>
          <w:rFonts w:ascii="Arial" w:hAnsi="Arial" w:cs="Arial"/>
        </w:rPr>
      </w:pPr>
    </w:p>
    <w:p w14:paraId="0BC79F74" w14:textId="3DA66230" w:rsidR="002769F9" w:rsidRDefault="002769F9" w:rsidP="00525D7C">
      <w:pPr>
        <w:pStyle w:val="ListParagraph"/>
        <w:numPr>
          <w:ilvl w:val="2"/>
          <w:numId w:val="1"/>
        </w:numPr>
        <w:spacing w:after="0" w:line="240" w:lineRule="auto"/>
        <w:ind w:hanging="657"/>
        <w:jc w:val="both"/>
        <w:rPr>
          <w:rFonts w:ascii="Arial" w:hAnsi="Arial" w:cs="Arial"/>
        </w:rPr>
      </w:pPr>
      <w:r>
        <w:rPr>
          <w:rFonts w:ascii="Arial" w:hAnsi="Arial" w:cs="Arial"/>
        </w:rPr>
        <w:t>The First Aid Co</w:t>
      </w:r>
      <w:r w:rsidR="00902944">
        <w:rPr>
          <w:rFonts w:ascii="Arial" w:hAnsi="Arial" w:cs="Arial"/>
        </w:rPr>
        <w:t>-</w:t>
      </w:r>
      <w:r>
        <w:rPr>
          <w:rFonts w:ascii="Arial" w:hAnsi="Arial" w:cs="Arial"/>
        </w:rPr>
        <w:t xml:space="preserve">ordinator </w:t>
      </w:r>
      <w:r w:rsidR="00DC3420" w:rsidRPr="002769F9">
        <w:rPr>
          <w:rFonts w:ascii="Arial" w:hAnsi="Arial" w:cs="Arial"/>
        </w:rPr>
        <w:t>should ensure that the number of certified first-aiders</w:t>
      </w:r>
      <w:r>
        <w:rPr>
          <w:rFonts w:ascii="Arial" w:hAnsi="Arial" w:cs="Arial"/>
        </w:rPr>
        <w:t xml:space="preserve"> </w:t>
      </w:r>
      <w:r w:rsidR="00DC3420" w:rsidRPr="002769F9">
        <w:rPr>
          <w:rFonts w:ascii="Arial" w:hAnsi="Arial" w:cs="Arial"/>
        </w:rPr>
        <w:t xml:space="preserve">will not, at any time, be less </w:t>
      </w:r>
      <w:r>
        <w:rPr>
          <w:rFonts w:ascii="Arial" w:hAnsi="Arial" w:cs="Arial"/>
        </w:rPr>
        <w:t xml:space="preserve">than the number required by law. </w:t>
      </w:r>
      <w:r w:rsidR="00902944">
        <w:rPr>
          <w:rFonts w:ascii="Arial" w:hAnsi="Arial" w:cs="Arial"/>
        </w:rPr>
        <w:t xml:space="preserve"> </w:t>
      </w:r>
      <w:r>
        <w:rPr>
          <w:rFonts w:ascii="Arial" w:hAnsi="Arial" w:cs="Arial"/>
        </w:rPr>
        <w:t xml:space="preserve">In </w:t>
      </w:r>
      <w:r w:rsidR="00302DE1">
        <w:rPr>
          <w:rFonts w:ascii="Arial" w:hAnsi="Arial" w:cs="Arial"/>
        </w:rPr>
        <w:t>ad</w:t>
      </w:r>
      <w:r w:rsidR="00302DE1" w:rsidRPr="002769F9">
        <w:rPr>
          <w:rFonts w:ascii="Arial" w:hAnsi="Arial" w:cs="Arial"/>
        </w:rPr>
        <w:t>dition</w:t>
      </w:r>
      <w:r w:rsidR="00DC3420" w:rsidRPr="002769F9">
        <w:rPr>
          <w:rFonts w:ascii="Arial" w:hAnsi="Arial" w:cs="Arial"/>
        </w:rPr>
        <w:t xml:space="preserve">, supplies of first aid material should be held at various locations throughout the academy.  These supplies should be checked on a regular basis by the </w:t>
      </w:r>
      <w:r>
        <w:rPr>
          <w:rFonts w:ascii="Arial" w:hAnsi="Arial" w:cs="Arial"/>
        </w:rPr>
        <w:t>First Aid Co</w:t>
      </w:r>
      <w:r w:rsidR="00902944">
        <w:rPr>
          <w:rFonts w:ascii="Arial" w:hAnsi="Arial" w:cs="Arial"/>
        </w:rPr>
        <w:t>-</w:t>
      </w:r>
      <w:r>
        <w:rPr>
          <w:rFonts w:ascii="Arial" w:hAnsi="Arial" w:cs="Arial"/>
        </w:rPr>
        <w:t>ordinator/</w:t>
      </w:r>
      <w:r w:rsidR="00F00FF8">
        <w:rPr>
          <w:rFonts w:ascii="Arial" w:hAnsi="Arial" w:cs="Arial"/>
        </w:rPr>
        <w:t xml:space="preserve">Medical </w:t>
      </w:r>
      <w:r w:rsidR="00DC3420" w:rsidRPr="002769F9">
        <w:rPr>
          <w:rFonts w:ascii="Arial" w:hAnsi="Arial" w:cs="Arial"/>
        </w:rPr>
        <w:t>Welfare Officer</w:t>
      </w:r>
      <w:r w:rsidR="00F82106">
        <w:rPr>
          <w:rFonts w:ascii="Arial" w:hAnsi="Arial" w:cs="Arial"/>
        </w:rPr>
        <w:t>;</w:t>
      </w:r>
    </w:p>
    <w:p w14:paraId="043CE489" w14:textId="4723C4C9" w:rsidR="002769F9" w:rsidRDefault="00DC3420" w:rsidP="00525D7C">
      <w:pPr>
        <w:pStyle w:val="ListParagraph"/>
        <w:numPr>
          <w:ilvl w:val="2"/>
          <w:numId w:val="1"/>
        </w:numPr>
        <w:spacing w:after="0" w:line="240" w:lineRule="auto"/>
        <w:ind w:hanging="657"/>
        <w:jc w:val="both"/>
        <w:rPr>
          <w:rFonts w:ascii="Arial" w:hAnsi="Arial" w:cs="Arial"/>
        </w:rPr>
      </w:pPr>
      <w:r w:rsidRPr="002769F9">
        <w:rPr>
          <w:rFonts w:ascii="Arial" w:hAnsi="Arial" w:cs="Arial"/>
        </w:rPr>
        <w:t xml:space="preserve">The academy has a designated team who hold a First Aid qualification.  The list of staff is available via the </w:t>
      </w:r>
      <w:r w:rsidR="002769F9">
        <w:rPr>
          <w:rFonts w:ascii="Arial" w:hAnsi="Arial" w:cs="Arial"/>
        </w:rPr>
        <w:t>First Aid Co</w:t>
      </w:r>
      <w:r w:rsidR="00902944">
        <w:rPr>
          <w:rFonts w:ascii="Arial" w:hAnsi="Arial" w:cs="Arial"/>
        </w:rPr>
        <w:t>-</w:t>
      </w:r>
      <w:r w:rsidR="002769F9">
        <w:rPr>
          <w:rFonts w:ascii="Arial" w:hAnsi="Arial" w:cs="Arial"/>
        </w:rPr>
        <w:t>ordinator</w:t>
      </w:r>
      <w:r w:rsidRPr="002769F9">
        <w:rPr>
          <w:rFonts w:ascii="Arial" w:hAnsi="Arial" w:cs="Arial"/>
        </w:rPr>
        <w:t xml:space="preserve">.  </w:t>
      </w:r>
      <w:r w:rsidR="002769F9">
        <w:rPr>
          <w:rFonts w:ascii="Arial" w:hAnsi="Arial" w:cs="Arial"/>
        </w:rPr>
        <w:t>This person</w:t>
      </w:r>
      <w:r w:rsidRPr="002769F9">
        <w:rPr>
          <w:rFonts w:ascii="Arial" w:hAnsi="Arial" w:cs="Arial"/>
        </w:rPr>
        <w:t xml:space="preserve"> has the day</w:t>
      </w:r>
      <w:r w:rsidR="00902944">
        <w:rPr>
          <w:rFonts w:ascii="Arial" w:hAnsi="Arial" w:cs="Arial"/>
        </w:rPr>
        <w:t>-to-d</w:t>
      </w:r>
      <w:r w:rsidRPr="002769F9">
        <w:rPr>
          <w:rFonts w:ascii="Arial" w:hAnsi="Arial" w:cs="Arial"/>
        </w:rPr>
        <w:t>ay responsibility of ensuring there are enough trained staff and co-ordinating training arrangements</w:t>
      </w:r>
      <w:r w:rsidR="00F82106">
        <w:rPr>
          <w:rFonts w:ascii="Arial" w:hAnsi="Arial" w:cs="Arial"/>
        </w:rPr>
        <w:t>;</w:t>
      </w:r>
      <w:r w:rsidRPr="002769F9">
        <w:rPr>
          <w:rFonts w:ascii="Arial" w:hAnsi="Arial" w:cs="Arial"/>
        </w:rPr>
        <w:t xml:space="preserve">  </w:t>
      </w:r>
    </w:p>
    <w:p w14:paraId="2F180282" w14:textId="570A009F" w:rsidR="002769F9" w:rsidRDefault="00DC3420" w:rsidP="00525D7C">
      <w:pPr>
        <w:pStyle w:val="ListParagraph"/>
        <w:numPr>
          <w:ilvl w:val="2"/>
          <w:numId w:val="1"/>
        </w:numPr>
        <w:spacing w:after="0" w:line="240" w:lineRule="auto"/>
        <w:ind w:hanging="657"/>
        <w:jc w:val="both"/>
        <w:rPr>
          <w:rFonts w:ascii="Arial" w:hAnsi="Arial" w:cs="Arial"/>
        </w:rPr>
      </w:pPr>
      <w:r w:rsidRPr="002769F9">
        <w:rPr>
          <w:rFonts w:ascii="Arial" w:hAnsi="Arial" w:cs="Arial"/>
        </w:rPr>
        <w:t>The first aid team has responsibility for administering treatment for minor injuries which (after being assessed by them and at least another first aid trained professional) do</w:t>
      </w:r>
      <w:r w:rsidR="00902944">
        <w:rPr>
          <w:rFonts w:ascii="Arial" w:hAnsi="Arial" w:cs="Arial"/>
        </w:rPr>
        <w:t xml:space="preserve"> no</w:t>
      </w:r>
      <w:r w:rsidRPr="002769F9">
        <w:rPr>
          <w:rFonts w:ascii="Arial" w:hAnsi="Arial" w:cs="Arial"/>
        </w:rPr>
        <w:t xml:space="preserve">t need hospital treatment. </w:t>
      </w:r>
      <w:r w:rsidR="00902944">
        <w:rPr>
          <w:rFonts w:ascii="Arial" w:hAnsi="Arial" w:cs="Arial"/>
        </w:rPr>
        <w:t xml:space="preserve"> </w:t>
      </w:r>
      <w:r w:rsidRPr="002769F9">
        <w:rPr>
          <w:rFonts w:ascii="Arial" w:hAnsi="Arial" w:cs="Arial"/>
        </w:rPr>
        <w:t>If a first aider has to administer treatment</w:t>
      </w:r>
      <w:r w:rsidR="00902944">
        <w:rPr>
          <w:rFonts w:ascii="Arial" w:hAnsi="Arial" w:cs="Arial"/>
        </w:rPr>
        <w:t>,</w:t>
      </w:r>
      <w:r w:rsidRPr="002769F9">
        <w:rPr>
          <w:rFonts w:ascii="Arial" w:hAnsi="Arial" w:cs="Arial"/>
        </w:rPr>
        <w:t xml:space="preserve"> the student’s parent must be informed of the injury and the treatment administered.  Contact will be made by the academy’s </w:t>
      </w:r>
      <w:r w:rsidR="00F00FF8">
        <w:rPr>
          <w:rFonts w:ascii="Arial" w:hAnsi="Arial" w:cs="Arial"/>
        </w:rPr>
        <w:t xml:space="preserve">Medical </w:t>
      </w:r>
      <w:r w:rsidRPr="002769F9">
        <w:rPr>
          <w:rFonts w:ascii="Arial" w:hAnsi="Arial" w:cs="Arial"/>
        </w:rPr>
        <w:t>Welfare Officer</w:t>
      </w:r>
      <w:r w:rsidR="002769F9">
        <w:rPr>
          <w:rFonts w:ascii="Arial" w:hAnsi="Arial" w:cs="Arial"/>
        </w:rPr>
        <w:t xml:space="preserve"> or another member of the pastoral team</w:t>
      </w:r>
      <w:r w:rsidR="00F82106">
        <w:rPr>
          <w:rFonts w:ascii="Arial" w:hAnsi="Arial" w:cs="Arial"/>
        </w:rPr>
        <w:t>;</w:t>
      </w:r>
    </w:p>
    <w:p w14:paraId="47250B8B" w14:textId="30C69E30" w:rsidR="002769F9" w:rsidRDefault="002769F9" w:rsidP="00525D7C">
      <w:pPr>
        <w:pStyle w:val="ListParagraph"/>
        <w:numPr>
          <w:ilvl w:val="2"/>
          <w:numId w:val="1"/>
        </w:numPr>
        <w:spacing w:after="0" w:line="240" w:lineRule="auto"/>
        <w:ind w:hanging="657"/>
        <w:jc w:val="both"/>
        <w:rPr>
          <w:rFonts w:ascii="Arial" w:hAnsi="Arial" w:cs="Arial"/>
        </w:rPr>
      </w:pPr>
      <w:r>
        <w:rPr>
          <w:rFonts w:ascii="Arial" w:hAnsi="Arial" w:cs="Arial"/>
        </w:rPr>
        <w:t xml:space="preserve">If the </w:t>
      </w:r>
      <w:r w:rsidR="00B716E7">
        <w:rPr>
          <w:rFonts w:ascii="Arial" w:hAnsi="Arial" w:cs="Arial"/>
        </w:rPr>
        <w:t xml:space="preserve">Medical </w:t>
      </w:r>
      <w:r w:rsidR="00DC3420" w:rsidRPr="002769F9">
        <w:rPr>
          <w:rFonts w:ascii="Arial" w:hAnsi="Arial" w:cs="Arial"/>
        </w:rPr>
        <w:t>Welfare Officer believes hospital treatment is required they should either contact an ambulance or contact the parent</w:t>
      </w:r>
      <w:r>
        <w:rPr>
          <w:rFonts w:ascii="Arial" w:hAnsi="Arial" w:cs="Arial"/>
        </w:rPr>
        <w:t xml:space="preserve">/carer </w:t>
      </w:r>
      <w:r w:rsidR="00DC3420" w:rsidRPr="002769F9">
        <w:rPr>
          <w:rFonts w:ascii="Arial" w:hAnsi="Arial" w:cs="Arial"/>
        </w:rPr>
        <w:t xml:space="preserve">to take their </w:t>
      </w:r>
      <w:r>
        <w:rPr>
          <w:rFonts w:ascii="Arial" w:hAnsi="Arial" w:cs="Arial"/>
        </w:rPr>
        <w:t>child</w:t>
      </w:r>
      <w:r w:rsidR="00DC3420" w:rsidRPr="002769F9">
        <w:rPr>
          <w:rFonts w:ascii="Arial" w:hAnsi="Arial" w:cs="Arial"/>
        </w:rPr>
        <w:t xml:space="preserve"> to the hospital. </w:t>
      </w:r>
      <w:r w:rsidR="00902944">
        <w:rPr>
          <w:rFonts w:ascii="Arial" w:hAnsi="Arial" w:cs="Arial"/>
        </w:rPr>
        <w:t xml:space="preserve"> </w:t>
      </w:r>
      <w:r w:rsidR="00DC3420" w:rsidRPr="002769F9">
        <w:rPr>
          <w:rFonts w:ascii="Arial" w:hAnsi="Arial" w:cs="Arial"/>
        </w:rPr>
        <w:t xml:space="preserve">A </w:t>
      </w:r>
      <w:r>
        <w:rPr>
          <w:rFonts w:ascii="Arial" w:hAnsi="Arial" w:cs="Arial"/>
        </w:rPr>
        <w:t>senior leader</w:t>
      </w:r>
      <w:r w:rsidR="00DC3420" w:rsidRPr="002769F9">
        <w:rPr>
          <w:rFonts w:ascii="Arial" w:hAnsi="Arial" w:cs="Arial"/>
        </w:rPr>
        <w:t xml:space="preserve"> should be informed if a student is taken to hospital</w:t>
      </w:r>
      <w:r w:rsidR="00F82106">
        <w:rPr>
          <w:rFonts w:ascii="Arial" w:hAnsi="Arial" w:cs="Arial"/>
        </w:rPr>
        <w:t>;</w:t>
      </w:r>
      <w:r w:rsidR="00DC3420" w:rsidRPr="002769F9">
        <w:rPr>
          <w:rFonts w:ascii="Arial" w:hAnsi="Arial" w:cs="Arial"/>
        </w:rPr>
        <w:t xml:space="preserve"> </w:t>
      </w:r>
    </w:p>
    <w:p w14:paraId="7338B6EC" w14:textId="48549286" w:rsidR="00DC3420" w:rsidRDefault="00DC3420" w:rsidP="00525D7C">
      <w:pPr>
        <w:pStyle w:val="ListParagraph"/>
        <w:numPr>
          <w:ilvl w:val="2"/>
          <w:numId w:val="1"/>
        </w:numPr>
        <w:spacing w:after="0" w:line="240" w:lineRule="auto"/>
        <w:ind w:hanging="657"/>
        <w:jc w:val="both"/>
        <w:rPr>
          <w:rFonts w:ascii="Arial" w:hAnsi="Arial" w:cs="Arial"/>
        </w:rPr>
      </w:pPr>
      <w:r w:rsidRPr="002769F9">
        <w:rPr>
          <w:rFonts w:ascii="Arial" w:hAnsi="Arial" w:cs="Arial"/>
        </w:rPr>
        <w:t>All staff have the responsibility to contact a first aider in the event of a medical emergency</w:t>
      </w:r>
      <w:r w:rsidR="00F82106">
        <w:rPr>
          <w:rFonts w:ascii="Arial" w:hAnsi="Arial" w:cs="Arial"/>
        </w:rPr>
        <w:t>;</w:t>
      </w:r>
    </w:p>
    <w:p w14:paraId="61CE7D5C" w14:textId="5E841FB6" w:rsidR="00FC6D53" w:rsidRDefault="00FC6D53" w:rsidP="00525D7C">
      <w:pPr>
        <w:pStyle w:val="ListParagraph"/>
        <w:numPr>
          <w:ilvl w:val="2"/>
          <w:numId w:val="1"/>
        </w:numPr>
        <w:spacing w:after="0" w:line="240" w:lineRule="auto"/>
        <w:ind w:hanging="657"/>
        <w:jc w:val="both"/>
        <w:rPr>
          <w:rFonts w:ascii="Arial" w:hAnsi="Arial" w:cs="Arial"/>
        </w:rPr>
      </w:pPr>
      <w:r>
        <w:rPr>
          <w:rFonts w:ascii="Arial" w:hAnsi="Arial" w:cs="Arial"/>
        </w:rPr>
        <w:t xml:space="preserve">There is </w:t>
      </w:r>
      <w:r w:rsidR="00FE7744">
        <w:rPr>
          <w:rFonts w:ascii="Arial" w:hAnsi="Arial" w:cs="Arial"/>
        </w:rPr>
        <w:t>a separate policy in place for st</w:t>
      </w:r>
      <w:r w:rsidR="00902944">
        <w:rPr>
          <w:rFonts w:ascii="Arial" w:hAnsi="Arial" w:cs="Arial"/>
        </w:rPr>
        <w:t xml:space="preserve">udents with medical needs; </w:t>
      </w:r>
      <w:r>
        <w:rPr>
          <w:rFonts w:ascii="Arial" w:hAnsi="Arial" w:cs="Arial"/>
        </w:rPr>
        <w:t>please refer to this for further informatio</w:t>
      </w:r>
      <w:r w:rsidR="00F82106">
        <w:rPr>
          <w:rFonts w:ascii="Arial" w:hAnsi="Arial" w:cs="Arial"/>
        </w:rPr>
        <w:t>n;</w:t>
      </w:r>
      <w:r>
        <w:rPr>
          <w:rFonts w:ascii="Arial" w:hAnsi="Arial" w:cs="Arial"/>
        </w:rPr>
        <w:t xml:space="preserve"> </w:t>
      </w:r>
    </w:p>
    <w:p w14:paraId="49AC158D" w14:textId="77777777" w:rsidR="00BB1816" w:rsidRPr="00BB1816" w:rsidRDefault="00BB1816" w:rsidP="00525D7C">
      <w:pPr>
        <w:pStyle w:val="ListParagraph"/>
        <w:numPr>
          <w:ilvl w:val="2"/>
          <w:numId w:val="1"/>
        </w:numPr>
        <w:spacing w:after="0" w:line="240" w:lineRule="auto"/>
        <w:ind w:hanging="657"/>
        <w:jc w:val="both"/>
        <w:rPr>
          <w:rFonts w:ascii="Arial" w:hAnsi="Arial" w:cs="Arial"/>
        </w:rPr>
      </w:pPr>
      <w:r w:rsidRPr="00BB1816">
        <w:rPr>
          <w:rFonts w:ascii="Arial" w:hAnsi="Arial" w:cs="Arial"/>
          <w:szCs w:val="24"/>
        </w:rPr>
        <w:t>Medical equipment and medication should be stored as directed by manufacturers/health care professionals.  Syringes and other medical equipm</w:t>
      </w:r>
      <w:r w:rsidR="00902944">
        <w:rPr>
          <w:rFonts w:ascii="Arial" w:hAnsi="Arial" w:cs="Arial"/>
          <w:szCs w:val="24"/>
        </w:rPr>
        <w:t>ent should be disposed of safely</w:t>
      </w:r>
      <w:r w:rsidRPr="00BB1816">
        <w:rPr>
          <w:rFonts w:ascii="Arial" w:hAnsi="Arial" w:cs="Arial"/>
          <w:szCs w:val="24"/>
        </w:rPr>
        <w:t xml:space="preserve"> in the appropriate container.  </w:t>
      </w:r>
    </w:p>
    <w:p w14:paraId="69C3A7F9" w14:textId="77777777" w:rsidR="002769F9" w:rsidRDefault="002769F9" w:rsidP="002769F9">
      <w:pPr>
        <w:pStyle w:val="ListParagraph"/>
        <w:spacing w:after="0" w:line="240" w:lineRule="auto"/>
        <w:ind w:left="567"/>
        <w:jc w:val="both"/>
        <w:rPr>
          <w:rFonts w:ascii="Arial" w:hAnsi="Arial" w:cs="Arial"/>
        </w:rPr>
      </w:pPr>
    </w:p>
    <w:p w14:paraId="120FEEED" w14:textId="77777777" w:rsidR="00DC3420" w:rsidRDefault="00DC3420" w:rsidP="00525D7C">
      <w:pPr>
        <w:pStyle w:val="ListParagraph"/>
        <w:numPr>
          <w:ilvl w:val="0"/>
          <w:numId w:val="1"/>
        </w:numPr>
        <w:spacing w:after="0" w:line="240" w:lineRule="auto"/>
        <w:ind w:left="567" w:hanging="567"/>
        <w:jc w:val="both"/>
        <w:rPr>
          <w:rFonts w:ascii="Arial" w:hAnsi="Arial" w:cs="Arial"/>
          <w:b/>
        </w:rPr>
      </w:pPr>
      <w:r w:rsidRPr="002769F9">
        <w:rPr>
          <w:rFonts w:ascii="Arial" w:hAnsi="Arial" w:cs="Arial"/>
          <w:b/>
        </w:rPr>
        <w:t>Equipment</w:t>
      </w:r>
    </w:p>
    <w:p w14:paraId="084DAA0E" w14:textId="77777777" w:rsidR="00CC49CE" w:rsidRPr="002769F9" w:rsidRDefault="00CC49CE" w:rsidP="00CC49CE">
      <w:pPr>
        <w:pStyle w:val="ListParagraph"/>
        <w:spacing w:after="0" w:line="240" w:lineRule="auto"/>
        <w:ind w:left="567"/>
        <w:jc w:val="both"/>
        <w:rPr>
          <w:rFonts w:ascii="Arial" w:hAnsi="Arial" w:cs="Arial"/>
          <w:b/>
        </w:rPr>
      </w:pPr>
    </w:p>
    <w:p w14:paraId="26819828" w14:textId="77777777" w:rsidR="002769F9" w:rsidRPr="00CC49CE" w:rsidRDefault="00DC3420" w:rsidP="00525D7C">
      <w:pPr>
        <w:pStyle w:val="ListParagraph"/>
        <w:numPr>
          <w:ilvl w:val="1"/>
          <w:numId w:val="1"/>
        </w:numPr>
        <w:spacing w:after="0" w:line="240" w:lineRule="auto"/>
        <w:ind w:left="567" w:hanging="567"/>
        <w:jc w:val="both"/>
        <w:rPr>
          <w:rFonts w:ascii="Arial" w:hAnsi="Arial" w:cs="Arial"/>
          <w:b/>
        </w:rPr>
      </w:pPr>
      <w:r w:rsidRPr="002769F9">
        <w:rPr>
          <w:rFonts w:ascii="Arial" w:hAnsi="Arial" w:cs="Arial"/>
        </w:rPr>
        <w:t>Protective clothing/gloves/masks/helmets must be provided and used by technicians and site supervisory staff when required.  Staff and students must be provided with and use protective glasses/eye shields in all workshops and laboratories.  Visitors must be provided with protective clothing as appropriate.</w:t>
      </w:r>
      <w:r w:rsidR="002769F9">
        <w:rPr>
          <w:rFonts w:ascii="Arial" w:hAnsi="Arial" w:cs="Arial"/>
        </w:rPr>
        <w:t xml:space="preserve"> </w:t>
      </w:r>
    </w:p>
    <w:p w14:paraId="54B6EB6E" w14:textId="77777777" w:rsidR="00CC49CE" w:rsidRPr="002769F9" w:rsidRDefault="00CC49CE" w:rsidP="00CC49CE">
      <w:pPr>
        <w:pStyle w:val="ListParagraph"/>
        <w:spacing w:after="0" w:line="240" w:lineRule="auto"/>
        <w:ind w:left="567"/>
        <w:jc w:val="both"/>
        <w:rPr>
          <w:rFonts w:ascii="Arial" w:hAnsi="Arial" w:cs="Arial"/>
          <w:b/>
        </w:rPr>
      </w:pPr>
    </w:p>
    <w:p w14:paraId="0872BDF2" w14:textId="77777777" w:rsidR="002769F9" w:rsidRPr="0026550A" w:rsidRDefault="0026550A"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The academy retains a list of </w:t>
      </w:r>
      <w:r w:rsidR="0076142D">
        <w:rPr>
          <w:rFonts w:ascii="Arial" w:hAnsi="Arial" w:cs="Arial"/>
        </w:rPr>
        <w:t xml:space="preserve">plant and </w:t>
      </w:r>
      <w:r>
        <w:rPr>
          <w:rFonts w:ascii="Arial" w:hAnsi="Arial" w:cs="Arial"/>
        </w:rPr>
        <w:t xml:space="preserve">equipment that must be checked regularly </w:t>
      </w:r>
      <w:r w:rsidR="002769F9" w:rsidRPr="0026550A">
        <w:rPr>
          <w:rFonts w:ascii="Arial" w:hAnsi="Arial" w:cs="Arial"/>
        </w:rPr>
        <w:t>by approved inspectors or an appropriately trained member of staff</w:t>
      </w:r>
      <w:r>
        <w:rPr>
          <w:rFonts w:ascii="Arial" w:hAnsi="Arial" w:cs="Arial"/>
        </w:rPr>
        <w:t>.  R</w:t>
      </w:r>
      <w:r w:rsidR="002769F9" w:rsidRPr="0026550A">
        <w:rPr>
          <w:rFonts w:ascii="Arial" w:hAnsi="Arial" w:cs="Arial"/>
        </w:rPr>
        <w:t>ecords of all checks are kept in the Premises Manager’s office</w:t>
      </w:r>
      <w:r>
        <w:rPr>
          <w:rFonts w:ascii="Arial" w:hAnsi="Arial" w:cs="Arial"/>
        </w:rPr>
        <w:t xml:space="preserve">.  Examples of this type of </w:t>
      </w:r>
      <w:r w:rsidR="0076142D">
        <w:rPr>
          <w:rFonts w:ascii="Arial" w:hAnsi="Arial" w:cs="Arial"/>
        </w:rPr>
        <w:t xml:space="preserve">plant and </w:t>
      </w:r>
      <w:r>
        <w:rPr>
          <w:rFonts w:ascii="Arial" w:hAnsi="Arial" w:cs="Arial"/>
        </w:rPr>
        <w:t>equipment are</w:t>
      </w:r>
      <w:r w:rsidR="002769F9" w:rsidRPr="0026550A">
        <w:rPr>
          <w:rFonts w:ascii="Arial" w:hAnsi="Arial" w:cs="Arial"/>
        </w:rPr>
        <w:t>:</w:t>
      </w:r>
    </w:p>
    <w:p w14:paraId="34ED9E5E" w14:textId="0DC16848"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F</w:t>
      </w:r>
      <w:r w:rsidR="002769F9" w:rsidRPr="00477F8C">
        <w:rPr>
          <w:rFonts w:ascii="Arial" w:hAnsi="Arial" w:cs="Arial"/>
          <w:sz w:val="22"/>
          <w:szCs w:val="22"/>
        </w:rPr>
        <w:t>ume cupboards</w:t>
      </w:r>
      <w:r w:rsidR="00F82106">
        <w:rPr>
          <w:rFonts w:ascii="Arial" w:hAnsi="Arial" w:cs="Arial"/>
          <w:sz w:val="22"/>
          <w:szCs w:val="22"/>
        </w:rPr>
        <w:t>;</w:t>
      </w:r>
    </w:p>
    <w:p w14:paraId="1AE1517F" w14:textId="4FCA397E"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A</w:t>
      </w:r>
      <w:r w:rsidR="002769F9" w:rsidRPr="00477F8C">
        <w:rPr>
          <w:rFonts w:ascii="Arial" w:hAnsi="Arial" w:cs="Arial"/>
          <w:sz w:val="22"/>
          <w:szCs w:val="22"/>
        </w:rPr>
        <w:t>ll electrical appliances</w:t>
      </w:r>
      <w:r w:rsidR="00F82106">
        <w:rPr>
          <w:rFonts w:ascii="Arial" w:hAnsi="Arial" w:cs="Arial"/>
          <w:sz w:val="22"/>
          <w:szCs w:val="22"/>
        </w:rPr>
        <w:t>;</w:t>
      </w:r>
    </w:p>
    <w:p w14:paraId="51002457" w14:textId="1C0C7E7A"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Al</w:t>
      </w:r>
      <w:r w:rsidR="002769F9" w:rsidRPr="00477F8C">
        <w:rPr>
          <w:rFonts w:ascii="Arial" w:hAnsi="Arial" w:cs="Arial"/>
          <w:sz w:val="22"/>
          <w:szCs w:val="22"/>
        </w:rPr>
        <w:t>l boiler and biomass equipment</w:t>
      </w:r>
      <w:r w:rsidR="00F82106">
        <w:rPr>
          <w:rFonts w:ascii="Arial" w:hAnsi="Arial" w:cs="Arial"/>
          <w:sz w:val="22"/>
          <w:szCs w:val="22"/>
        </w:rPr>
        <w:t>;</w:t>
      </w:r>
    </w:p>
    <w:p w14:paraId="0D7F0815" w14:textId="265CD0C9"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Workshop equipment</w:t>
      </w:r>
      <w:r w:rsidR="002769F9" w:rsidRPr="00477F8C">
        <w:rPr>
          <w:rFonts w:ascii="Arial" w:hAnsi="Arial" w:cs="Arial"/>
          <w:sz w:val="22"/>
          <w:szCs w:val="22"/>
        </w:rPr>
        <w:t xml:space="preserve"> e.g. </w:t>
      </w:r>
      <w:r w:rsidR="0076142D">
        <w:rPr>
          <w:rFonts w:ascii="Arial" w:hAnsi="Arial" w:cs="Arial"/>
          <w:sz w:val="22"/>
          <w:szCs w:val="22"/>
        </w:rPr>
        <w:t xml:space="preserve">drills, </w:t>
      </w:r>
      <w:r w:rsidR="002769F9" w:rsidRPr="00477F8C">
        <w:rPr>
          <w:rFonts w:ascii="Arial" w:hAnsi="Arial" w:cs="Arial"/>
          <w:sz w:val="22"/>
          <w:szCs w:val="22"/>
        </w:rPr>
        <w:t>lathes,</w:t>
      </w:r>
      <w:r w:rsidR="0076142D">
        <w:rPr>
          <w:rFonts w:ascii="Arial" w:hAnsi="Arial" w:cs="Arial"/>
          <w:sz w:val="22"/>
          <w:szCs w:val="22"/>
        </w:rPr>
        <w:t xml:space="preserve"> band saws</w:t>
      </w:r>
      <w:r w:rsidR="00F82106">
        <w:rPr>
          <w:rFonts w:ascii="Arial" w:hAnsi="Arial" w:cs="Arial"/>
          <w:sz w:val="22"/>
          <w:szCs w:val="22"/>
        </w:rPr>
        <w:t>;</w:t>
      </w:r>
      <w:r w:rsidR="0076142D">
        <w:rPr>
          <w:rFonts w:ascii="Arial" w:hAnsi="Arial" w:cs="Arial"/>
          <w:sz w:val="22"/>
          <w:szCs w:val="22"/>
        </w:rPr>
        <w:t xml:space="preserve"> </w:t>
      </w:r>
    </w:p>
    <w:p w14:paraId="5D65C560" w14:textId="51C266EA" w:rsidR="002769F9"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F</w:t>
      </w:r>
      <w:r w:rsidR="002769F9" w:rsidRPr="00477F8C">
        <w:rPr>
          <w:rFonts w:ascii="Arial" w:hAnsi="Arial" w:cs="Arial"/>
          <w:sz w:val="22"/>
          <w:szCs w:val="22"/>
        </w:rPr>
        <w:t>ixed gymnasium equipment</w:t>
      </w:r>
      <w:r w:rsidR="00F82106">
        <w:rPr>
          <w:rFonts w:ascii="Arial" w:hAnsi="Arial" w:cs="Arial"/>
          <w:sz w:val="22"/>
          <w:szCs w:val="22"/>
        </w:rPr>
        <w:t>.</w:t>
      </w:r>
    </w:p>
    <w:p w14:paraId="2451D31C" w14:textId="77777777" w:rsidR="00CC49CE" w:rsidRPr="00477F8C" w:rsidRDefault="00CC49CE" w:rsidP="00CC49CE">
      <w:pPr>
        <w:spacing w:after="0"/>
        <w:ind w:left="993"/>
        <w:jc w:val="both"/>
        <w:rPr>
          <w:rFonts w:ascii="Arial" w:hAnsi="Arial" w:cs="Arial"/>
          <w:sz w:val="22"/>
          <w:szCs w:val="22"/>
        </w:rPr>
      </w:pPr>
    </w:p>
    <w:p w14:paraId="721CADD7" w14:textId="77777777" w:rsidR="002769F9" w:rsidRDefault="002769F9"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When </w:t>
      </w:r>
      <w:r w:rsidR="00902944">
        <w:rPr>
          <w:rFonts w:ascii="Arial" w:hAnsi="Arial" w:cs="Arial"/>
        </w:rPr>
        <w:t>new equipment is purchased</w:t>
      </w:r>
      <w:r w:rsidRPr="002769F9">
        <w:rPr>
          <w:rFonts w:ascii="Arial" w:hAnsi="Arial" w:cs="Arial"/>
        </w:rPr>
        <w:t xml:space="preserve"> it is the responsibility of the</w:t>
      </w:r>
      <w:r>
        <w:rPr>
          <w:rFonts w:ascii="Arial" w:hAnsi="Arial" w:cs="Arial"/>
        </w:rPr>
        <w:t xml:space="preserve"> department</w:t>
      </w:r>
      <w:r w:rsidRPr="002769F9">
        <w:rPr>
          <w:rFonts w:ascii="Arial" w:hAnsi="Arial" w:cs="Arial"/>
        </w:rPr>
        <w:t xml:space="preserve"> </w:t>
      </w:r>
      <w:r w:rsidRPr="002769F9">
        <w:rPr>
          <w:rFonts w:ascii="Arial" w:hAnsi="Arial" w:cs="Arial"/>
        </w:rPr>
        <w:br/>
        <w:t xml:space="preserve">leader, with the assistance of </w:t>
      </w:r>
      <w:r>
        <w:rPr>
          <w:rFonts w:ascii="Arial" w:hAnsi="Arial" w:cs="Arial"/>
        </w:rPr>
        <w:t>the Premises</w:t>
      </w:r>
      <w:r w:rsidRPr="002769F9">
        <w:rPr>
          <w:rFonts w:ascii="Arial" w:hAnsi="Arial" w:cs="Arial"/>
        </w:rPr>
        <w:t xml:space="preserve"> Manager as necessary, to ensure that it meets appropriate educational standards and </w:t>
      </w:r>
      <w:r>
        <w:rPr>
          <w:rFonts w:ascii="Arial" w:hAnsi="Arial" w:cs="Arial"/>
        </w:rPr>
        <w:t xml:space="preserve">that its installation and use </w:t>
      </w:r>
      <w:r w:rsidRPr="002769F9">
        <w:rPr>
          <w:rFonts w:ascii="Arial" w:hAnsi="Arial" w:cs="Arial"/>
        </w:rPr>
        <w:t>conforms to Health and Safety requirements.</w:t>
      </w:r>
    </w:p>
    <w:p w14:paraId="5145F4AF" w14:textId="77777777" w:rsidR="00CC49CE" w:rsidRDefault="00CC49CE" w:rsidP="00CC49CE">
      <w:pPr>
        <w:pStyle w:val="ListParagraph"/>
        <w:spacing w:after="0" w:line="240" w:lineRule="auto"/>
        <w:ind w:left="567"/>
        <w:jc w:val="both"/>
        <w:rPr>
          <w:rFonts w:ascii="Arial" w:hAnsi="Arial" w:cs="Arial"/>
        </w:rPr>
      </w:pPr>
    </w:p>
    <w:p w14:paraId="03C8C6DA" w14:textId="7A594EB0"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Equipment, materials and chemicals must be stored in the appropriate storage containers and areas.  All containers must be labelled with the correct hazard sign and contents label.</w:t>
      </w:r>
      <w:r w:rsidR="00902944">
        <w:rPr>
          <w:rFonts w:ascii="Arial" w:hAnsi="Arial" w:cs="Arial"/>
        </w:rPr>
        <w:t xml:space="preserve">  </w:t>
      </w:r>
      <w:r w:rsidRPr="002769F9">
        <w:rPr>
          <w:rFonts w:ascii="Arial" w:hAnsi="Arial" w:cs="Arial"/>
        </w:rPr>
        <w:t xml:space="preserve">Managers should consider storage life when ordering new supplies.  Reference must be made to COSHH and the Ionising Radiations Regulations; copies of all relevant COSHH and regulations must be kept in the Science </w:t>
      </w:r>
      <w:r w:rsidR="005717BD">
        <w:rPr>
          <w:rFonts w:ascii="Arial" w:hAnsi="Arial" w:cs="Arial"/>
        </w:rPr>
        <w:t>d</w:t>
      </w:r>
      <w:r w:rsidRPr="002769F9">
        <w:rPr>
          <w:rFonts w:ascii="Arial" w:hAnsi="Arial" w:cs="Arial"/>
        </w:rPr>
        <w:t>epartment.</w:t>
      </w:r>
    </w:p>
    <w:p w14:paraId="7EA553A8" w14:textId="77777777" w:rsidR="007C22B7" w:rsidRPr="007C22B7" w:rsidRDefault="007C22B7" w:rsidP="007C22B7">
      <w:pPr>
        <w:pStyle w:val="ListParagraph"/>
        <w:rPr>
          <w:rFonts w:ascii="Arial" w:hAnsi="Arial" w:cs="Arial"/>
        </w:rPr>
      </w:pPr>
    </w:p>
    <w:p w14:paraId="4F2CA43B" w14:textId="77777777" w:rsidR="007C22B7" w:rsidRDefault="007C22B7" w:rsidP="007C22B7">
      <w:pPr>
        <w:pStyle w:val="ListParagraph"/>
        <w:spacing w:after="0" w:line="240" w:lineRule="auto"/>
        <w:ind w:left="567"/>
        <w:jc w:val="both"/>
        <w:rPr>
          <w:rFonts w:ascii="Arial" w:hAnsi="Arial" w:cs="Arial"/>
        </w:rPr>
      </w:pPr>
    </w:p>
    <w:p w14:paraId="4881548A" w14:textId="77777777" w:rsidR="002769F9" w:rsidRDefault="002769F9" w:rsidP="002769F9">
      <w:pPr>
        <w:pStyle w:val="ListParagraph"/>
        <w:spacing w:after="0" w:line="240" w:lineRule="auto"/>
        <w:ind w:left="567"/>
        <w:jc w:val="both"/>
        <w:rPr>
          <w:rFonts w:ascii="Arial" w:hAnsi="Arial" w:cs="Arial"/>
        </w:rPr>
      </w:pPr>
    </w:p>
    <w:p w14:paraId="24950694" w14:textId="77777777" w:rsidR="00DC3420" w:rsidRPr="00CC49CE" w:rsidRDefault="00DC3420"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bCs/>
        </w:rPr>
        <w:t>Housekeeping</w:t>
      </w:r>
    </w:p>
    <w:p w14:paraId="042A2A72" w14:textId="77777777" w:rsidR="00CC49CE" w:rsidRPr="00BC0DC9" w:rsidRDefault="00CC49CE" w:rsidP="00CC49CE">
      <w:pPr>
        <w:pStyle w:val="ListParagraph"/>
        <w:spacing w:after="0" w:line="240" w:lineRule="auto"/>
        <w:ind w:left="567"/>
        <w:jc w:val="both"/>
        <w:rPr>
          <w:rFonts w:ascii="Arial" w:hAnsi="Arial" w:cs="Arial"/>
          <w:b/>
        </w:rPr>
      </w:pPr>
    </w:p>
    <w:p w14:paraId="60AB0040" w14:textId="77777777" w:rsidR="002769F9"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The Premises Manager will monitor the cleaning standards of the cleaners.  The standard required is laid down in the cleaning specification.  Special consideration will be given to hygiene areas.</w:t>
      </w:r>
    </w:p>
    <w:p w14:paraId="1B3570DE" w14:textId="77777777" w:rsidR="00CC49CE" w:rsidRDefault="00CC49CE" w:rsidP="00CC49CE">
      <w:pPr>
        <w:pStyle w:val="ListParagraph"/>
        <w:spacing w:after="0" w:line="240" w:lineRule="auto"/>
        <w:ind w:left="567"/>
        <w:jc w:val="both"/>
        <w:rPr>
          <w:rFonts w:ascii="Arial" w:hAnsi="Arial" w:cs="Arial"/>
        </w:rPr>
      </w:pPr>
    </w:p>
    <w:p w14:paraId="6C37B16A" w14:textId="77777777"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The Premises Manager will monitor the efficiency of the waste collection service.  Separate provision must be made for the collection and disposal of laboratory materials (chemicals, broken glass etc.), clinical waste and normal refuse.</w:t>
      </w:r>
    </w:p>
    <w:p w14:paraId="2F9E1543" w14:textId="77777777" w:rsidR="00CF5A77" w:rsidRDefault="00CF5A77" w:rsidP="002769F9">
      <w:pPr>
        <w:pStyle w:val="ListParagraph"/>
        <w:spacing w:after="0" w:line="240" w:lineRule="auto"/>
        <w:ind w:left="567"/>
        <w:jc w:val="both"/>
        <w:rPr>
          <w:rFonts w:ascii="Arial" w:hAnsi="Arial" w:cs="Arial"/>
        </w:rPr>
      </w:pPr>
    </w:p>
    <w:p w14:paraId="5EA27897" w14:textId="77777777" w:rsidR="00DC3420" w:rsidRDefault="00DC3420"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rPr>
        <w:t>Visitors to the academy site</w:t>
      </w:r>
    </w:p>
    <w:p w14:paraId="19F91D1D" w14:textId="77777777" w:rsidR="00CC49CE" w:rsidRPr="00BC0DC9" w:rsidRDefault="00CC49CE" w:rsidP="00CC49CE">
      <w:pPr>
        <w:pStyle w:val="ListParagraph"/>
        <w:spacing w:after="0" w:line="240" w:lineRule="auto"/>
        <w:ind w:left="567"/>
        <w:jc w:val="both"/>
        <w:rPr>
          <w:rFonts w:ascii="Arial" w:hAnsi="Arial" w:cs="Arial"/>
          <w:b/>
        </w:rPr>
      </w:pPr>
    </w:p>
    <w:p w14:paraId="04DE965D" w14:textId="6DE8774E"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All visitors to the academy will sign in at the reception.  Visitors will be collected from reception by the member of staff concerned or escorted to the appropriate area of the academy.</w:t>
      </w:r>
      <w:r w:rsidR="005359A3">
        <w:rPr>
          <w:rFonts w:ascii="Arial" w:hAnsi="Arial" w:cs="Arial"/>
        </w:rPr>
        <w:t xml:space="preserve"> </w:t>
      </w:r>
      <w:r w:rsidR="00B716E7">
        <w:rPr>
          <w:rFonts w:ascii="Arial" w:hAnsi="Arial" w:cs="Arial"/>
        </w:rPr>
        <w:t xml:space="preserve"> The </w:t>
      </w:r>
      <w:r w:rsidR="00B716E7" w:rsidRPr="00F6245C">
        <w:rPr>
          <w:rFonts w:ascii="Arial" w:hAnsi="Arial" w:cs="Arial"/>
        </w:rPr>
        <w:t>Child Protection and Safeguarding Policy</w:t>
      </w:r>
      <w:r w:rsidR="00F6245C" w:rsidRPr="00F6245C">
        <w:rPr>
          <w:rFonts w:ascii="Arial" w:hAnsi="Arial" w:cs="Arial"/>
        </w:rPr>
        <w:t xml:space="preserve"> and Safeguarding Procedures (Visitors and Volunteers) </w:t>
      </w:r>
      <w:r w:rsidR="005359A3">
        <w:rPr>
          <w:rFonts w:ascii="Arial" w:hAnsi="Arial" w:cs="Arial"/>
        </w:rPr>
        <w:t xml:space="preserve">explains the procedures as </w:t>
      </w:r>
      <w:r w:rsidRPr="002769F9">
        <w:rPr>
          <w:rFonts w:ascii="Arial" w:hAnsi="Arial" w:cs="Arial"/>
        </w:rPr>
        <w:t>regards to any visitors.</w:t>
      </w:r>
    </w:p>
    <w:p w14:paraId="6A3B236E" w14:textId="77777777" w:rsidR="00CC49CE" w:rsidRDefault="00CC49CE" w:rsidP="00CC49CE">
      <w:pPr>
        <w:pStyle w:val="ListParagraph"/>
        <w:spacing w:after="0" w:line="240" w:lineRule="auto"/>
        <w:ind w:left="567"/>
        <w:jc w:val="both"/>
        <w:rPr>
          <w:rFonts w:ascii="Arial" w:hAnsi="Arial" w:cs="Arial"/>
        </w:rPr>
      </w:pPr>
    </w:p>
    <w:p w14:paraId="79CB3542" w14:textId="77777777" w:rsidR="002769F9" w:rsidRDefault="002769F9"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No </w:t>
      </w:r>
      <w:r w:rsidR="00DC3420" w:rsidRPr="002769F9">
        <w:rPr>
          <w:rFonts w:ascii="Arial" w:hAnsi="Arial" w:cs="Arial"/>
        </w:rPr>
        <w:t>contractor may undertake work on the academy site without permission from the Premises Man</w:t>
      </w:r>
      <w:r w:rsidR="005359A3">
        <w:rPr>
          <w:rFonts w:ascii="Arial" w:hAnsi="Arial" w:cs="Arial"/>
        </w:rPr>
        <w:t>ager other than in an emergency</w:t>
      </w:r>
      <w:r w:rsidR="00DC3420" w:rsidRPr="002769F9">
        <w:rPr>
          <w:rFonts w:ascii="Arial" w:hAnsi="Arial" w:cs="Arial"/>
        </w:rPr>
        <w:t xml:space="preserve"> e.g. fire, flooding</w:t>
      </w:r>
      <w:r w:rsidR="005359A3">
        <w:rPr>
          <w:rFonts w:ascii="Arial" w:hAnsi="Arial" w:cs="Arial"/>
        </w:rPr>
        <w:t>,</w:t>
      </w:r>
      <w:r w:rsidR="00DC3420" w:rsidRPr="002769F9">
        <w:rPr>
          <w:rFonts w:ascii="Arial" w:hAnsi="Arial" w:cs="Arial"/>
        </w:rPr>
        <w:t xml:space="preserve"> or to make safe following theft/vandalism.</w:t>
      </w:r>
    </w:p>
    <w:p w14:paraId="03C72050" w14:textId="77777777" w:rsidR="00CC49CE" w:rsidRPr="00CC49CE" w:rsidRDefault="00CC49CE" w:rsidP="00CC49CE">
      <w:pPr>
        <w:pStyle w:val="ListParagraph"/>
        <w:rPr>
          <w:rFonts w:ascii="Arial" w:hAnsi="Arial" w:cs="Arial"/>
        </w:rPr>
      </w:pPr>
    </w:p>
    <w:p w14:paraId="092F4FF1" w14:textId="77777777" w:rsidR="002769F9"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Contractors are responsible for the Health and Safety of their employees and for their safe working practices, which must not constitute a hazard to staff, students and visitors to the academy.</w:t>
      </w:r>
    </w:p>
    <w:p w14:paraId="771A90D6" w14:textId="77777777" w:rsidR="00CC49CE" w:rsidRDefault="00CC49CE" w:rsidP="00CC49CE">
      <w:pPr>
        <w:pStyle w:val="ListParagraph"/>
        <w:spacing w:after="0" w:line="240" w:lineRule="auto"/>
        <w:ind w:left="567"/>
        <w:jc w:val="both"/>
        <w:rPr>
          <w:rFonts w:ascii="Arial" w:hAnsi="Arial" w:cs="Arial"/>
        </w:rPr>
      </w:pPr>
    </w:p>
    <w:p w14:paraId="51335C19" w14:textId="77777777"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Hirers of the academy premises must use plant, equipment and substances correctly and use the appropriate safety equipment.  They will be made aware of their obligations in relation to Health and Safety when making the</w:t>
      </w:r>
      <w:r w:rsidR="00FE7744">
        <w:rPr>
          <w:rFonts w:ascii="Arial" w:hAnsi="Arial" w:cs="Arial"/>
        </w:rPr>
        <w:t>ir</w:t>
      </w:r>
      <w:r w:rsidRPr="002769F9">
        <w:rPr>
          <w:rFonts w:ascii="Arial" w:hAnsi="Arial" w:cs="Arial"/>
        </w:rPr>
        <w:t xml:space="preserve"> booking.</w:t>
      </w:r>
    </w:p>
    <w:p w14:paraId="3A611CC0" w14:textId="77777777" w:rsidR="003219EC" w:rsidRDefault="003219EC" w:rsidP="003219EC">
      <w:pPr>
        <w:pStyle w:val="ListParagraph"/>
        <w:spacing w:after="0" w:line="240" w:lineRule="auto"/>
        <w:ind w:left="567"/>
        <w:jc w:val="both"/>
        <w:rPr>
          <w:rFonts w:ascii="Arial" w:hAnsi="Arial" w:cs="Arial"/>
        </w:rPr>
      </w:pPr>
    </w:p>
    <w:p w14:paraId="3A98BA48" w14:textId="77777777" w:rsidR="003219EC" w:rsidRDefault="003219EC"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rPr>
        <w:t>Security</w:t>
      </w:r>
    </w:p>
    <w:p w14:paraId="102F2F68" w14:textId="77777777" w:rsidR="00CC49CE" w:rsidRPr="00BC0DC9" w:rsidRDefault="00CC49CE" w:rsidP="00CC49CE">
      <w:pPr>
        <w:pStyle w:val="ListParagraph"/>
        <w:spacing w:after="0" w:line="240" w:lineRule="auto"/>
        <w:ind w:left="567"/>
        <w:jc w:val="both"/>
        <w:rPr>
          <w:rFonts w:ascii="Arial" w:hAnsi="Arial" w:cs="Arial"/>
          <w:b/>
        </w:rPr>
      </w:pPr>
    </w:p>
    <w:p w14:paraId="7D3A54B0" w14:textId="77777777" w:rsidR="003219EC" w:rsidRDefault="00DC3420" w:rsidP="00525D7C">
      <w:pPr>
        <w:pStyle w:val="ListParagraph"/>
        <w:numPr>
          <w:ilvl w:val="1"/>
          <w:numId w:val="1"/>
        </w:numPr>
        <w:spacing w:after="0" w:line="240" w:lineRule="auto"/>
        <w:ind w:left="567" w:hanging="567"/>
        <w:jc w:val="both"/>
        <w:rPr>
          <w:rFonts w:ascii="Arial" w:hAnsi="Arial" w:cs="Arial"/>
        </w:rPr>
      </w:pPr>
      <w:r w:rsidRPr="003219EC">
        <w:rPr>
          <w:rFonts w:ascii="Arial" w:hAnsi="Arial" w:cs="Arial"/>
        </w:rPr>
        <w:t>All staff should be conscious of all aspects of the security of people and property.  In particular, the emergency exit doors on the outer perimeter of the buildings should only be used in the event of emergencies and kept secure at all other times.</w:t>
      </w:r>
    </w:p>
    <w:p w14:paraId="41CFCEB6" w14:textId="77777777" w:rsidR="00CC49CE" w:rsidRDefault="00CC49CE" w:rsidP="00CC49CE">
      <w:pPr>
        <w:pStyle w:val="ListParagraph"/>
        <w:spacing w:after="0" w:line="240" w:lineRule="auto"/>
        <w:ind w:left="567"/>
        <w:jc w:val="both"/>
        <w:rPr>
          <w:rFonts w:ascii="Arial" w:hAnsi="Arial" w:cs="Arial"/>
        </w:rPr>
      </w:pPr>
    </w:p>
    <w:p w14:paraId="5C39EFD0" w14:textId="77777777" w:rsidR="003219EC" w:rsidRDefault="00DC3420" w:rsidP="00525D7C">
      <w:pPr>
        <w:pStyle w:val="ListParagraph"/>
        <w:numPr>
          <w:ilvl w:val="1"/>
          <w:numId w:val="1"/>
        </w:numPr>
        <w:spacing w:after="0" w:line="240" w:lineRule="auto"/>
        <w:ind w:left="567" w:hanging="567"/>
        <w:jc w:val="both"/>
        <w:rPr>
          <w:rFonts w:ascii="Arial" w:hAnsi="Arial" w:cs="Arial"/>
        </w:rPr>
      </w:pPr>
      <w:r w:rsidRPr="003219EC">
        <w:rPr>
          <w:rFonts w:ascii="Arial" w:hAnsi="Arial" w:cs="Arial"/>
        </w:rPr>
        <w:t>Maintaining security is aimed at reducing the opportunity for unauthorised persons to enter the buildings through non-designated access points.  It is also necessary to be alert to the possible presence of unauthorised persons on site who may constitute a threat to staff, students and bona-fide visitors and contractors.</w:t>
      </w:r>
    </w:p>
    <w:p w14:paraId="35B1D448" w14:textId="77777777" w:rsidR="00CC49CE" w:rsidRPr="00CC49CE" w:rsidRDefault="00CC49CE" w:rsidP="00CC49CE">
      <w:pPr>
        <w:pStyle w:val="ListParagraph"/>
        <w:rPr>
          <w:rFonts w:ascii="Arial" w:hAnsi="Arial" w:cs="Arial"/>
        </w:rPr>
      </w:pPr>
    </w:p>
    <w:p w14:paraId="0229A035" w14:textId="77777777" w:rsidR="00FE7744" w:rsidRDefault="007E5E3D" w:rsidP="00525D7C">
      <w:pPr>
        <w:pStyle w:val="ListParagraph"/>
        <w:numPr>
          <w:ilvl w:val="1"/>
          <w:numId w:val="1"/>
        </w:numPr>
        <w:spacing w:after="0" w:line="240" w:lineRule="auto"/>
        <w:ind w:left="567" w:hanging="567"/>
        <w:jc w:val="both"/>
        <w:rPr>
          <w:rFonts w:ascii="Arial" w:hAnsi="Arial" w:cs="Arial"/>
        </w:rPr>
      </w:pPr>
      <w:r>
        <w:rPr>
          <w:rFonts w:ascii="Arial" w:hAnsi="Arial" w:cs="Arial"/>
        </w:rPr>
        <w:t>If a visitor</w:t>
      </w:r>
      <w:r w:rsidR="00DC3420" w:rsidRPr="003219EC">
        <w:rPr>
          <w:rFonts w:ascii="Arial" w:hAnsi="Arial" w:cs="Arial"/>
        </w:rPr>
        <w:t xml:space="preserve"> or potential intruder in and around the site is uncooperative</w:t>
      </w:r>
      <w:r>
        <w:rPr>
          <w:rFonts w:ascii="Arial" w:hAnsi="Arial" w:cs="Arial"/>
        </w:rPr>
        <w:t>,</w:t>
      </w:r>
      <w:r w:rsidR="00DC3420" w:rsidRPr="003219EC">
        <w:rPr>
          <w:rFonts w:ascii="Arial" w:hAnsi="Arial" w:cs="Arial"/>
        </w:rPr>
        <w:t xml:space="preserve"> or a member of staff feels threatened, or is threatened with violence or a violent attack takes place, immediate help from the Police should be sought</w:t>
      </w:r>
      <w:r w:rsidR="00FE7744">
        <w:rPr>
          <w:rFonts w:ascii="Arial" w:hAnsi="Arial" w:cs="Arial"/>
        </w:rPr>
        <w:t>.</w:t>
      </w:r>
    </w:p>
    <w:p w14:paraId="11F3C0C3" w14:textId="77777777" w:rsidR="00DC3420" w:rsidRDefault="00DC3420" w:rsidP="00477F8C">
      <w:pPr>
        <w:spacing w:after="0"/>
        <w:ind w:left="1440" w:hanging="720"/>
        <w:jc w:val="both"/>
        <w:rPr>
          <w:rFonts w:ascii="Arial" w:hAnsi="Arial" w:cs="Arial"/>
          <w:sz w:val="22"/>
          <w:szCs w:val="22"/>
        </w:rPr>
      </w:pPr>
    </w:p>
    <w:p w14:paraId="4F36B276" w14:textId="77777777" w:rsidR="003219EC" w:rsidRDefault="003219EC"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rPr>
        <w:t>C</w:t>
      </w:r>
      <w:r w:rsidR="007E5E3D">
        <w:rPr>
          <w:rFonts w:ascii="Arial" w:hAnsi="Arial" w:cs="Arial"/>
          <w:b/>
        </w:rPr>
        <w:t>ritical i</w:t>
      </w:r>
      <w:r w:rsidRPr="00BC0DC9">
        <w:rPr>
          <w:rFonts w:ascii="Arial" w:hAnsi="Arial" w:cs="Arial"/>
          <w:b/>
        </w:rPr>
        <w:t>ncidents</w:t>
      </w:r>
    </w:p>
    <w:p w14:paraId="00693D80" w14:textId="77777777" w:rsidR="00CC49CE" w:rsidRPr="00BC0DC9" w:rsidRDefault="00CC49CE" w:rsidP="00CC49CE">
      <w:pPr>
        <w:pStyle w:val="ListParagraph"/>
        <w:spacing w:after="0" w:line="240" w:lineRule="auto"/>
        <w:ind w:left="567"/>
        <w:jc w:val="both"/>
        <w:rPr>
          <w:rFonts w:ascii="Arial" w:hAnsi="Arial" w:cs="Arial"/>
          <w:b/>
        </w:rPr>
      </w:pPr>
    </w:p>
    <w:p w14:paraId="606908CD" w14:textId="736DAD32" w:rsidR="00DC3420" w:rsidRPr="003219EC" w:rsidRDefault="00DC3420" w:rsidP="00525D7C">
      <w:pPr>
        <w:pStyle w:val="ListParagraph"/>
        <w:numPr>
          <w:ilvl w:val="1"/>
          <w:numId w:val="1"/>
        </w:numPr>
        <w:spacing w:after="0" w:line="240" w:lineRule="auto"/>
        <w:ind w:left="567" w:hanging="567"/>
        <w:jc w:val="both"/>
        <w:rPr>
          <w:rFonts w:ascii="Arial" w:hAnsi="Arial" w:cs="Arial"/>
        </w:rPr>
      </w:pPr>
      <w:r w:rsidRPr="003219EC">
        <w:rPr>
          <w:rFonts w:ascii="Arial" w:hAnsi="Arial" w:cs="Arial"/>
        </w:rPr>
        <w:t>As part of its commitment for the wellbeing of staff, students and visitors, the academy has set out a procedure which is to be adopted in the event of a critical incident occurring</w:t>
      </w:r>
      <w:r w:rsidR="007E5E3D">
        <w:rPr>
          <w:rFonts w:ascii="Arial" w:hAnsi="Arial" w:cs="Arial"/>
        </w:rPr>
        <w:t>,</w:t>
      </w:r>
      <w:r w:rsidRPr="003219EC">
        <w:rPr>
          <w:rFonts w:ascii="Arial" w:hAnsi="Arial" w:cs="Arial"/>
        </w:rPr>
        <w:t xml:space="preserve"> either on the academy premises or on an activity away from the academy site.</w:t>
      </w:r>
      <w:r w:rsidR="00B716E7">
        <w:rPr>
          <w:rFonts w:ascii="Arial" w:hAnsi="Arial" w:cs="Arial"/>
        </w:rPr>
        <w:t xml:space="preserve"> (Please refer to the academy Critical Incident Procedures and Plans)</w:t>
      </w:r>
    </w:p>
    <w:p w14:paraId="38838E3F" w14:textId="77777777" w:rsidR="00DC3420" w:rsidRDefault="00DC3420" w:rsidP="00DC3420">
      <w:pPr>
        <w:spacing w:after="0"/>
        <w:ind w:left="1440" w:hanging="720"/>
        <w:jc w:val="both"/>
        <w:rPr>
          <w:rFonts w:ascii="Arial" w:hAnsi="Arial" w:cs="Arial"/>
          <w:szCs w:val="24"/>
        </w:rPr>
      </w:pPr>
    </w:p>
    <w:p w14:paraId="29F4CCB9" w14:textId="77777777" w:rsidR="00BC0DC9" w:rsidRPr="00CC49CE" w:rsidRDefault="00BC0DC9"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bCs/>
        </w:rPr>
        <w:t>Coping with the sudden death of a student, employee or visitor</w:t>
      </w:r>
    </w:p>
    <w:p w14:paraId="2F5E93C6" w14:textId="77777777" w:rsidR="00CC49CE" w:rsidRPr="00BC0DC9" w:rsidRDefault="00CC49CE" w:rsidP="00CC49CE">
      <w:pPr>
        <w:pStyle w:val="ListParagraph"/>
        <w:spacing w:after="0" w:line="240" w:lineRule="auto"/>
        <w:ind w:left="567"/>
        <w:jc w:val="both"/>
        <w:rPr>
          <w:rFonts w:ascii="Arial" w:hAnsi="Arial" w:cs="Arial"/>
          <w:b/>
        </w:rPr>
      </w:pPr>
    </w:p>
    <w:p w14:paraId="5A57E01B" w14:textId="77777777" w:rsidR="00BC0DC9" w:rsidRPr="00FC6D53" w:rsidRDefault="00BC0DC9" w:rsidP="00525D7C">
      <w:pPr>
        <w:pStyle w:val="ListParagraph"/>
        <w:numPr>
          <w:ilvl w:val="1"/>
          <w:numId w:val="1"/>
        </w:numPr>
        <w:spacing w:after="0" w:line="240" w:lineRule="auto"/>
        <w:ind w:left="567" w:hanging="567"/>
        <w:jc w:val="both"/>
        <w:rPr>
          <w:rFonts w:ascii="Arial" w:hAnsi="Arial" w:cs="Arial"/>
          <w:b/>
        </w:rPr>
      </w:pPr>
      <w:r w:rsidRPr="00BC0DC9">
        <w:rPr>
          <w:rFonts w:ascii="Arial" w:hAnsi="Arial" w:cs="Arial"/>
        </w:rPr>
        <w:t>In the unlikely event that the academy has to deal with the sudden death of a student, employee or visitor</w:t>
      </w:r>
      <w:r w:rsidR="007E5E3D">
        <w:rPr>
          <w:rFonts w:ascii="Arial" w:hAnsi="Arial" w:cs="Arial"/>
        </w:rPr>
        <w:t>,</w:t>
      </w:r>
      <w:r w:rsidRPr="00BC0DC9">
        <w:rPr>
          <w:rFonts w:ascii="Arial" w:hAnsi="Arial" w:cs="Arial"/>
        </w:rPr>
        <w:t xml:space="preserve"> it is advised that initially any member of staff seeks guidance from a </w:t>
      </w:r>
      <w:r w:rsidRPr="00BC0DC9">
        <w:rPr>
          <w:rFonts w:ascii="Arial" w:hAnsi="Arial" w:cs="Arial"/>
        </w:rPr>
        <w:lastRenderedPageBreak/>
        <w:t xml:space="preserve">member of </w:t>
      </w:r>
      <w:r w:rsidR="00DE7103">
        <w:rPr>
          <w:rFonts w:ascii="Arial" w:hAnsi="Arial" w:cs="Arial"/>
        </w:rPr>
        <w:t>senior leadership</w:t>
      </w:r>
      <w:r w:rsidRPr="00BC0DC9">
        <w:rPr>
          <w:rFonts w:ascii="Arial" w:hAnsi="Arial" w:cs="Arial"/>
        </w:rPr>
        <w:t xml:space="preserve">. </w:t>
      </w:r>
      <w:r w:rsidR="007E5E3D">
        <w:rPr>
          <w:rFonts w:ascii="Arial" w:hAnsi="Arial" w:cs="Arial"/>
        </w:rPr>
        <w:t xml:space="preserve"> </w:t>
      </w:r>
      <w:r w:rsidRPr="00BC0DC9">
        <w:rPr>
          <w:rFonts w:ascii="Arial" w:hAnsi="Arial" w:cs="Arial"/>
        </w:rPr>
        <w:t>It may be advised that guidance is als</w:t>
      </w:r>
      <w:r w:rsidR="00DE7103">
        <w:rPr>
          <w:rFonts w:ascii="Arial" w:hAnsi="Arial" w:cs="Arial"/>
        </w:rPr>
        <w:t>o sought from the Police, the L</w:t>
      </w:r>
      <w:r w:rsidRPr="00BC0DC9">
        <w:rPr>
          <w:rFonts w:ascii="Arial" w:hAnsi="Arial" w:cs="Arial"/>
        </w:rPr>
        <w:t>A, the DfE and any other applicable agencies regarding how to deal with this situation and how the communication of an incident like this should be handled.</w:t>
      </w:r>
    </w:p>
    <w:p w14:paraId="783D4917" w14:textId="77777777" w:rsidR="00FC6D53" w:rsidRPr="00BC0DC9" w:rsidRDefault="00FC6D53" w:rsidP="00FC6D53">
      <w:pPr>
        <w:pStyle w:val="ListParagraph"/>
        <w:spacing w:after="0" w:line="240" w:lineRule="auto"/>
        <w:ind w:left="567"/>
        <w:jc w:val="both"/>
        <w:rPr>
          <w:rFonts w:ascii="Arial" w:hAnsi="Arial" w:cs="Arial"/>
          <w:b/>
        </w:rPr>
      </w:pPr>
    </w:p>
    <w:p w14:paraId="6229FD07" w14:textId="77777777" w:rsidR="00FC6D53" w:rsidRPr="00C334C4" w:rsidRDefault="00BB1816"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Lone working</w:t>
      </w:r>
    </w:p>
    <w:p w14:paraId="7FDCD12D" w14:textId="77777777" w:rsidR="00C334C4" w:rsidRPr="00FC6D53" w:rsidRDefault="00C334C4" w:rsidP="00C334C4">
      <w:pPr>
        <w:pStyle w:val="ListParagraph"/>
        <w:spacing w:after="0" w:line="240" w:lineRule="auto"/>
        <w:ind w:left="567"/>
        <w:jc w:val="both"/>
        <w:rPr>
          <w:rFonts w:ascii="Arial" w:hAnsi="Arial" w:cs="Arial"/>
          <w:b/>
        </w:rPr>
      </w:pPr>
    </w:p>
    <w:p w14:paraId="5551B12B" w14:textId="77777777" w:rsidR="00C334C4" w:rsidRPr="00C334C4" w:rsidRDefault="00FC6D53"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The </w:t>
      </w:r>
      <w:r w:rsidR="00DE7103">
        <w:rPr>
          <w:rFonts w:ascii="Arial" w:hAnsi="Arial" w:cs="Arial"/>
        </w:rPr>
        <w:t xml:space="preserve">trust </w:t>
      </w:r>
      <w:r w:rsidR="00DC3420" w:rsidRPr="00DE7103">
        <w:rPr>
          <w:rFonts w:ascii="Arial" w:hAnsi="Arial" w:cs="Arial"/>
          <w:szCs w:val="24"/>
        </w:rPr>
        <w:t>recognises that there may be a require</w:t>
      </w:r>
      <w:r w:rsidR="00B11C4A">
        <w:rPr>
          <w:rFonts w:ascii="Arial" w:hAnsi="Arial" w:cs="Arial"/>
          <w:szCs w:val="24"/>
        </w:rPr>
        <w:t>ment for staff to ‘work alone’.</w:t>
      </w:r>
      <w:r w:rsidR="007E5E3D">
        <w:rPr>
          <w:rFonts w:ascii="Arial" w:hAnsi="Arial" w:cs="Arial"/>
          <w:szCs w:val="24"/>
        </w:rPr>
        <w:t xml:space="preserve"> </w:t>
      </w:r>
      <w:r w:rsidR="00B11C4A">
        <w:rPr>
          <w:rFonts w:ascii="Arial" w:hAnsi="Arial" w:cs="Arial"/>
          <w:szCs w:val="24"/>
        </w:rPr>
        <w:t xml:space="preserve"> </w:t>
      </w:r>
      <w:r w:rsidR="00DC3420" w:rsidRPr="00DE7103">
        <w:rPr>
          <w:rFonts w:ascii="Arial" w:hAnsi="Arial" w:cs="Arial"/>
          <w:szCs w:val="24"/>
        </w:rPr>
        <w:t>These</w:t>
      </w:r>
      <w:r w:rsidR="00DC3420" w:rsidRPr="00DE7103">
        <w:rPr>
          <w:rFonts w:ascii="Arial" w:eastAsia="Times New Roman" w:hAnsi="Arial" w:cs="Arial"/>
          <w:szCs w:val="24"/>
        </w:rPr>
        <w:t xml:space="preserve"> are staff who work by themselves without close or direct supervision.</w:t>
      </w:r>
    </w:p>
    <w:p w14:paraId="3A06A858" w14:textId="77777777" w:rsidR="00DE7103" w:rsidRPr="00DE7103" w:rsidRDefault="00DC3420" w:rsidP="00C334C4">
      <w:pPr>
        <w:pStyle w:val="ListParagraph"/>
        <w:spacing w:after="0" w:line="240" w:lineRule="auto"/>
        <w:ind w:left="567"/>
        <w:jc w:val="both"/>
        <w:rPr>
          <w:rFonts w:ascii="Arial" w:hAnsi="Arial" w:cs="Arial"/>
          <w:b/>
        </w:rPr>
      </w:pPr>
      <w:r w:rsidRPr="00DE7103">
        <w:rPr>
          <w:rFonts w:ascii="Arial" w:eastAsia="Times New Roman" w:hAnsi="Arial" w:cs="Arial"/>
          <w:szCs w:val="24"/>
        </w:rPr>
        <w:t xml:space="preserve"> </w:t>
      </w:r>
    </w:p>
    <w:p w14:paraId="2C751D20" w14:textId="005F6E8B" w:rsidR="00DC3420" w:rsidRPr="00DE7103" w:rsidRDefault="00DC3420" w:rsidP="00525D7C">
      <w:pPr>
        <w:pStyle w:val="ListParagraph"/>
        <w:numPr>
          <w:ilvl w:val="1"/>
          <w:numId w:val="1"/>
        </w:numPr>
        <w:spacing w:after="0" w:line="240" w:lineRule="auto"/>
        <w:ind w:left="567" w:hanging="567"/>
        <w:jc w:val="both"/>
        <w:rPr>
          <w:rFonts w:ascii="Arial" w:hAnsi="Arial" w:cs="Arial"/>
          <w:b/>
        </w:rPr>
      </w:pPr>
      <w:r w:rsidRPr="00DE7103">
        <w:rPr>
          <w:rFonts w:ascii="Arial" w:eastAsia="Times New Roman" w:hAnsi="Arial" w:cs="Arial"/>
          <w:szCs w:val="24"/>
        </w:rPr>
        <w:t xml:space="preserve">The </w:t>
      </w:r>
      <w:r w:rsidR="00DE7103">
        <w:rPr>
          <w:rFonts w:ascii="Arial" w:eastAsia="Times New Roman" w:hAnsi="Arial" w:cs="Arial"/>
          <w:szCs w:val="24"/>
        </w:rPr>
        <w:t xml:space="preserve">trust, as the employer, </w:t>
      </w:r>
      <w:r w:rsidRPr="00DE7103">
        <w:rPr>
          <w:rFonts w:ascii="Arial" w:eastAsia="Times New Roman" w:hAnsi="Arial" w:cs="Arial"/>
          <w:szCs w:val="24"/>
        </w:rPr>
        <w:t xml:space="preserve">is responsible for the health, safety and welfare of all workers, including those that work alone. </w:t>
      </w:r>
      <w:r w:rsidR="007E5E3D">
        <w:rPr>
          <w:rFonts w:ascii="Arial" w:eastAsia="Times New Roman" w:hAnsi="Arial" w:cs="Arial"/>
          <w:szCs w:val="24"/>
        </w:rPr>
        <w:t xml:space="preserve"> </w:t>
      </w:r>
      <w:r w:rsidRPr="000C69FF">
        <w:rPr>
          <w:rFonts w:ascii="Arial" w:eastAsia="Times New Roman" w:hAnsi="Arial" w:cs="Arial"/>
          <w:szCs w:val="24"/>
        </w:rPr>
        <w:t>Generally</w:t>
      </w:r>
      <w:r w:rsidR="007E5E3D">
        <w:rPr>
          <w:rFonts w:ascii="Arial" w:eastAsia="Times New Roman" w:hAnsi="Arial" w:cs="Arial"/>
          <w:szCs w:val="24"/>
        </w:rPr>
        <w:t>,</w:t>
      </w:r>
      <w:r w:rsidRPr="000C69FF">
        <w:rPr>
          <w:rFonts w:ascii="Arial" w:eastAsia="Times New Roman" w:hAnsi="Arial" w:cs="Arial"/>
          <w:szCs w:val="24"/>
        </w:rPr>
        <w:t xml:space="preserve"> workers who work alone are scheduled to w</w:t>
      </w:r>
      <w:r w:rsidR="007E5E3D">
        <w:rPr>
          <w:rFonts w:ascii="Arial" w:eastAsia="Times New Roman" w:hAnsi="Arial" w:cs="Arial"/>
          <w:szCs w:val="24"/>
        </w:rPr>
        <w:t>ork outside usual academy hours;</w:t>
      </w:r>
      <w:r w:rsidRPr="000C69FF">
        <w:rPr>
          <w:rFonts w:ascii="Arial" w:eastAsia="Times New Roman" w:hAnsi="Arial" w:cs="Arial"/>
          <w:szCs w:val="24"/>
        </w:rPr>
        <w:t xml:space="preserve"> please see </w:t>
      </w:r>
      <w:r w:rsidR="00E317D8">
        <w:rPr>
          <w:rFonts w:ascii="Arial" w:eastAsia="Times New Roman" w:hAnsi="Arial" w:cs="Arial"/>
          <w:b/>
          <w:szCs w:val="24"/>
        </w:rPr>
        <w:t>Appendix 2</w:t>
      </w:r>
      <w:r w:rsidRPr="000C69FF">
        <w:rPr>
          <w:rFonts w:ascii="Arial" w:eastAsia="Times New Roman" w:hAnsi="Arial" w:cs="Arial"/>
          <w:szCs w:val="24"/>
        </w:rPr>
        <w:t xml:space="preserve"> for all details</w:t>
      </w:r>
      <w:r w:rsidRPr="00DE7103">
        <w:rPr>
          <w:rFonts w:ascii="Arial" w:eastAsia="Times New Roman" w:hAnsi="Arial" w:cs="Arial"/>
          <w:szCs w:val="24"/>
        </w:rPr>
        <w:t>.</w:t>
      </w:r>
    </w:p>
    <w:p w14:paraId="23EB1058" w14:textId="77777777" w:rsidR="00DC3420" w:rsidRDefault="00DC3420" w:rsidP="00DC3420">
      <w:pPr>
        <w:spacing w:after="0"/>
        <w:ind w:left="1440" w:hanging="720"/>
        <w:jc w:val="both"/>
        <w:rPr>
          <w:rFonts w:ascii="Arial" w:hAnsi="Arial" w:cs="Arial"/>
          <w:szCs w:val="24"/>
        </w:rPr>
      </w:pPr>
    </w:p>
    <w:p w14:paraId="0BDED0E5" w14:textId="77777777" w:rsidR="00DE7103" w:rsidRPr="00C334C4" w:rsidRDefault="007E5E3D"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Risk a</w:t>
      </w:r>
      <w:r w:rsidR="00DE7103">
        <w:rPr>
          <w:rFonts w:ascii="Arial" w:hAnsi="Arial" w:cs="Arial"/>
          <w:b/>
          <w:bCs/>
        </w:rPr>
        <w:t xml:space="preserve">ssessments </w:t>
      </w:r>
    </w:p>
    <w:p w14:paraId="7E009B42" w14:textId="77777777" w:rsidR="00C334C4" w:rsidRPr="00FC6D53" w:rsidRDefault="00C334C4" w:rsidP="00C334C4">
      <w:pPr>
        <w:pStyle w:val="ListParagraph"/>
        <w:spacing w:after="0" w:line="240" w:lineRule="auto"/>
        <w:ind w:left="567"/>
        <w:jc w:val="both"/>
        <w:rPr>
          <w:rFonts w:ascii="Arial" w:hAnsi="Arial" w:cs="Arial"/>
          <w:b/>
        </w:rPr>
      </w:pPr>
    </w:p>
    <w:p w14:paraId="78512A69" w14:textId="77777777" w:rsidR="00DE7103" w:rsidRPr="00C334C4" w:rsidRDefault="00DE7103"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All </w:t>
      </w:r>
      <w:r w:rsidRPr="00DE7103">
        <w:rPr>
          <w:rFonts w:ascii="Arial" w:hAnsi="Arial" w:cs="Arial"/>
          <w:szCs w:val="24"/>
        </w:rPr>
        <w:t>members of staff in charge of a departmental area or curriculum area are responsible for ensuring that hazards are identified and appropriate risk assessments and control measures are made.</w:t>
      </w:r>
      <w:r w:rsidR="00B716E7">
        <w:rPr>
          <w:rFonts w:ascii="Arial" w:hAnsi="Arial" w:cs="Arial"/>
          <w:szCs w:val="24"/>
        </w:rPr>
        <w:t xml:space="preserve"> Staff seeking advice on RA’s should in the first instance speak to the Departmental Head and, thereafter, the Premises Manager (the Health and Safety Co-ordinator).</w:t>
      </w:r>
    </w:p>
    <w:p w14:paraId="5CD4ECAA" w14:textId="77777777" w:rsidR="00C334C4" w:rsidRPr="00DE7103" w:rsidRDefault="00C334C4" w:rsidP="00C334C4">
      <w:pPr>
        <w:pStyle w:val="ListParagraph"/>
        <w:spacing w:after="0" w:line="240" w:lineRule="auto"/>
        <w:ind w:left="567"/>
        <w:jc w:val="both"/>
        <w:rPr>
          <w:rFonts w:ascii="Arial" w:hAnsi="Arial" w:cs="Arial"/>
          <w:b/>
        </w:rPr>
      </w:pPr>
    </w:p>
    <w:p w14:paraId="6F880C99" w14:textId="3E9C974F" w:rsidR="00DE7103" w:rsidRDefault="00DC3420" w:rsidP="00525D7C">
      <w:pPr>
        <w:pStyle w:val="ListParagraph"/>
        <w:numPr>
          <w:ilvl w:val="1"/>
          <w:numId w:val="1"/>
        </w:numPr>
        <w:spacing w:after="0" w:line="240" w:lineRule="auto"/>
        <w:ind w:left="567" w:hanging="567"/>
        <w:jc w:val="both"/>
        <w:rPr>
          <w:rFonts w:ascii="Arial" w:hAnsi="Arial" w:cs="Arial"/>
          <w:szCs w:val="24"/>
        </w:rPr>
      </w:pPr>
      <w:r w:rsidRPr="00DE7103">
        <w:rPr>
          <w:rFonts w:ascii="Arial" w:hAnsi="Arial" w:cs="Arial"/>
          <w:szCs w:val="24"/>
        </w:rPr>
        <w:t>Risk Assessments must be reviewed regularly</w:t>
      </w:r>
      <w:r w:rsidR="007E5E3D">
        <w:rPr>
          <w:rFonts w:ascii="Arial" w:hAnsi="Arial" w:cs="Arial"/>
          <w:szCs w:val="24"/>
        </w:rPr>
        <w:t>,</w:t>
      </w:r>
      <w:r w:rsidRPr="00DE7103">
        <w:rPr>
          <w:rFonts w:ascii="Arial" w:hAnsi="Arial" w:cs="Arial"/>
          <w:szCs w:val="24"/>
        </w:rPr>
        <w:t xml:space="preserve"> and at least once a year</w:t>
      </w:r>
      <w:r w:rsidR="007E5E3D">
        <w:rPr>
          <w:rFonts w:ascii="Arial" w:hAnsi="Arial" w:cs="Arial"/>
          <w:szCs w:val="24"/>
        </w:rPr>
        <w:t>,</w:t>
      </w:r>
      <w:r w:rsidRPr="00DE7103">
        <w:rPr>
          <w:rFonts w:ascii="Arial" w:hAnsi="Arial" w:cs="Arial"/>
          <w:szCs w:val="24"/>
        </w:rPr>
        <w:t xml:space="preserve"> with a view to ensuring that the control measures have been effective in monitoring the hazard.</w:t>
      </w:r>
      <w:r w:rsidR="00D810D4">
        <w:rPr>
          <w:rFonts w:ascii="Arial" w:hAnsi="Arial" w:cs="Arial"/>
          <w:szCs w:val="24"/>
        </w:rPr>
        <w:t xml:space="preserve"> Staff seeking advice on RA’s should in the first instance speak to the Department/Curriculum Leader</w:t>
      </w:r>
      <w:r w:rsidR="00770F28">
        <w:rPr>
          <w:rFonts w:ascii="Arial" w:hAnsi="Arial" w:cs="Arial"/>
          <w:szCs w:val="24"/>
        </w:rPr>
        <w:t xml:space="preserve"> and, thereafter, the Premises Manager (the Health and Safety Co-ordinator).</w:t>
      </w:r>
    </w:p>
    <w:p w14:paraId="5158376D" w14:textId="77777777" w:rsidR="00C334C4" w:rsidRPr="00C334C4" w:rsidRDefault="00C334C4" w:rsidP="00C334C4">
      <w:pPr>
        <w:rPr>
          <w:rFonts w:ascii="Arial" w:hAnsi="Arial" w:cs="Arial"/>
          <w:szCs w:val="24"/>
        </w:rPr>
      </w:pPr>
    </w:p>
    <w:p w14:paraId="40533587" w14:textId="77777777" w:rsidR="00DE7103" w:rsidRPr="00C334C4" w:rsidRDefault="00DE7103"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Educational visits and transporting students</w:t>
      </w:r>
    </w:p>
    <w:p w14:paraId="53394938" w14:textId="77777777" w:rsidR="00C334C4" w:rsidRPr="00DE7103" w:rsidRDefault="00C334C4" w:rsidP="00C334C4">
      <w:pPr>
        <w:pStyle w:val="ListParagraph"/>
        <w:spacing w:after="0" w:line="240" w:lineRule="auto"/>
        <w:ind w:left="567"/>
        <w:jc w:val="both"/>
        <w:rPr>
          <w:rFonts w:ascii="Arial" w:hAnsi="Arial" w:cs="Arial"/>
          <w:b/>
        </w:rPr>
      </w:pPr>
    </w:p>
    <w:p w14:paraId="57BAC6A1" w14:textId="77777777" w:rsidR="00DE7103" w:rsidRPr="00CF5A77" w:rsidRDefault="00DE7103"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Each academy has in place their own procedure for managing educational or off-site visits.</w:t>
      </w:r>
      <w:r w:rsidR="007E5E3D">
        <w:rPr>
          <w:rFonts w:ascii="Arial" w:hAnsi="Arial" w:cs="Arial"/>
        </w:rPr>
        <w:t xml:space="preserve">  </w:t>
      </w:r>
      <w:r>
        <w:rPr>
          <w:rFonts w:ascii="Arial" w:hAnsi="Arial" w:cs="Arial"/>
        </w:rPr>
        <w:t>These procedures outline the health and safety responsibilities staff leading these trips have and how trips and visits are risk-assessed.</w:t>
      </w:r>
    </w:p>
    <w:p w14:paraId="3362EDCC" w14:textId="77777777" w:rsidR="00CF5A77" w:rsidRPr="000728AA" w:rsidRDefault="00CF5A77" w:rsidP="00CF5A77">
      <w:pPr>
        <w:pStyle w:val="ListParagraph"/>
        <w:spacing w:after="0" w:line="240" w:lineRule="auto"/>
        <w:ind w:left="567"/>
        <w:jc w:val="both"/>
        <w:rPr>
          <w:rFonts w:ascii="Arial" w:hAnsi="Arial" w:cs="Arial"/>
          <w:b/>
        </w:rPr>
      </w:pPr>
    </w:p>
    <w:p w14:paraId="754986BE" w14:textId="20E1C596" w:rsidR="000728AA" w:rsidRPr="00CF5A77" w:rsidRDefault="000728AA"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When transporting students in trust vehicles (e</w:t>
      </w:r>
      <w:r w:rsidR="007E5E3D">
        <w:rPr>
          <w:rFonts w:ascii="Arial" w:hAnsi="Arial" w:cs="Arial"/>
        </w:rPr>
        <w:t>.</w:t>
      </w:r>
      <w:r>
        <w:rPr>
          <w:rFonts w:ascii="Arial" w:hAnsi="Arial" w:cs="Arial"/>
        </w:rPr>
        <w:t>g</w:t>
      </w:r>
      <w:r w:rsidR="007E5E3D">
        <w:rPr>
          <w:rFonts w:ascii="Arial" w:hAnsi="Arial" w:cs="Arial"/>
        </w:rPr>
        <w:t>.</w:t>
      </w:r>
      <w:r>
        <w:rPr>
          <w:rFonts w:ascii="Arial" w:hAnsi="Arial" w:cs="Arial"/>
        </w:rPr>
        <w:t xml:space="preserve"> minibus) the number of passengers must no</w:t>
      </w:r>
      <w:r w:rsidR="00092757">
        <w:rPr>
          <w:rFonts w:ascii="Arial" w:hAnsi="Arial" w:cs="Arial"/>
        </w:rPr>
        <w:t>t</w:t>
      </w:r>
      <w:r>
        <w:rPr>
          <w:rFonts w:ascii="Arial" w:hAnsi="Arial" w:cs="Arial"/>
        </w:rPr>
        <w:t xml:space="preserve"> exceed the lega</w:t>
      </w:r>
      <w:r w:rsidR="007E5E3D">
        <w:rPr>
          <w:rFonts w:ascii="Arial" w:hAnsi="Arial" w:cs="Arial"/>
        </w:rPr>
        <w:t>l limit.  Seatbelts must be worn</w:t>
      </w:r>
      <w:r>
        <w:rPr>
          <w:rFonts w:ascii="Arial" w:hAnsi="Arial" w:cs="Arial"/>
        </w:rPr>
        <w:t xml:space="preserve"> and the EVC </w:t>
      </w:r>
      <w:r w:rsidRPr="000728AA">
        <w:rPr>
          <w:rFonts w:ascii="Arial" w:hAnsi="Arial" w:cs="Arial"/>
          <w:szCs w:val="24"/>
        </w:rPr>
        <w:t xml:space="preserve">must ensure that the driver has the correct license and is covered on the academy insurance to drive the vehicle. </w:t>
      </w:r>
      <w:r w:rsidR="007E5E3D">
        <w:rPr>
          <w:rFonts w:ascii="Arial" w:hAnsi="Arial" w:cs="Arial"/>
          <w:szCs w:val="24"/>
        </w:rPr>
        <w:t xml:space="preserve"> </w:t>
      </w:r>
      <w:r w:rsidRPr="000728AA">
        <w:rPr>
          <w:rFonts w:ascii="Arial" w:hAnsi="Arial" w:cs="Arial"/>
          <w:szCs w:val="24"/>
        </w:rPr>
        <w:t xml:space="preserve">There must also be a minimum of </w:t>
      </w:r>
      <w:r>
        <w:rPr>
          <w:rFonts w:ascii="Arial" w:hAnsi="Arial" w:cs="Arial"/>
          <w:szCs w:val="24"/>
        </w:rPr>
        <w:t>the driver plus one other m</w:t>
      </w:r>
      <w:r w:rsidRPr="000728AA">
        <w:rPr>
          <w:rFonts w:ascii="Arial" w:hAnsi="Arial" w:cs="Arial"/>
          <w:szCs w:val="24"/>
        </w:rPr>
        <w:t>ember of staff on the minibus when transporting students.</w:t>
      </w:r>
    </w:p>
    <w:p w14:paraId="20C32CD9" w14:textId="77777777" w:rsidR="00CF5A77" w:rsidRPr="000728AA" w:rsidRDefault="00CF5A77" w:rsidP="00CF5A77">
      <w:pPr>
        <w:pStyle w:val="ListParagraph"/>
        <w:spacing w:after="0" w:line="240" w:lineRule="auto"/>
        <w:ind w:left="567"/>
        <w:jc w:val="both"/>
        <w:rPr>
          <w:rFonts w:ascii="Arial" w:hAnsi="Arial" w:cs="Arial"/>
          <w:b/>
        </w:rPr>
      </w:pPr>
    </w:p>
    <w:p w14:paraId="7A9C4430" w14:textId="77777777" w:rsidR="000728AA" w:rsidRPr="00DE7103" w:rsidRDefault="000728AA"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When transporting students in private vehicles the academy has in place procedures to ensure the safety of the driver and the students they are transporting.  </w:t>
      </w:r>
    </w:p>
    <w:p w14:paraId="57F0F0F4" w14:textId="77777777" w:rsidR="00DC3420" w:rsidRDefault="00DC3420" w:rsidP="000728AA">
      <w:pPr>
        <w:pStyle w:val="ListParagraph"/>
        <w:spacing w:after="0" w:line="240" w:lineRule="auto"/>
        <w:ind w:left="567"/>
        <w:jc w:val="both"/>
        <w:rPr>
          <w:rFonts w:ascii="Arial" w:hAnsi="Arial" w:cs="Arial"/>
          <w:b/>
          <w:szCs w:val="24"/>
        </w:rPr>
      </w:pPr>
    </w:p>
    <w:p w14:paraId="5158A2DF" w14:textId="77777777" w:rsidR="00C14114" w:rsidRPr="00CF5A77" w:rsidRDefault="00C14114"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 xml:space="preserve">Health and Safety training </w:t>
      </w:r>
    </w:p>
    <w:p w14:paraId="506D23DF" w14:textId="77777777" w:rsidR="00CF5A77" w:rsidRPr="00DE7103" w:rsidRDefault="00CF5A77" w:rsidP="00CF5A77">
      <w:pPr>
        <w:pStyle w:val="ListParagraph"/>
        <w:spacing w:after="0" w:line="240" w:lineRule="auto"/>
        <w:ind w:left="567"/>
        <w:jc w:val="both"/>
        <w:rPr>
          <w:rFonts w:ascii="Arial" w:hAnsi="Arial" w:cs="Arial"/>
          <w:b/>
        </w:rPr>
      </w:pPr>
    </w:p>
    <w:p w14:paraId="0605FA35" w14:textId="77777777" w:rsidR="00C14114" w:rsidRDefault="00C14114" w:rsidP="00525D7C">
      <w:pPr>
        <w:pStyle w:val="ListParagraph"/>
        <w:numPr>
          <w:ilvl w:val="1"/>
          <w:numId w:val="1"/>
        </w:numPr>
        <w:spacing w:after="0" w:line="240" w:lineRule="auto"/>
        <w:ind w:left="567" w:hanging="567"/>
        <w:jc w:val="both"/>
        <w:rPr>
          <w:rFonts w:ascii="Arial" w:hAnsi="Arial" w:cs="Arial"/>
          <w:szCs w:val="24"/>
        </w:rPr>
      </w:pPr>
      <w:r>
        <w:rPr>
          <w:rFonts w:ascii="Arial" w:hAnsi="Arial" w:cs="Arial"/>
        </w:rPr>
        <w:t xml:space="preserve">The </w:t>
      </w:r>
      <w:r w:rsidR="00DC3420" w:rsidRPr="00C14114">
        <w:rPr>
          <w:rFonts w:ascii="Arial" w:hAnsi="Arial" w:cs="Arial"/>
          <w:szCs w:val="24"/>
        </w:rPr>
        <w:t xml:space="preserve">Premises Manager is required to maintain an up-to-date record of training on health and safety issues for current staff and training once employment has started. </w:t>
      </w:r>
      <w:r w:rsidR="007E5E3D">
        <w:rPr>
          <w:rFonts w:ascii="Arial" w:hAnsi="Arial" w:cs="Arial"/>
          <w:szCs w:val="24"/>
        </w:rPr>
        <w:t xml:space="preserve"> </w:t>
      </w:r>
      <w:r w:rsidR="00DC3420" w:rsidRPr="00C14114">
        <w:rPr>
          <w:rFonts w:ascii="Arial" w:hAnsi="Arial" w:cs="Arial"/>
          <w:szCs w:val="24"/>
        </w:rPr>
        <w:t>All staff are</w:t>
      </w:r>
      <w:r w:rsidR="007E5E3D">
        <w:rPr>
          <w:rFonts w:ascii="Arial" w:hAnsi="Arial" w:cs="Arial"/>
          <w:szCs w:val="24"/>
        </w:rPr>
        <w:t xml:space="preserve"> </w:t>
      </w:r>
      <w:r w:rsidR="00DC3420" w:rsidRPr="00C14114">
        <w:rPr>
          <w:rFonts w:ascii="Arial" w:hAnsi="Arial" w:cs="Arial"/>
          <w:szCs w:val="24"/>
        </w:rPr>
        <w:t xml:space="preserve">informed of their responsibilities and the academy’s policy prior to the commencement of their duties. </w:t>
      </w:r>
    </w:p>
    <w:p w14:paraId="2E5C6EB7" w14:textId="77777777" w:rsidR="00CF5A77" w:rsidRDefault="00CF5A77" w:rsidP="00CF5A77">
      <w:pPr>
        <w:pStyle w:val="ListParagraph"/>
        <w:spacing w:after="0" w:line="240" w:lineRule="auto"/>
        <w:ind w:left="567"/>
        <w:jc w:val="both"/>
        <w:rPr>
          <w:rFonts w:ascii="Arial" w:hAnsi="Arial" w:cs="Arial"/>
          <w:szCs w:val="24"/>
        </w:rPr>
      </w:pPr>
    </w:p>
    <w:p w14:paraId="2B102372" w14:textId="77777777" w:rsidR="00DC3420" w:rsidRPr="00C14114" w:rsidRDefault="00C14114" w:rsidP="00525D7C">
      <w:pPr>
        <w:pStyle w:val="ListParagraph"/>
        <w:numPr>
          <w:ilvl w:val="1"/>
          <w:numId w:val="1"/>
        </w:numPr>
        <w:spacing w:after="0" w:line="240" w:lineRule="auto"/>
        <w:ind w:left="567" w:hanging="567"/>
        <w:jc w:val="both"/>
        <w:rPr>
          <w:rFonts w:ascii="Arial" w:hAnsi="Arial" w:cs="Arial"/>
          <w:szCs w:val="24"/>
        </w:rPr>
      </w:pPr>
      <w:r>
        <w:rPr>
          <w:rFonts w:ascii="Arial" w:hAnsi="Arial" w:cs="Arial"/>
          <w:szCs w:val="24"/>
        </w:rPr>
        <w:t xml:space="preserve">The </w:t>
      </w:r>
      <w:r w:rsidRPr="00C14114">
        <w:rPr>
          <w:rFonts w:ascii="Arial" w:hAnsi="Arial" w:cs="Arial"/>
          <w:szCs w:val="24"/>
        </w:rPr>
        <w:t>Premises Manager</w:t>
      </w:r>
      <w:r>
        <w:rPr>
          <w:rFonts w:ascii="Arial" w:hAnsi="Arial" w:cs="Arial"/>
          <w:szCs w:val="24"/>
        </w:rPr>
        <w:t xml:space="preserve"> will carry </w:t>
      </w:r>
      <w:r w:rsidR="00DC3420" w:rsidRPr="00C14114">
        <w:rPr>
          <w:rFonts w:ascii="Arial" w:hAnsi="Arial" w:cs="Arial"/>
          <w:szCs w:val="24"/>
        </w:rPr>
        <w:t>out a Health and Safety briefing with all new members of staff.</w:t>
      </w:r>
      <w:r>
        <w:rPr>
          <w:rFonts w:ascii="Arial" w:hAnsi="Arial" w:cs="Arial"/>
          <w:szCs w:val="24"/>
        </w:rPr>
        <w:t xml:space="preserve">  This will cover emergency evacuation procedures. </w:t>
      </w:r>
    </w:p>
    <w:p w14:paraId="252C9266" w14:textId="77777777" w:rsidR="00DC3420" w:rsidRDefault="00DC3420" w:rsidP="00DC3420">
      <w:pPr>
        <w:pStyle w:val="ColorfulList-Accent11"/>
        <w:spacing w:after="0"/>
        <w:ind w:left="567" w:hanging="567"/>
        <w:jc w:val="both"/>
        <w:rPr>
          <w:rFonts w:ascii="Arial" w:hAnsi="Arial" w:cs="Arial"/>
          <w:sz w:val="22"/>
          <w:szCs w:val="24"/>
        </w:rPr>
      </w:pPr>
    </w:p>
    <w:p w14:paraId="39F91F8F" w14:textId="77777777" w:rsidR="00C14114" w:rsidRDefault="00C14114" w:rsidP="00525D7C">
      <w:pPr>
        <w:pStyle w:val="ListParagraph"/>
        <w:numPr>
          <w:ilvl w:val="0"/>
          <w:numId w:val="1"/>
        </w:numPr>
        <w:spacing w:after="0" w:line="240" w:lineRule="auto"/>
        <w:ind w:left="567" w:hanging="567"/>
        <w:jc w:val="both"/>
        <w:rPr>
          <w:rFonts w:ascii="Arial" w:hAnsi="Arial" w:cs="Arial"/>
          <w:b/>
        </w:rPr>
      </w:pPr>
      <w:r w:rsidRPr="00C14114">
        <w:rPr>
          <w:rFonts w:ascii="Arial" w:hAnsi="Arial" w:cs="Arial"/>
          <w:b/>
        </w:rPr>
        <w:t>Monitoring, Evaluation and Review</w:t>
      </w:r>
    </w:p>
    <w:p w14:paraId="253C75E3" w14:textId="77777777" w:rsidR="00CF5A77" w:rsidRPr="00C14114" w:rsidRDefault="00CF5A77" w:rsidP="00CF5A77">
      <w:pPr>
        <w:pStyle w:val="ListParagraph"/>
        <w:spacing w:after="0" w:line="240" w:lineRule="auto"/>
        <w:ind w:left="567"/>
        <w:jc w:val="both"/>
        <w:rPr>
          <w:rFonts w:ascii="Arial" w:hAnsi="Arial" w:cs="Arial"/>
          <w:b/>
        </w:rPr>
      </w:pPr>
    </w:p>
    <w:p w14:paraId="1B833D24" w14:textId="77777777" w:rsidR="00DC3420" w:rsidRPr="00C14114" w:rsidRDefault="00C14114" w:rsidP="00525D7C">
      <w:pPr>
        <w:pStyle w:val="ListParagraph"/>
        <w:numPr>
          <w:ilvl w:val="1"/>
          <w:numId w:val="1"/>
        </w:numPr>
        <w:spacing w:after="0" w:line="240" w:lineRule="auto"/>
        <w:ind w:left="567" w:hanging="567"/>
        <w:jc w:val="both"/>
        <w:rPr>
          <w:rFonts w:ascii="Arial" w:hAnsi="Arial" w:cs="Arial"/>
          <w:szCs w:val="24"/>
        </w:rPr>
      </w:pPr>
      <w:r w:rsidRPr="00C14114">
        <w:rPr>
          <w:rFonts w:ascii="Arial" w:hAnsi="Arial" w:cs="Arial"/>
        </w:rPr>
        <w:t xml:space="preserve">The </w:t>
      </w:r>
      <w:r w:rsidR="00DC3420" w:rsidRPr="00C14114">
        <w:rPr>
          <w:rFonts w:ascii="Arial" w:hAnsi="Arial" w:cs="Arial"/>
          <w:szCs w:val="24"/>
        </w:rPr>
        <w:t>Governing Body will review this policy every two years and assess its implementation and effectiveness.</w:t>
      </w:r>
    </w:p>
    <w:p w14:paraId="14CD3FFC" w14:textId="77777777" w:rsidR="00F67771" w:rsidRDefault="00B44612">
      <w:pPr>
        <w:spacing w:after="0"/>
        <w:rPr>
          <w:rFonts w:ascii="Arial" w:hAnsi="Arial" w:cs="Arial"/>
          <w:sz w:val="22"/>
          <w:szCs w:val="22"/>
        </w:rPr>
      </w:pPr>
      <w:r>
        <w:rPr>
          <w:rFonts w:ascii="Arial" w:hAnsi="Arial" w:cs="Arial"/>
          <w:sz w:val="22"/>
          <w:szCs w:val="22"/>
        </w:rPr>
        <w:br w:type="page"/>
      </w:r>
    </w:p>
    <w:p w14:paraId="6ED54AE0" w14:textId="77777777" w:rsidR="007E5E3D" w:rsidRDefault="007E5E3D">
      <w:pPr>
        <w:spacing w:after="0"/>
        <w:rPr>
          <w:rFonts w:ascii="Arial" w:hAnsi="Arial" w:cs="Arial"/>
          <w:i/>
          <w:color w:val="FF0000"/>
          <w:sz w:val="22"/>
          <w:szCs w:val="22"/>
        </w:rPr>
        <w:sectPr w:rsidR="007E5E3D" w:rsidSect="00B11C4A">
          <w:headerReference w:type="default" r:id="rId12"/>
          <w:footerReference w:type="default" r:id="rId13"/>
          <w:pgSz w:w="11906" w:h="16838" w:code="9"/>
          <w:pgMar w:top="1418" w:right="1134" w:bottom="993" w:left="1134" w:header="709" w:footer="180" w:gutter="0"/>
          <w:cols w:space="708"/>
          <w:titlePg/>
          <w:docGrid w:linePitch="360"/>
        </w:sectPr>
      </w:pPr>
    </w:p>
    <w:p w14:paraId="07A6706F" w14:textId="77777777" w:rsidR="005C5A88" w:rsidRDefault="005C5A88">
      <w:pPr>
        <w:spacing w:after="0"/>
        <w:rPr>
          <w:rFonts w:ascii="Arial" w:hAnsi="Arial" w:cs="Arial"/>
          <w:i/>
          <w:color w:val="FF0000"/>
          <w:sz w:val="22"/>
          <w:szCs w:val="22"/>
        </w:rPr>
      </w:pPr>
    </w:p>
    <w:p w14:paraId="17340BF2" w14:textId="69D9ADE2" w:rsidR="00CE4369" w:rsidRDefault="00E317D8" w:rsidP="00851BD0">
      <w:pPr>
        <w:spacing w:after="0"/>
        <w:jc w:val="both"/>
        <w:rPr>
          <w:rFonts w:ascii="Arial" w:hAnsi="Arial" w:cs="Arial"/>
          <w:b/>
          <w:sz w:val="22"/>
          <w:szCs w:val="22"/>
        </w:rPr>
      </w:pPr>
      <w:r>
        <w:rPr>
          <w:rFonts w:ascii="Arial" w:hAnsi="Arial" w:cs="Arial"/>
          <w:b/>
          <w:sz w:val="22"/>
          <w:szCs w:val="22"/>
        </w:rPr>
        <w:t>Appendix 1</w:t>
      </w:r>
      <w:r w:rsidR="00CE4369">
        <w:rPr>
          <w:rFonts w:ascii="Arial" w:hAnsi="Arial" w:cs="Arial"/>
          <w:b/>
          <w:sz w:val="22"/>
          <w:szCs w:val="22"/>
        </w:rPr>
        <w:t xml:space="preserve"> – Health and Safety Testing/Inspection requirements</w:t>
      </w:r>
    </w:p>
    <w:p w14:paraId="42BB108A" w14:textId="77777777" w:rsidR="003D20D1" w:rsidRDefault="003D20D1" w:rsidP="00851BD0">
      <w:pPr>
        <w:spacing w:after="0"/>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8"/>
      </w:tblGrid>
      <w:tr w:rsidR="003D20D1" w:rsidRPr="000E4179" w14:paraId="00C4B5EF" w14:textId="77777777" w:rsidTr="0026550A">
        <w:trPr>
          <w:tblHeader/>
        </w:trPr>
        <w:tc>
          <w:tcPr>
            <w:tcW w:w="5000" w:type="pct"/>
            <w:shd w:val="clear" w:color="auto" w:fill="auto"/>
          </w:tcPr>
          <w:p w14:paraId="1D765EDE" w14:textId="77777777" w:rsidR="003D20D1" w:rsidRDefault="007E5E3D" w:rsidP="0026550A">
            <w:pPr>
              <w:pStyle w:val="Header"/>
              <w:jc w:val="center"/>
              <w:rPr>
                <w:rFonts w:ascii="Arial" w:hAnsi="Arial" w:cs="Arial"/>
                <w:b/>
                <w:sz w:val="32"/>
              </w:rPr>
            </w:pPr>
            <w:r>
              <w:rPr>
                <w:rFonts w:ascii="Arial" w:hAnsi="Arial" w:cs="Arial"/>
                <w:b/>
                <w:sz w:val="32"/>
              </w:rPr>
              <w:t xml:space="preserve">Health and Safety Testing/ </w:t>
            </w:r>
            <w:r w:rsidR="003D20D1">
              <w:rPr>
                <w:rFonts w:ascii="Arial" w:hAnsi="Arial" w:cs="Arial"/>
                <w:b/>
                <w:sz w:val="32"/>
              </w:rPr>
              <w:t>inspection req</w:t>
            </w:r>
            <w:r w:rsidR="003D20D1" w:rsidRPr="008B5034">
              <w:rPr>
                <w:rFonts w:ascii="Arial" w:hAnsi="Arial" w:cs="Arial"/>
                <w:b/>
                <w:sz w:val="32"/>
              </w:rPr>
              <w:t>uirements</w:t>
            </w:r>
            <w:r w:rsidR="003D20D1">
              <w:rPr>
                <w:rFonts w:ascii="Arial" w:hAnsi="Arial" w:cs="Arial"/>
                <w:b/>
                <w:sz w:val="32"/>
              </w:rPr>
              <w:t xml:space="preserve"> </w:t>
            </w:r>
          </w:p>
          <w:p w14:paraId="6122313B" w14:textId="748E7B3F" w:rsidR="003D20D1" w:rsidRPr="008D62D9" w:rsidRDefault="003D20D1" w:rsidP="0026550A">
            <w:pPr>
              <w:pStyle w:val="Header"/>
              <w:jc w:val="center"/>
              <w:rPr>
                <w:rFonts w:ascii="Arial" w:hAnsi="Arial" w:cs="Arial"/>
                <w:i/>
                <w:sz w:val="22"/>
                <w:szCs w:val="22"/>
              </w:rPr>
            </w:pPr>
            <w:r w:rsidRPr="008D62D9">
              <w:rPr>
                <w:rFonts w:ascii="Arial" w:hAnsi="Arial" w:cs="Arial"/>
                <w:i/>
                <w:sz w:val="22"/>
                <w:szCs w:val="22"/>
              </w:rPr>
              <w:t xml:space="preserve">The following is not an exhaustive </w:t>
            </w:r>
            <w:r w:rsidR="00B41EB9">
              <w:rPr>
                <w:rFonts w:ascii="Arial" w:hAnsi="Arial" w:cs="Arial"/>
                <w:i/>
                <w:sz w:val="22"/>
                <w:szCs w:val="22"/>
              </w:rPr>
              <w:t>list of all</w:t>
            </w:r>
            <w:r w:rsidRPr="008D62D9">
              <w:rPr>
                <w:rFonts w:ascii="Arial" w:hAnsi="Arial" w:cs="Arial"/>
                <w:i/>
                <w:sz w:val="22"/>
                <w:szCs w:val="22"/>
              </w:rPr>
              <w:t xml:space="preserve"> maintenance requirements within the academy</w:t>
            </w:r>
            <w:r w:rsidR="001176B0">
              <w:rPr>
                <w:rFonts w:ascii="Arial" w:hAnsi="Arial" w:cs="Arial"/>
                <w:i/>
                <w:sz w:val="22"/>
                <w:szCs w:val="22"/>
              </w:rPr>
              <w:t>,</w:t>
            </w:r>
            <w:r w:rsidRPr="008D62D9">
              <w:rPr>
                <w:rFonts w:ascii="Arial" w:hAnsi="Arial" w:cs="Arial"/>
                <w:i/>
                <w:sz w:val="22"/>
                <w:szCs w:val="22"/>
              </w:rPr>
              <w:t xml:space="preserve"> but highlights the key areas for which compliance would be sought during inspection / audit </w:t>
            </w:r>
            <w:r w:rsidRPr="00A81D04">
              <w:rPr>
                <w:rFonts w:ascii="Arial" w:hAnsi="Arial" w:cs="Arial"/>
                <w:i/>
                <w:sz w:val="22"/>
                <w:szCs w:val="22"/>
                <w:shd w:val="clear" w:color="auto" w:fill="FFFFFF" w:themeFill="background1"/>
              </w:rPr>
              <w:t xml:space="preserve">by </w:t>
            </w:r>
            <w:r w:rsidR="00A81D04" w:rsidRPr="00A81D04">
              <w:rPr>
                <w:rFonts w:ascii="Arial" w:hAnsi="Arial" w:cs="Arial"/>
                <w:i/>
                <w:color w:val="FF0000"/>
                <w:sz w:val="22"/>
                <w:szCs w:val="22"/>
                <w:shd w:val="clear" w:color="auto" w:fill="FFFFFF" w:themeFill="background1"/>
              </w:rPr>
              <w:t>Trinity Academy</w:t>
            </w:r>
            <w:r w:rsidR="00192B7E">
              <w:rPr>
                <w:rFonts w:ascii="Arial" w:hAnsi="Arial" w:cs="Arial"/>
                <w:i/>
                <w:color w:val="FF0000"/>
                <w:sz w:val="22"/>
                <w:szCs w:val="22"/>
                <w:shd w:val="clear" w:color="auto" w:fill="FFFFFF" w:themeFill="background1"/>
              </w:rPr>
              <w:t xml:space="preserve"> Halifax</w:t>
            </w:r>
            <w:r w:rsidRPr="009932BF">
              <w:rPr>
                <w:rFonts w:ascii="Arial" w:hAnsi="Arial" w:cs="Arial"/>
                <w:i/>
                <w:color w:val="FF0000"/>
                <w:sz w:val="22"/>
                <w:szCs w:val="22"/>
              </w:rPr>
              <w:t xml:space="preserve"> </w:t>
            </w:r>
            <w:r w:rsidRPr="008D62D9">
              <w:rPr>
                <w:rFonts w:ascii="Arial" w:hAnsi="Arial" w:cs="Arial"/>
                <w:i/>
                <w:sz w:val="22"/>
                <w:szCs w:val="22"/>
              </w:rPr>
              <w:t>where it retains legal responsibility.</w:t>
            </w:r>
          </w:p>
          <w:p w14:paraId="77C78251" w14:textId="77777777" w:rsidR="003D20D1" w:rsidRDefault="003D20D1" w:rsidP="0026550A">
            <w:pPr>
              <w:pStyle w:val="Header"/>
              <w:jc w:val="center"/>
              <w:rPr>
                <w:rFonts w:ascii="Arial" w:hAnsi="Arial" w:cs="Arial"/>
                <w:b/>
                <w:i/>
                <w:sz w:val="20"/>
              </w:rPr>
            </w:pPr>
            <w:r w:rsidRPr="008D62D9">
              <w:rPr>
                <w:rFonts w:ascii="Arial" w:hAnsi="Arial" w:cs="Arial"/>
                <w:b/>
                <w:i/>
                <w:sz w:val="20"/>
              </w:rPr>
              <w:t>Its aim is to assist premises managers in organising appropriate testing and inspection of systems and equipment within their premises.</w:t>
            </w:r>
          </w:p>
          <w:p w14:paraId="3BDF4E1E" w14:textId="77777777" w:rsidR="003D20D1" w:rsidRPr="00472E88" w:rsidRDefault="003D20D1" w:rsidP="0026550A">
            <w:pPr>
              <w:spacing w:after="0"/>
              <w:jc w:val="center"/>
              <w:rPr>
                <w:rFonts w:ascii="Arial" w:hAnsi="Arial" w:cs="Arial"/>
                <w:b/>
                <w:color w:val="FFFFFF"/>
                <w:sz w:val="22"/>
                <w:szCs w:val="22"/>
              </w:rPr>
            </w:pPr>
          </w:p>
        </w:tc>
      </w:tr>
    </w:tbl>
    <w:p w14:paraId="15844DEB" w14:textId="77777777" w:rsidR="005C5A88" w:rsidRDefault="005C5A88" w:rsidP="00851BD0">
      <w:pPr>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675"/>
        <w:gridCol w:w="1952"/>
        <w:gridCol w:w="1753"/>
        <w:gridCol w:w="6278"/>
      </w:tblGrid>
      <w:tr w:rsidR="0076142D" w:rsidRPr="000E4179" w14:paraId="787E9C34" w14:textId="77777777" w:rsidTr="004D5802">
        <w:trPr>
          <w:tblHeader/>
        </w:trPr>
        <w:tc>
          <w:tcPr>
            <w:tcW w:w="957" w:type="pct"/>
            <w:shd w:val="clear" w:color="auto" w:fill="004C22"/>
          </w:tcPr>
          <w:p w14:paraId="0FADFDC7" w14:textId="77777777" w:rsidR="005C5A88" w:rsidRPr="00472E88" w:rsidRDefault="005C5A88" w:rsidP="0026550A">
            <w:pPr>
              <w:tabs>
                <w:tab w:val="left" w:pos="175"/>
              </w:tabs>
              <w:spacing w:after="0"/>
              <w:ind w:left="34"/>
              <w:rPr>
                <w:rFonts w:ascii="Arial" w:hAnsi="Arial" w:cs="Arial"/>
                <w:b/>
                <w:color w:val="FFFFFF"/>
                <w:sz w:val="22"/>
                <w:szCs w:val="22"/>
              </w:rPr>
            </w:pPr>
          </w:p>
          <w:p w14:paraId="20ED6C43" w14:textId="77777777" w:rsidR="005C5A88" w:rsidRPr="00472E88" w:rsidRDefault="005C5A88" w:rsidP="0026550A">
            <w:pPr>
              <w:tabs>
                <w:tab w:val="left" w:pos="175"/>
              </w:tabs>
              <w:spacing w:after="0"/>
              <w:ind w:left="34"/>
              <w:rPr>
                <w:rFonts w:ascii="Arial" w:hAnsi="Arial" w:cs="Arial"/>
                <w:b/>
                <w:color w:val="FFFFFF"/>
                <w:sz w:val="22"/>
                <w:szCs w:val="22"/>
              </w:rPr>
            </w:pPr>
            <w:r w:rsidRPr="00472E88">
              <w:rPr>
                <w:rFonts w:ascii="Arial" w:hAnsi="Arial" w:cs="Arial"/>
                <w:b/>
                <w:color w:val="FFFFFF"/>
                <w:sz w:val="22"/>
                <w:szCs w:val="22"/>
              </w:rPr>
              <w:t>AREA</w:t>
            </w:r>
          </w:p>
        </w:tc>
        <w:tc>
          <w:tcPr>
            <w:tcW w:w="581" w:type="pct"/>
            <w:shd w:val="clear" w:color="auto" w:fill="004C22"/>
          </w:tcPr>
          <w:p w14:paraId="4F5F0192" w14:textId="77777777" w:rsidR="005C5A88" w:rsidRPr="00472E88" w:rsidRDefault="005C5A88" w:rsidP="0026550A">
            <w:pPr>
              <w:spacing w:after="0"/>
              <w:rPr>
                <w:rFonts w:ascii="Arial" w:hAnsi="Arial" w:cs="Arial"/>
                <w:b/>
                <w:color w:val="FFFFFF"/>
                <w:sz w:val="22"/>
                <w:szCs w:val="22"/>
              </w:rPr>
            </w:pPr>
          </w:p>
          <w:p w14:paraId="0ACC1B37"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BY WHOM</w:t>
            </w:r>
          </w:p>
        </w:tc>
        <w:tc>
          <w:tcPr>
            <w:tcW w:w="677" w:type="pct"/>
            <w:shd w:val="clear" w:color="auto" w:fill="004C22"/>
          </w:tcPr>
          <w:p w14:paraId="533CCE9E"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Period of inspection/ Review</w:t>
            </w:r>
          </w:p>
        </w:tc>
        <w:tc>
          <w:tcPr>
            <w:tcW w:w="608" w:type="pct"/>
            <w:shd w:val="clear" w:color="auto" w:fill="004C22"/>
          </w:tcPr>
          <w:p w14:paraId="5ECF61BB"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Date of Last Inspection</w:t>
            </w:r>
          </w:p>
        </w:tc>
        <w:tc>
          <w:tcPr>
            <w:tcW w:w="2177" w:type="pct"/>
            <w:shd w:val="clear" w:color="auto" w:fill="004C22"/>
          </w:tcPr>
          <w:p w14:paraId="54E53712"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Comments</w:t>
            </w:r>
          </w:p>
        </w:tc>
      </w:tr>
      <w:tr w:rsidR="0076142D" w:rsidRPr="000E4179" w14:paraId="1279BFF6" w14:textId="77777777" w:rsidTr="004D5802">
        <w:trPr>
          <w:trHeight w:val="913"/>
        </w:trPr>
        <w:tc>
          <w:tcPr>
            <w:tcW w:w="957" w:type="pct"/>
            <w:shd w:val="clear" w:color="auto" w:fill="EAF1DD"/>
          </w:tcPr>
          <w:p w14:paraId="2C3B81F6"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ASBESTOS</w:t>
            </w:r>
          </w:p>
        </w:tc>
        <w:tc>
          <w:tcPr>
            <w:tcW w:w="581" w:type="pct"/>
            <w:shd w:val="clear" w:color="auto" w:fill="EAF1DD"/>
          </w:tcPr>
          <w:p w14:paraId="01F572A4" w14:textId="77777777" w:rsidR="005C5A88" w:rsidRPr="001A1D99" w:rsidRDefault="005C5A88" w:rsidP="0026550A">
            <w:pPr>
              <w:spacing w:after="0"/>
              <w:rPr>
                <w:rFonts w:ascii="Arial" w:hAnsi="Arial" w:cs="Arial"/>
                <w:b/>
                <w:sz w:val="22"/>
                <w:szCs w:val="22"/>
              </w:rPr>
            </w:pPr>
          </w:p>
        </w:tc>
        <w:tc>
          <w:tcPr>
            <w:tcW w:w="677" w:type="pct"/>
            <w:shd w:val="clear" w:color="auto" w:fill="EAF1DD"/>
          </w:tcPr>
          <w:p w14:paraId="403BC0DD" w14:textId="77777777" w:rsidR="005C5A88" w:rsidRDefault="005C5A88" w:rsidP="0026550A">
            <w:pPr>
              <w:spacing w:after="0"/>
              <w:rPr>
                <w:rFonts w:ascii="Arial" w:hAnsi="Arial" w:cs="Arial"/>
                <w:b/>
                <w:sz w:val="22"/>
                <w:szCs w:val="22"/>
              </w:rPr>
            </w:pPr>
            <w:r>
              <w:rPr>
                <w:rFonts w:ascii="Arial" w:hAnsi="Arial" w:cs="Arial"/>
                <w:sz w:val="22"/>
                <w:szCs w:val="22"/>
              </w:rPr>
              <w:t xml:space="preserve">Check </w:t>
            </w:r>
            <w:r w:rsidR="0076142D">
              <w:rPr>
                <w:rFonts w:ascii="Arial" w:hAnsi="Arial" w:cs="Arial"/>
                <w:sz w:val="22"/>
                <w:szCs w:val="22"/>
              </w:rPr>
              <w:t xml:space="preserve">premises asbestos </w:t>
            </w:r>
            <w:r>
              <w:rPr>
                <w:rFonts w:ascii="Arial" w:hAnsi="Arial" w:cs="Arial"/>
                <w:sz w:val="22"/>
                <w:szCs w:val="22"/>
              </w:rPr>
              <w:t xml:space="preserve">management plan to determine inspection frequency </w:t>
            </w:r>
            <w:r w:rsidRPr="00A92135">
              <w:rPr>
                <w:rFonts w:ascii="Arial" w:hAnsi="Arial" w:cs="Arial"/>
                <w:b/>
                <w:sz w:val="22"/>
                <w:szCs w:val="22"/>
              </w:rPr>
              <w:t>Generally Annually as a minimum</w:t>
            </w:r>
          </w:p>
          <w:p w14:paraId="4F62BC79" w14:textId="77777777" w:rsidR="005C5A88" w:rsidRPr="00A27ECF" w:rsidRDefault="005C5A88" w:rsidP="0026550A">
            <w:pPr>
              <w:spacing w:after="0"/>
              <w:rPr>
                <w:rFonts w:ascii="Arial" w:hAnsi="Arial" w:cs="Arial"/>
                <w:sz w:val="22"/>
                <w:szCs w:val="22"/>
              </w:rPr>
            </w:pPr>
          </w:p>
        </w:tc>
        <w:tc>
          <w:tcPr>
            <w:tcW w:w="608" w:type="pct"/>
            <w:shd w:val="clear" w:color="auto" w:fill="EAF1DD"/>
          </w:tcPr>
          <w:p w14:paraId="19E544CD" w14:textId="77777777" w:rsidR="005C5A88" w:rsidRPr="005D5BE2" w:rsidRDefault="005C5A88" w:rsidP="0026550A">
            <w:pPr>
              <w:spacing w:after="0"/>
              <w:rPr>
                <w:rFonts w:ascii="Arial" w:hAnsi="Arial" w:cs="Arial"/>
                <w:color w:val="FF0000"/>
                <w:sz w:val="22"/>
                <w:szCs w:val="22"/>
              </w:rPr>
            </w:pPr>
          </w:p>
        </w:tc>
        <w:tc>
          <w:tcPr>
            <w:tcW w:w="2177" w:type="pct"/>
            <w:shd w:val="clear" w:color="auto" w:fill="EAF1DD"/>
          </w:tcPr>
          <w:p w14:paraId="0B8D33F5" w14:textId="3419C1EC" w:rsidR="005C5A88" w:rsidRPr="0072582B" w:rsidRDefault="005C5A88" w:rsidP="0026550A">
            <w:pPr>
              <w:spacing w:after="0"/>
              <w:rPr>
                <w:rFonts w:ascii="Arial" w:hAnsi="Arial" w:cs="Arial"/>
                <w:b/>
                <w:sz w:val="22"/>
                <w:szCs w:val="22"/>
              </w:rPr>
            </w:pPr>
            <w:r w:rsidRPr="0072582B">
              <w:rPr>
                <w:rFonts w:ascii="Arial" w:hAnsi="Arial" w:cs="Arial"/>
                <w:b/>
                <w:sz w:val="22"/>
                <w:szCs w:val="22"/>
              </w:rPr>
              <w:t>Stat</w:t>
            </w:r>
            <w:r w:rsidR="00B651AE">
              <w:rPr>
                <w:rFonts w:ascii="Arial" w:hAnsi="Arial" w:cs="Arial"/>
                <w:b/>
                <w:sz w:val="22"/>
                <w:szCs w:val="22"/>
              </w:rPr>
              <w:t>utory - Control of Asbestos</w:t>
            </w:r>
            <w:r>
              <w:rPr>
                <w:rFonts w:ascii="Arial" w:hAnsi="Arial" w:cs="Arial"/>
                <w:b/>
                <w:sz w:val="22"/>
                <w:szCs w:val="22"/>
              </w:rPr>
              <w:t xml:space="preserve"> Regulations</w:t>
            </w:r>
            <w:r w:rsidRPr="0072582B">
              <w:rPr>
                <w:rFonts w:ascii="Arial" w:hAnsi="Arial" w:cs="Arial"/>
                <w:b/>
                <w:sz w:val="22"/>
                <w:szCs w:val="22"/>
              </w:rPr>
              <w:t xml:space="preserve"> 2012</w:t>
            </w:r>
          </w:p>
          <w:p w14:paraId="430EFC6B" w14:textId="77777777" w:rsidR="005C5A88" w:rsidRPr="0072582B" w:rsidRDefault="005C5A88" w:rsidP="0026550A">
            <w:pPr>
              <w:spacing w:after="0"/>
              <w:rPr>
                <w:rFonts w:ascii="Arial" w:hAnsi="Arial" w:cs="Arial"/>
                <w:sz w:val="22"/>
                <w:szCs w:val="22"/>
              </w:rPr>
            </w:pPr>
          </w:p>
          <w:p w14:paraId="30F67A7A"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Visual inspection of asbestos remaining in situ can be recorded on site specific management plan</w:t>
            </w:r>
          </w:p>
          <w:p w14:paraId="7AC5597B" w14:textId="77777777" w:rsidR="005C5A88" w:rsidRPr="0072582B" w:rsidRDefault="005C5A88" w:rsidP="0026550A">
            <w:pPr>
              <w:spacing w:after="0"/>
              <w:rPr>
                <w:rFonts w:ascii="Arial" w:hAnsi="Arial" w:cs="Arial"/>
                <w:sz w:val="22"/>
                <w:szCs w:val="22"/>
              </w:rPr>
            </w:pPr>
          </w:p>
          <w:p w14:paraId="0006C89C" w14:textId="77777777" w:rsidR="005C5A88" w:rsidRPr="0072582B" w:rsidRDefault="005C5A88" w:rsidP="0026550A">
            <w:pPr>
              <w:spacing w:after="0"/>
              <w:rPr>
                <w:rFonts w:ascii="Arial" w:hAnsi="Arial" w:cs="Arial"/>
                <w:sz w:val="22"/>
                <w:szCs w:val="22"/>
              </w:rPr>
            </w:pPr>
          </w:p>
          <w:p w14:paraId="1F4AC524"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Ensure asbestos permission is completed on each and every occasion work is undertaken on the fabric of the building / fixed equipment. </w:t>
            </w:r>
            <w:r w:rsidRPr="0072582B">
              <w:rPr>
                <w:rFonts w:ascii="Arial" w:hAnsi="Arial" w:cs="Arial"/>
                <w:b/>
                <w:sz w:val="22"/>
                <w:szCs w:val="22"/>
              </w:rPr>
              <w:t>This applies equally to work undertaken in house and by contractors</w:t>
            </w:r>
          </w:p>
        </w:tc>
      </w:tr>
      <w:tr w:rsidR="0076142D" w:rsidRPr="000E4179" w14:paraId="4C2DF644" w14:textId="77777777" w:rsidTr="004D5802">
        <w:trPr>
          <w:trHeight w:val="913"/>
        </w:trPr>
        <w:tc>
          <w:tcPr>
            <w:tcW w:w="957" w:type="pct"/>
          </w:tcPr>
          <w:p w14:paraId="63C60539"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 xml:space="preserve">FIXED </w:t>
            </w:r>
            <w:r w:rsidRPr="00A469C2">
              <w:rPr>
                <w:rFonts w:ascii="Arial" w:hAnsi="Arial" w:cs="Arial"/>
                <w:b/>
                <w:sz w:val="22"/>
                <w:szCs w:val="22"/>
              </w:rPr>
              <w:t>DT</w:t>
            </w:r>
            <w:r w:rsidR="009847D8">
              <w:rPr>
                <w:rFonts w:ascii="Arial" w:hAnsi="Arial" w:cs="Arial"/>
                <w:b/>
                <w:sz w:val="22"/>
                <w:szCs w:val="22"/>
              </w:rPr>
              <w:t xml:space="preserve"> (RM WORKSHOP</w:t>
            </w:r>
            <w:r>
              <w:rPr>
                <w:rFonts w:ascii="Arial" w:hAnsi="Arial" w:cs="Arial"/>
                <w:b/>
                <w:sz w:val="22"/>
                <w:szCs w:val="22"/>
              </w:rPr>
              <w:t>)</w:t>
            </w:r>
            <w:r w:rsidRPr="00A469C2">
              <w:rPr>
                <w:rFonts w:ascii="Arial" w:hAnsi="Arial" w:cs="Arial"/>
                <w:b/>
                <w:sz w:val="22"/>
                <w:szCs w:val="22"/>
              </w:rPr>
              <w:t xml:space="preserve"> EQUIPMENT </w:t>
            </w:r>
          </w:p>
        </w:tc>
        <w:tc>
          <w:tcPr>
            <w:tcW w:w="581" w:type="pct"/>
          </w:tcPr>
          <w:p w14:paraId="3EC35923" w14:textId="77777777" w:rsidR="005C5A88" w:rsidRPr="00A27ECF" w:rsidRDefault="005C5A88" w:rsidP="0026550A">
            <w:pPr>
              <w:spacing w:after="0"/>
              <w:rPr>
                <w:rFonts w:ascii="Arial" w:hAnsi="Arial" w:cs="Arial"/>
                <w:sz w:val="22"/>
                <w:szCs w:val="22"/>
              </w:rPr>
            </w:pPr>
          </w:p>
        </w:tc>
        <w:tc>
          <w:tcPr>
            <w:tcW w:w="677" w:type="pct"/>
          </w:tcPr>
          <w:p w14:paraId="673F7019" w14:textId="77777777" w:rsidR="005C5A88" w:rsidRPr="00A27ECF" w:rsidRDefault="005C5A88" w:rsidP="0026550A">
            <w:pPr>
              <w:spacing w:after="0"/>
              <w:rPr>
                <w:rFonts w:ascii="Arial" w:hAnsi="Arial" w:cs="Arial"/>
                <w:sz w:val="22"/>
                <w:szCs w:val="22"/>
              </w:rPr>
            </w:pPr>
            <w:r>
              <w:rPr>
                <w:rFonts w:ascii="Arial" w:hAnsi="Arial" w:cs="Arial"/>
                <w:sz w:val="22"/>
                <w:szCs w:val="22"/>
              </w:rPr>
              <w:t>ANNUALLY</w:t>
            </w:r>
          </w:p>
        </w:tc>
        <w:tc>
          <w:tcPr>
            <w:tcW w:w="608" w:type="pct"/>
          </w:tcPr>
          <w:p w14:paraId="07BC6DDD" w14:textId="77777777" w:rsidR="005C5A88" w:rsidRPr="005D5BE2" w:rsidRDefault="005C5A88" w:rsidP="0026550A">
            <w:pPr>
              <w:spacing w:after="0"/>
              <w:rPr>
                <w:rFonts w:ascii="Arial" w:hAnsi="Arial" w:cs="Arial"/>
                <w:color w:val="FF0000"/>
                <w:sz w:val="22"/>
                <w:szCs w:val="22"/>
              </w:rPr>
            </w:pPr>
          </w:p>
        </w:tc>
        <w:tc>
          <w:tcPr>
            <w:tcW w:w="2177" w:type="pct"/>
          </w:tcPr>
          <w:p w14:paraId="62CF77A6" w14:textId="51ED775A"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 Provisio</w:t>
            </w:r>
            <w:r w:rsidR="00541B34">
              <w:rPr>
                <w:rFonts w:ascii="Arial" w:hAnsi="Arial" w:cs="Arial"/>
                <w:b/>
                <w:sz w:val="22"/>
                <w:szCs w:val="22"/>
              </w:rPr>
              <w:t>n and Use of Work Equipment R</w:t>
            </w:r>
            <w:r>
              <w:rPr>
                <w:rFonts w:ascii="Arial" w:hAnsi="Arial" w:cs="Arial"/>
                <w:b/>
                <w:sz w:val="22"/>
                <w:szCs w:val="22"/>
              </w:rPr>
              <w:t>egulations</w:t>
            </w:r>
            <w:r w:rsidRPr="0072582B">
              <w:rPr>
                <w:rFonts w:ascii="Arial" w:hAnsi="Arial" w:cs="Arial"/>
                <w:b/>
                <w:sz w:val="22"/>
                <w:szCs w:val="22"/>
              </w:rPr>
              <w:t xml:space="preserve"> 1998 (PUWER)</w:t>
            </w:r>
          </w:p>
        </w:tc>
      </w:tr>
      <w:tr w:rsidR="0076142D" w:rsidRPr="000E4179" w14:paraId="0B9BA568" w14:textId="77777777" w:rsidTr="004D5802">
        <w:trPr>
          <w:trHeight w:val="913"/>
        </w:trPr>
        <w:tc>
          <w:tcPr>
            <w:tcW w:w="957" w:type="pct"/>
            <w:shd w:val="clear" w:color="auto" w:fill="EAF1DD"/>
          </w:tcPr>
          <w:p w14:paraId="1A4D7C2D" w14:textId="77777777" w:rsidR="005C5A88" w:rsidRDefault="005C5A88" w:rsidP="0026550A">
            <w:pPr>
              <w:spacing w:after="0"/>
              <w:rPr>
                <w:rFonts w:ascii="Arial" w:hAnsi="Arial" w:cs="Arial"/>
                <w:sz w:val="22"/>
                <w:szCs w:val="22"/>
              </w:rPr>
            </w:pPr>
            <w:r w:rsidRPr="00DF0441">
              <w:rPr>
                <w:rFonts w:ascii="Arial" w:hAnsi="Arial" w:cs="Arial"/>
                <w:b/>
                <w:sz w:val="22"/>
                <w:szCs w:val="22"/>
              </w:rPr>
              <w:t>ELECTRICAL</w:t>
            </w:r>
            <w:r>
              <w:rPr>
                <w:rFonts w:ascii="Arial" w:hAnsi="Arial" w:cs="Arial"/>
                <w:sz w:val="22"/>
                <w:szCs w:val="22"/>
              </w:rPr>
              <w:t>:</w:t>
            </w:r>
          </w:p>
          <w:p w14:paraId="29A18C49" w14:textId="77777777" w:rsidR="005C5A88" w:rsidRPr="00A27ECF" w:rsidRDefault="005C5A88" w:rsidP="0026550A">
            <w:pPr>
              <w:spacing w:after="0"/>
              <w:rPr>
                <w:rFonts w:ascii="Arial" w:hAnsi="Arial" w:cs="Arial"/>
                <w:sz w:val="22"/>
                <w:szCs w:val="22"/>
              </w:rPr>
            </w:pPr>
            <w:r>
              <w:rPr>
                <w:rFonts w:ascii="Arial" w:hAnsi="Arial" w:cs="Arial"/>
                <w:sz w:val="22"/>
                <w:szCs w:val="22"/>
              </w:rPr>
              <w:t>Portable appliances</w:t>
            </w:r>
          </w:p>
        </w:tc>
        <w:tc>
          <w:tcPr>
            <w:tcW w:w="581" w:type="pct"/>
            <w:shd w:val="clear" w:color="auto" w:fill="EAF1DD"/>
          </w:tcPr>
          <w:p w14:paraId="358FA05E" w14:textId="77777777" w:rsidR="005C5A88" w:rsidRPr="00DD3FCA" w:rsidRDefault="005C5A88" w:rsidP="0026550A">
            <w:pPr>
              <w:spacing w:after="0"/>
              <w:rPr>
                <w:rFonts w:ascii="Arial" w:hAnsi="Arial" w:cs="Arial"/>
                <w:sz w:val="22"/>
                <w:szCs w:val="22"/>
              </w:rPr>
            </w:pPr>
          </w:p>
        </w:tc>
        <w:tc>
          <w:tcPr>
            <w:tcW w:w="677" w:type="pct"/>
            <w:shd w:val="clear" w:color="auto" w:fill="EAF1DD"/>
          </w:tcPr>
          <w:p w14:paraId="6207F370" w14:textId="77777777" w:rsidR="005C5A88" w:rsidRPr="00A27ECF" w:rsidRDefault="009847D8" w:rsidP="0026550A">
            <w:pPr>
              <w:spacing w:after="0"/>
              <w:rPr>
                <w:rFonts w:ascii="Arial" w:hAnsi="Arial" w:cs="Arial"/>
                <w:sz w:val="22"/>
                <w:szCs w:val="22"/>
              </w:rPr>
            </w:pPr>
            <w:r>
              <w:rPr>
                <w:rFonts w:ascii="Arial" w:hAnsi="Arial" w:cs="Arial"/>
                <w:sz w:val="22"/>
                <w:szCs w:val="22"/>
              </w:rPr>
              <w:t>VARIABLE</w:t>
            </w:r>
            <w:r w:rsidR="005C5A88">
              <w:rPr>
                <w:rFonts w:ascii="Arial" w:hAnsi="Arial" w:cs="Arial"/>
                <w:sz w:val="22"/>
                <w:szCs w:val="22"/>
              </w:rPr>
              <w:t xml:space="preserve"> can be up to annually</w:t>
            </w:r>
          </w:p>
        </w:tc>
        <w:tc>
          <w:tcPr>
            <w:tcW w:w="608" w:type="pct"/>
            <w:shd w:val="clear" w:color="auto" w:fill="EAF1DD"/>
          </w:tcPr>
          <w:p w14:paraId="6612FFDA" w14:textId="77777777" w:rsidR="005C5A88" w:rsidRPr="005D5BE2" w:rsidRDefault="005C5A88" w:rsidP="0026550A">
            <w:pPr>
              <w:spacing w:after="0"/>
              <w:rPr>
                <w:rFonts w:ascii="Arial" w:hAnsi="Arial" w:cs="Arial"/>
                <w:color w:val="FF0000"/>
                <w:sz w:val="22"/>
                <w:szCs w:val="22"/>
              </w:rPr>
            </w:pPr>
          </w:p>
        </w:tc>
        <w:tc>
          <w:tcPr>
            <w:tcW w:w="2177" w:type="pct"/>
            <w:shd w:val="clear" w:color="auto" w:fill="EAF1DD"/>
          </w:tcPr>
          <w:p w14:paraId="01EE4B2E" w14:textId="265FA75D" w:rsidR="005C5A88" w:rsidRPr="0072582B" w:rsidRDefault="005C5A88" w:rsidP="0026550A">
            <w:pPr>
              <w:spacing w:after="0"/>
              <w:rPr>
                <w:rFonts w:ascii="Arial" w:hAnsi="Arial" w:cs="Arial"/>
                <w:sz w:val="22"/>
                <w:szCs w:val="22"/>
              </w:rPr>
            </w:pPr>
            <w:r w:rsidRPr="0072582B">
              <w:rPr>
                <w:rFonts w:ascii="Arial" w:hAnsi="Arial" w:cs="Arial"/>
                <w:b/>
                <w:sz w:val="22"/>
                <w:szCs w:val="22"/>
              </w:rPr>
              <w:t xml:space="preserve">Statutory </w:t>
            </w:r>
            <w:r w:rsidR="00541B34">
              <w:rPr>
                <w:rFonts w:ascii="Arial" w:hAnsi="Arial" w:cs="Arial"/>
                <w:b/>
                <w:sz w:val="22"/>
                <w:szCs w:val="22"/>
              </w:rPr>
              <w:t>Electricity at Work R</w:t>
            </w:r>
            <w:r>
              <w:rPr>
                <w:rFonts w:ascii="Arial" w:hAnsi="Arial" w:cs="Arial"/>
                <w:b/>
                <w:sz w:val="22"/>
                <w:szCs w:val="22"/>
              </w:rPr>
              <w:t>egulations 1989</w:t>
            </w:r>
          </w:p>
          <w:p w14:paraId="2DC6D64A" w14:textId="77777777" w:rsidR="005C5A88" w:rsidRPr="0072582B" w:rsidRDefault="005C5A88" w:rsidP="0026550A">
            <w:pPr>
              <w:autoSpaceDE w:val="0"/>
              <w:autoSpaceDN w:val="0"/>
              <w:adjustRightInd w:val="0"/>
              <w:spacing w:after="0"/>
              <w:rPr>
                <w:rFonts w:ascii="Arial" w:hAnsi="Arial" w:cs="Arial"/>
                <w:sz w:val="22"/>
                <w:szCs w:val="22"/>
              </w:rPr>
            </w:pPr>
            <w:r w:rsidRPr="0072582B">
              <w:rPr>
                <w:rFonts w:ascii="Arial" w:hAnsi="Arial" w:cs="Arial"/>
                <w:sz w:val="22"/>
                <w:szCs w:val="22"/>
              </w:rPr>
              <w:t>Checking earthed equipment with a tester to ensure integrity of earth bonding and/or insulation. Inspection of cables, plugs fuses etc and of double-insulated equipment.</w:t>
            </w:r>
          </w:p>
          <w:p w14:paraId="40179FAA" w14:textId="77777777" w:rsidR="005C5A88" w:rsidRPr="0072582B" w:rsidRDefault="005C5A88" w:rsidP="0026550A">
            <w:pPr>
              <w:autoSpaceDE w:val="0"/>
              <w:autoSpaceDN w:val="0"/>
              <w:adjustRightInd w:val="0"/>
              <w:spacing w:after="0"/>
              <w:rPr>
                <w:rFonts w:ascii="Arial" w:hAnsi="Arial" w:cs="Arial"/>
                <w:sz w:val="22"/>
                <w:szCs w:val="22"/>
              </w:rPr>
            </w:pPr>
          </w:p>
          <w:p w14:paraId="655511E0"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Period for inspection is dependent upon the type of equipment and environment in which it is used.</w:t>
            </w:r>
          </w:p>
        </w:tc>
      </w:tr>
      <w:tr w:rsidR="0076142D" w:rsidRPr="000E4179" w14:paraId="290B15AC" w14:textId="77777777" w:rsidTr="004D5802">
        <w:trPr>
          <w:trHeight w:val="1840"/>
        </w:trPr>
        <w:tc>
          <w:tcPr>
            <w:tcW w:w="957" w:type="pct"/>
          </w:tcPr>
          <w:p w14:paraId="6D2530E3" w14:textId="77777777" w:rsidR="005C5A88" w:rsidRDefault="005C5A88" w:rsidP="0026550A">
            <w:pPr>
              <w:spacing w:after="0"/>
              <w:rPr>
                <w:rFonts w:ascii="Arial" w:hAnsi="Arial" w:cs="Arial"/>
                <w:sz w:val="22"/>
                <w:szCs w:val="22"/>
              </w:rPr>
            </w:pPr>
            <w:r w:rsidRPr="00DF0441">
              <w:rPr>
                <w:rFonts w:ascii="Arial" w:hAnsi="Arial" w:cs="Arial"/>
                <w:b/>
                <w:sz w:val="22"/>
                <w:szCs w:val="22"/>
              </w:rPr>
              <w:lastRenderedPageBreak/>
              <w:t>ELECTRICAL</w:t>
            </w:r>
            <w:r>
              <w:rPr>
                <w:rFonts w:ascii="Arial" w:hAnsi="Arial" w:cs="Arial"/>
                <w:sz w:val="22"/>
                <w:szCs w:val="22"/>
              </w:rPr>
              <w:t>:</w:t>
            </w:r>
          </w:p>
          <w:p w14:paraId="46D177D0" w14:textId="77777777" w:rsidR="005C5A88" w:rsidRPr="00A27ECF" w:rsidRDefault="005C5A88" w:rsidP="0026550A">
            <w:pPr>
              <w:spacing w:after="0"/>
              <w:ind w:left="34"/>
              <w:rPr>
                <w:rFonts w:ascii="Arial" w:hAnsi="Arial" w:cs="Arial"/>
                <w:sz w:val="22"/>
                <w:szCs w:val="22"/>
              </w:rPr>
            </w:pPr>
            <w:r w:rsidRPr="00A27ECF">
              <w:rPr>
                <w:rFonts w:ascii="Arial" w:hAnsi="Arial" w:cs="Arial"/>
                <w:sz w:val="22"/>
                <w:szCs w:val="22"/>
              </w:rPr>
              <w:t>F</w:t>
            </w:r>
            <w:r>
              <w:rPr>
                <w:rFonts w:ascii="Arial" w:hAnsi="Arial" w:cs="Arial"/>
                <w:sz w:val="22"/>
                <w:szCs w:val="22"/>
              </w:rPr>
              <w:t>ixed installation.</w:t>
            </w:r>
          </w:p>
        </w:tc>
        <w:tc>
          <w:tcPr>
            <w:tcW w:w="581" w:type="pct"/>
          </w:tcPr>
          <w:p w14:paraId="6CEE506F" w14:textId="77777777" w:rsidR="005C5A88" w:rsidRPr="00A27ECF" w:rsidRDefault="005C5A88" w:rsidP="0026550A">
            <w:pPr>
              <w:spacing w:after="0"/>
              <w:rPr>
                <w:rFonts w:ascii="Arial" w:hAnsi="Arial" w:cs="Arial"/>
                <w:sz w:val="22"/>
                <w:szCs w:val="22"/>
              </w:rPr>
            </w:pPr>
          </w:p>
        </w:tc>
        <w:tc>
          <w:tcPr>
            <w:tcW w:w="677" w:type="pct"/>
          </w:tcPr>
          <w:p w14:paraId="0D90A56B" w14:textId="77777777" w:rsidR="005C5A88" w:rsidRPr="00A27ECF" w:rsidRDefault="005C5A88" w:rsidP="0026550A">
            <w:pPr>
              <w:spacing w:after="0"/>
              <w:rPr>
                <w:rFonts w:ascii="Arial" w:hAnsi="Arial" w:cs="Arial"/>
                <w:sz w:val="22"/>
                <w:szCs w:val="22"/>
              </w:rPr>
            </w:pPr>
            <w:r w:rsidRPr="00A27ECF">
              <w:rPr>
                <w:rFonts w:ascii="Arial" w:hAnsi="Arial" w:cs="Arial"/>
                <w:sz w:val="22"/>
                <w:szCs w:val="22"/>
              </w:rPr>
              <w:t>FIVE YEARLY</w:t>
            </w:r>
            <w:r>
              <w:rPr>
                <w:rFonts w:ascii="Arial" w:hAnsi="Arial" w:cs="Arial"/>
                <w:sz w:val="22"/>
                <w:szCs w:val="22"/>
              </w:rPr>
              <w:t xml:space="preserve"> testing of all fixed wiring and distribution boards</w:t>
            </w:r>
          </w:p>
        </w:tc>
        <w:tc>
          <w:tcPr>
            <w:tcW w:w="608" w:type="pct"/>
          </w:tcPr>
          <w:p w14:paraId="0126AD5A" w14:textId="77777777" w:rsidR="005C5A88" w:rsidRPr="005D5BE2" w:rsidRDefault="005C5A88" w:rsidP="0026550A">
            <w:pPr>
              <w:spacing w:after="0"/>
              <w:rPr>
                <w:rFonts w:ascii="Arial" w:hAnsi="Arial" w:cs="Arial"/>
                <w:color w:val="FF0000"/>
                <w:sz w:val="22"/>
                <w:szCs w:val="22"/>
              </w:rPr>
            </w:pPr>
          </w:p>
        </w:tc>
        <w:tc>
          <w:tcPr>
            <w:tcW w:w="2177" w:type="pct"/>
          </w:tcPr>
          <w:p w14:paraId="43D50101" w14:textId="2E0A7A17" w:rsidR="005C5A88" w:rsidRPr="0072582B" w:rsidRDefault="005C5A88" w:rsidP="0026550A">
            <w:pPr>
              <w:spacing w:after="0"/>
              <w:rPr>
                <w:rFonts w:ascii="Arial" w:hAnsi="Arial" w:cs="Arial"/>
                <w:b/>
                <w:sz w:val="22"/>
                <w:szCs w:val="22"/>
              </w:rPr>
            </w:pPr>
            <w:r w:rsidRPr="0072582B">
              <w:rPr>
                <w:rFonts w:ascii="Arial" w:hAnsi="Arial" w:cs="Arial"/>
                <w:b/>
                <w:sz w:val="22"/>
                <w:szCs w:val="22"/>
              </w:rPr>
              <w:t>St</w:t>
            </w:r>
            <w:r w:rsidR="00541B34">
              <w:rPr>
                <w:rFonts w:ascii="Arial" w:hAnsi="Arial" w:cs="Arial"/>
                <w:b/>
                <w:sz w:val="22"/>
                <w:szCs w:val="22"/>
              </w:rPr>
              <w:t>atutory Electricity at Work R</w:t>
            </w:r>
            <w:r>
              <w:rPr>
                <w:rFonts w:ascii="Arial" w:hAnsi="Arial" w:cs="Arial"/>
                <w:b/>
                <w:sz w:val="22"/>
                <w:szCs w:val="22"/>
              </w:rPr>
              <w:t>egulations</w:t>
            </w:r>
            <w:r w:rsidRPr="0072582B">
              <w:rPr>
                <w:rFonts w:ascii="Arial" w:hAnsi="Arial" w:cs="Arial"/>
                <w:b/>
                <w:sz w:val="22"/>
                <w:szCs w:val="22"/>
              </w:rPr>
              <w:t xml:space="preserve"> 1989</w:t>
            </w:r>
          </w:p>
          <w:p w14:paraId="5D945CC1"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For larger sites (secondary schools) then a 20% test and inspection per annum is an acceptable and in many ways better alternative </w:t>
            </w:r>
          </w:p>
          <w:p w14:paraId="1FB731CE" w14:textId="77777777" w:rsidR="005C5A88" w:rsidRPr="0072582B" w:rsidRDefault="005C5A88" w:rsidP="0026550A">
            <w:pPr>
              <w:spacing w:after="0"/>
              <w:rPr>
                <w:rFonts w:ascii="Arial" w:hAnsi="Arial" w:cs="Arial"/>
                <w:sz w:val="22"/>
                <w:szCs w:val="22"/>
              </w:rPr>
            </w:pPr>
          </w:p>
          <w:p w14:paraId="51FE6F92"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Due to their aggressive environment Swimming pools require an annual test</w:t>
            </w:r>
          </w:p>
        </w:tc>
      </w:tr>
      <w:tr w:rsidR="0076142D" w:rsidRPr="000E4179" w14:paraId="5E98E75C" w14:textId="77777777" w:rsidTr="004D5802">
        <w:trPr>
          <w:trHeight w:val="913"/>
        </w:trPr>
        <w:tc>
          <w:tcPr>
            <w:tcW w:w="957" w:type="pct"/>
            <w:shd w:val="clear" w:color="auto" w:fill="EAF1DD"/>
          </w:tcPr>
          <w:p w14:paraId="294B34F6" w14:textId="77777777" w:rsidR="005C5A88" w:rsidRPr="00DF0441" w:rsidRDefault="005C5A88" w:rsidP="0026550A">
            <w:pPr>
              <w:spacing w:after="0"/>
              <w:ind w:left="34"/>
              <w:rPr>
                <w:rFonts w:ascii="Arial" w:hAnsi="Arial" w:cs="Arial"/>
                <w:b/>
                <w:sz w:val="22"/>
                <w:szCs w:val="22"/>
              </w:rPr>
            </w:pPr>
            <w:r>
              <w:rPr>
                <w:rFonts w:ascii="Arial" w:hAnsi="Arial" w:cs="Arial"/>
                <w:b/>
                <w:sz w:val="22"/>
                <w:szCs w:val="22"/>
              </w:rPr>
              <w:t>ELECTRONIC POWERED GATES / DOORS</w:t>
            </w:r>
          </w:p>
        </w:tc>
        <w:tc>
          <w:tcPr>
            <w:tcW w:w="581" w:type="pct"/>
            <w:shd w:val="clear" w:color="auto" w:fill="EAF1DD"/>
          </w:tcPr>
          <w:p w14:paraId="453B942A" w14:textId="77777777" w:rsidR="005C5A88" w:rsidRPr="00435E68" w:rsidRDefault="005C5A88" w:rsidP="0026550A">
            <w:pPr>
              <w:spacing w:after="0"/>
              <w:rPr>
                <w:rFonts w:ascii="Arial" w:hAnsi="Arial" w:cs="Arial"/>
                <w:sz w:val="22"/>
                <w:szCs w:val="22"/>
              </w:rPr>
            </w:pPr>
          </w:p>
        </w:tc>
        <w:tc>
          <w:tcPr>
            <w:tcW w:w="677" w:type="pct"/>
            <w:shd w:val="clear" w:color="auto" w:fill="EAF1DD"/>
          </w:tcPr>
          <w:p w14:paraId="19AFDE16" w14:textId="77777777" w:rsidR="005C5A88" w:rsidRDefault="005C5A88" w:rsidP="0026550A">
            <w:pPr>
              <w:spacing w:after="0"/>
              <w:rPr>
                <w:rFonts w:ascii="Arial" w:hAnsi="Arial" w:cs="Arial"/>
                <w:sz w:val="22"/>
                <w:szCs w:val="22"/>
              </w:rPr>
            </w:pPr>
            <w:r>
              <w:rPr>
                <w:rFonts w:ascii="Arial" w:hAnsi="Arial" w:cs="Arial"/>
                <w:sz w:val="22"/>
                <w:szCs w:val="22"/>
              </w:rPr>
              <w:t xml:space="preserve">6 MONTHLY </w:t>
            </w:r>
          </w:p>
          <w:p w14:paraId="0AE7A8C5" w14:textId="77777777" w:rsidR="005C5A88" w:rsidRDefault="005C5A88" w:rsidP="0026550A">
            <w:pPr>
              <w:spacing w:after="0"/>
              <w:rPr>
                <w:rFonts w:ascii="Arial" w:hAnsi="Arial" w:cs="Arial"/>
                <w:sz w:val="22"/>
                <w:szCs w:val="22"/>
              </w:rPr>
            </w:pPr>
          </w:p>
          <w:p w14:paraId="74423893" w14:textId="77777777" w:rsidR="005C5A88" w:rsidRDefault="005C5A88" w:rsidP="0026550A">
            <w:pPr>
              <w:spacing w:after="0"/>
              <w:rPr>
                <w:rFonts w:ascii="Arial" w:hAnsi="Arial" w:cs="Arial"/>
                <w:sz w:val="22"/>
                <w:szCs w:val="22"/>
              </w:rPr>
            </w:pPr>
          </w:p>
          <w:p w14:paraId="2B814349" w14:textId="77777777" w:rsidR="005C5A88" w:rsidRDefault="005C5A88" w:rsidP="0026550A">
            <w:pPr>
              <w:spacing w:after="0"/>
              <w:rPr>
                <w:rFonts w:ascii="Arial" w:hAnsi="Arial" w:cs="Arial"/>
                <w:sz w:val="22"/>
                <w:szCs w:val="22"/>
              </w:rPr>
            </w:pPr>
          </w:p>
          <w:p w14:paraId="18FEFFF1" w14:textId="77777777" w:rsidR="005C5A88" w:rsidRDefault="005C5A88" w:rsidP="0026550A">
            <w:pPr>
              <w:spacing w:after="0"/>
              <w:rPr>
                <w:rFonts w:ascii="Arial" w:hAnsi="Arial" w:cs="Arial"/>
                <w:sz w:val="22"/>
                <w:szCs w:val="22"/>
              </w:rPr>
            </w:pPr>
          </w:p>
          <w:p w14:paraId="09AD91C7" w14:textId="77777777" w:rsidR="005C5A88" w:rsidRDefault="005C5A88" w:rsidP="0026550A">
            <w:pPr>
              <w:spacing w:after="0"/>
              <w:rPr>
                <w:rFonts w:ascii="Arial" w:hAnsi="Arial" w:cs="Arial"/>
                <w:sz w:val="22"/>
                <w:szCs w:val="22"/>
              </w:rPr>
            </w:pPr>
          </w:p>
          <w:p w14:paraId="62BE2EDF" w14:textId="77777777" w:rsidR="005C5A88" w:rsidRDefault="005C5A88" w:rsidP="0026550A">
            <w:pPr>
              <w:spacing w:after="0"/>
              <w:rPr>
                <w:rFonts w:ascii="Arial" w:hAnsi="Arial" w:cs="Arial"/>
                <w:sz w:val="22"/>
                <w:szCs w:val="22"/>
              </w:rPr>
            </w:pPr>
          </w:p>
          <w:p w14:paraId="351907F7" w14:textId="77777777" w:rsidR="005C5A88" w:rsidRDefault="005C5A88" w:rsidP="0026550A">
            <w:pPr>
              <w:spacing w:after="0"/>
              <w:rPr>
                <w:rFonts w:ascii="Arial" w:hAnsi="Arial" w:cs="Arial"/>
                <w:sz w:val="22"/>
                <w:szCs w:val="22"/>
              </w:rPr>
            </w:pPr>
          </w:p>
          <w:p w14:paraId="1C53583D" w14:textId="77777777" w:rsidR="005C5A88" w:rsidRDefault="005C5A88" w:rsidP="0026550A">
            <w:pPr>
              <w:spacing w:after="0"/>
              <w:rPr>
                <w:rFonts w:ascii="Arial" w:hAnsi="Arial" w:cs="Arial"/>
                <w:sz w:val="22"/>
                <w:szCs w:val="22"/>
              </w:rPr>
            </w:pPr>
          </w:p>
          <w:p w14:paraId="446CD6E7" w14:textId="77777777" w:rsidR="005C5A88" w:rsidRDefault="005C5A88" w:rsidP="0026550A">
            <w:pPr>
              <w:spacing w:after="0"/>
              <w:rPr>
                <w:rFonts w:ascii="Arial" w:hAnsi="Arial" w:cs="Arial"/>
                <w:sz w:val="22"/>
                <w:szCs w:val="22"/>
              </w:rPr>
            </w:pPr>
          </w:p>
          <w:p w14:paraId="1E7D4558" w14:textId="77777777" w:rsidR="005C5A88" w:rsidRDefault="005C5A88" w:rsidP="0026550A">
            <w:pPr>
              <w:spacing w:after="0"/>
              <w:rPr>
                <w:rFonts w:ascii="Arial" w:hAnsi="Arial" w:cs="Arial"/>
                <w:sz w:val="22"/>
                <w:szCs w:val="22"/>
              </w:rPr>
            </w:pPr>
          </w:p>
          <w:p w14:paraId="46DA0A40" w14:textId="77777777" w:rsidR="005C5A88" w:rsidRDefault="005C5A88" w:rsidP="0026550A">
            <w:pPr>
              <w:rPr>
                <w:rFonts w:ascii="Arial" w:hAnsi="Arial" w:cs="Arial"/>
                <w:sz w:val="22"/>
                <w:szCs w:val="22"/>
              </w:rPr>
            </w:pPr>
            <w:r>
              <w:rPr>
                <w:rFonts w:ascii="Arial" w:hAnsi="Arial" w:cs="Arial"/>
                <w:sz w:val="22"/>
                <w:szCs w:val="22"/>
              </w:rPr>
              <w:t>WEEKLY</w:t>
            </w:r>
          </w:p>
        </w:tc>
        <w:tc>
          <w:tcPr>
            <w:tcW w:w="608" w:type="pct"/>
            <w:shd w:val="clear" w:color="auto" w:fill="EAF1DD"/>
          </w:tcPr>
          <w:p w14:paraId="35C80574" w14:textId="77777777" w:rsidR="005C5A88" w:rsidRPr="00A27ECF" w:rsidRDefault="005C5A88" w:rsidP="0026550A">
            <w:pPr>
              <w:spacing w:after="0"/>
              <w:rPr>
                <w:rFonts w:ascii="Arial" w:hAnsi="Arial" w:cs="Arial"/>
                <w:sz w:val="22"/>
                <w:szCs w:val="22"/>
              </w:rPr>
            </w:pPr>
          </w:p>
        </w:tc>
        <w:tc>
          <w:tcPr>
            <w:tcW w:w="2177" w:type="pct"/>
            <w:shd w:val="clear" w:color="auto" w:fill="EAF1DD"/>
          </w:tcPr>
          <w:p w14:paraId="55860290" w14:textId="36361450" w:rsidR="005C5A88" w:rsidRPr="0072582B" w:rsidRDefault="00541B34" w:rsidP="0026550A">
            <w:pPr>
              <w:spacing w:after="0"/>
              <w:rPr>
                <w:rFonts w:ascii="Arial" w:hAnsi="Arial" w:cs="Arial"/>
                <w:sz w:val="22"/>
                <w:szCs w:val="22"/>
              </w:rPr>
            </w:pPr>
            <w:r>
              <w:rPr>
                <w:rFonts w:ascii="Arial" w:hAnsi="Arial" w:cs="Arial"/>
                <w:b/>
                <w:sz w:val="22"/>
                <w:szCs w:val="22"/>
              </w:rPr>
              <w:t xml:space="preserve">The </w:t>
            </w:r>
            <w:r w:rsidR="005C5A88" w:rsidRPr="0072582B">
              <w:rPr>
                <w:rFonts w:ascii="Arial" w:hAnsi="Arial" w:cs="Arial"/>
                <w:b/>
                <w:sz w:val="22"/>
                <w:szCs w:val="22"/>
              </w:rPr>
              <w:t>Workplace (Health</w:t>
            </w:r>
            <w:r>
              <w:rPr>
                <w:rFonts w:ascii="Arial" w:hAnsi="Arial" w:cs="Arial"/>
                <w:b/>
                <w:sz w:val="22"/>
                <w:szCs w:val="22"/>
              </w:rPr>
              <w:t>, Safety and W</w:t>
            </w:r>
            <w:r w:rsidR="005C5A88" w:rsidRPr="0072582B">
              <w:rPr>
                <w:rFonts w:ascii="Arial" w:hAnsi="Arial" w:cs="Arial"/>
                <w:b/>
                <w:sz w:val="22"/>
                <w:szCs w:val="22"/>
              </w:rPr>
              <w:t>elfare) Reg</w:t>
            </w:r>
            <w:r w:rsidR="005C5A88">
              <w:rPr>
                <w:rFonts w:ascii="Arial" w:hAnsi="Arial" w:cs="Arial"/>
                <w:b/>
                <w:sz w:val="22"/>
                <w:szCs w:val="22"/>
              </w:rPr>
              <w:t>ulations</w:t>
            </w:r>
            <w:r>
              <w:rPr>
                <w:rFonts w:ascii="Arial" w:hAnsi="Arial" w:cs="Arial"/>
                <w:b/>
                <w:sz w:val="22"/>
                <w:szCs w:val="22"/>
              </w:rPr>
              <w:t xml:space="preserve"> 1992</w:t>
            </w:r>
          </w:p>
          <w:p w14:paraId="111D3CD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Existing powered doors and gates must be designed, constructed and maintained</w:t>
            </w:r>
            <w:r w:rsidRPr="0072582B">
              <w:rPr>
                <w:rFonts w:ascii="Arial" w:hAnsi="Arial" w:cs="Arial"/>
                <w:vanish/>
                <w:sz w:val="22"/>
                <w:szCs w:val="22"/>
                <w:vertAlign w:val="superscript"/>
              </w:rPr>
              <w:t>[8]</w:t>
            </w:r>
            <w:r w:rsidRPr="0072582B">
              <w:rPr>
                <w:rFonts w:ascii="Arial" w:hAnsi="Arial" w:cs="Arial"/>
                <w:sz w:val="22"/>
                <w:szCs w:val="22"/>
              </w:rPr>
              <w:t xml:space="preserve"> for safety. School to be aware of existing safety features force limitation and other safety controls for electronic powered gates to be checked as part of ongoing maintenance.  </w:t>
            </w:r>
          </w:p>
          <w:p w14:paraId="29B38E26" w14:textId="77777777" w:rsidR="005C5A88" w:rsidRPr="0072582B" w:rsidRDefault="005C5A88" w:rsidP="0026550A">
            <w:pPr>
              <w:autoSpaceDE w:val="0"/>
              <w:autoSpaceDN w:val="0"/>
              <w:adjustRightInd w:val="0"/>
              <w:spacing w:after="0"/>
              <w:rPr>
                <w:rFonts w:ascii="Arial" w:hAnsi="Arial" w:cs="Arial"/>
                <w:sz w:val="22"/>
                <w:szCs w:val="22"/>
              </w:rPr>
            </w:pPr>
            <w:r w:rsidRPr="0072582B">
              <w:rPr>
                <w:rFonts w:ascii="Arial" w:hAnsi="Arial" w:cs="Arial"/>
                <w:sz w:val="22"/>
                <w:szCs w:val="22"/>
              </w:rPr>
              <w:t xml:space="preserve">Every 6 months a check should be carried out by someone who is suitably qualified, on the proper working of the safety devices and service the gate automation devices. </w:t>
            </w:r>
          </w:p>
          <w:p w14:paraId="68610851" w14:textId="77777777" w:rsidR="005C5A88" w:rsidRPr="0072582B" w:rsidRDefault="005C5A88" w:rsidP="0026550A">
            <w:pPr>
              <w:autoSpaceDE w:val="0"/>
              <w:autoSpaceDN w:val="0"/>
              <w:adjustRightInd w:val="0"/>
              <w:spacing w:after="0"/>
              <w:rPr>
                <w:rFonts w:ascii="Arial" w:hAnsi="Arial" w:cs="Arial"/>
                <w:sz w:val="22"/>
                <w:szCs w:val="22"/>
              </w:rPr>
            </w:pPr>
            <w:r w:rsidRPr="0072582B">
              <w:rPr>
                <w:rFonts w:ascii="Arial" w:hAnsi="Arial" w:cs="Arial"/>
                <w:sz w:val="22"/>
                <w:szCs w:val="22"/>
              </w:rPr>
              <w:t>Six monthly checks are a British Standard recommendation.</w:t>
            </w:r>
          </w:p>
          <w:p w14:paraId="6D88F453" w14:textId="77777777" w:rsidR="005C5A88" w:rsidRPr="0072582B" w:rsidRDefault="005C5A88" w:rsidP="0026550A">
            <w:pPr>
              <w:autoSpaceDE w:val="0"/>
              <w:autoSpaceDN w:val="0"/>
              <w:adjustRightInd w:val="0"/>
              <w:spacing w:after="0"/>
              <w:rPr>
                <w:rFonts w:ascii="Arial" w:hAnsi="Arial" w:cs="Arial"/>
                <w:sz w:val="22"/>
                <w:szCs w:val="22"/>
              </w:rPr>
            </w:pPr>
          </w:p>
          <w:p w14:paraId="3A11F962" w14:textId="77777777" w:rsidR="005C5A88" w:rsidRPr="0072582B" w:rsidRDefault="005C5A88" w:rsidP="0026550A">
            <w:pPr>
              <w:spacing w:after="0"/>
              <w:rPr>
                <w:rFonts w:ascii="Arial" w:hAnsi="Arial" w:cs="Arial"/>
                <w:b/>
                <w:sz w:val="22"/>
                <w:szCs w:val="22"/>
              </w:rPr>
            </w:pPr>
            <w:r w:rsidRPr="0072582B">
              <w:rPr>
                <w:rFonts w:ascii="Arial" w:hAnsi="Arial" w:cs="Arial"/>
                <w:sz w:val="22"/>
                <w:szCs w:val="22"/>
              </w:rPr>
              <w:t>Check safety devices are working corre</w:t>
            </w:r>
            <w:r>
              <w:rPr>
                <w:rFonts w:ascii="Arial" w:hAnsi="Arial" w:cs="Arial"/>
                <w:sz w:val="22"/>
                <w:szCs w:val="22"/>
              </w:rPr>
              <w:t>ctly and that the moving door leaf / gate avoid</w:t>
            </w:r>
            <w:r w:rsidRPr="0072582B">
              <w:rPr>
                <w:rFonts w:ascii="Arial" w:hAnsi="Arial" w:cs="Arial"/>
                <w:sz w:val="22"/>
                <w:szCs w:val="22"/>
              </w:rPr>
              <w:t xml:space="preserve"> contact with any person using these.</w:t>
            </w:r>
          </w:p>
        </w:tc>
      </w:tr>
      <w:tr w:rsidR="0076142D" w:rsidRPr="000E4179" w14:paraId="142B7D52" w14:textId="77777777" w:rsidTr="004D5802">
        <w:trPr>
          <w:trHeight w:val="1505"/>
        </w:trPr>
        <w:tc>
          <w:tcPr>
            <w:tcW w:w="957" w:type="pct"/>
          </w:tcPr>
          <w:p w14:paraId="2AF0AE8E"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EMERGENCY</w:t>
            </w:r>
            <w:r>
              <w:rPr>
                <w:rFonts w:ascii="Arial" w:hAnsi="Arial" w:cs="Arial"/>
                <w:sz w:val="22"/>
                <w:szCs w:val="22"/>
              </w:rPr>
              <w:t xml:space="preserve"> </w:t>
            </w:r>
            <w:r w:rsidRPr="00DF0441">
              <w:rPr>
                <w:rFonts w:ascii="Arial" w:hAnsi="Arial" w:cs="Arial"/>
                <w:b/>
                <w:sz w:val="22"/>
                <w:szCs w:val="22"/>
              </w:rPr>
              <w:t>LIGHTING</w:t>
            </w:r>
          </w:p>
        </w:tc>
        <w:tc>
          <w:tcPr>
            <w:tcW w:w="581" w:type="pct"/>
          </w:tcPr>
          <w:p w14:paraId="6E655A45" w14:textId="77777777" w:rsidR="005C5A88" w:rsidRPr="00435E68" w:rsidRDefault="005C5A88" w:rsidP="0026550A">
            <w:pPr>
              <w:spacing w:after="0"/>
              <w:rPr>
                <w:rFonts w:ascii="Arial" w:hAnsi="Arial" w:cs="Arial"/>
                <w:sz w:val="22"/>
                <w:szCs w:val="22"/>
              </w:rPr>
            </w:pPr>
          </w:p>
        </w:tc>
        <w:tc>
          <w:tcPr>
            <w:tcW w:w="677" w:type="pct"/>
          </w:tcPr>
          <w:p w14:paraId="4144FD5B" w14:textId="77777777" w:rsidR="005C5A88" w:rsidRDefault="00222C02" w:rsidP="0026550A">
            <w:pPr>
              <w:spacing w:after="0"/>
              <w:rPr>
                <w:rFonts w:ascii="Arial" w:hAnsi="Arial" w:cs="Arial"/>
                <w:sz w:val="22"/>
                <w:szCs w:val="22"/>
              </w:rPr>
            </w:pPr>
            <w:r>
              <w:rPr>
                <w:rFonts w:ascii="Arial" w:hAnsi="Arial" w:cs="Arial"/>
                <w:sz w:val="22"/>
                <w:szCs w:val="22"/>
              </w:rPr>
              <w:t>ANNUALLY</w:t>
            </w:r>
          </w:p>
          <w:p w14:paraId="0EB8624E" w14:textId="77777777" w:rsidR="005C5A88" w:rsidRDefault="005C5A88" w:rsidP="0026550A">
            <w:pPr>
              <w:spacing w:after="0"/>
              <w:rPr>
                <w:rFonts w:ascii="Arial" w:hAnsi="Arial" w:cs="Arial"/>
                <w:sz w:val="22"/>
                <w:szCs w:val="22"/>
              </w:rPr>
            </w:pPr>
          </w:p>
          <w:p w14:paraId="52A0006F" w14:textId="77777777" w:rsidR="005C5A88" w:rsidRDefault="005C5A88" w:rsidP="0026550A">
            <w:pPr>
              <w:spacing w:after="0"/>
              <w:rPr>
                <w:rFonts w:ascii="Arial" w:hAnsi="Arial" w:cs="Arial"/>
                <w:sz w:val="22"/>
                <w:szCs w:val="22"/>
              </w:rPr>
            </w:pPr>
          </w:p>
          <w:p w14:paraId="5F3D81B5" w14:textId="77777777" w:rsidR="005C5A88" w:rsidRDefault="005C5A88" w:rsidP="0026550A">
            <w:pPr>
              <w:spacing w:after="0"/>
              <w:rPr>
                <w:rFonts w:ascii="Arial" w:hAnsi="Arial" w:cs="Arial"/>
                <w:sz w:val="22"/>
                <w:szCs w:val="22"/>
              </w:rPr>
            </w:pPr>
            <w:r>
              <w:rPr>
                <w:rFonts w:ascii="Arial" w:hAnsi="Arial" w:cs="Arial"/>
                <w:sz w:val="22"/>
                <w:szCs w:val="22"/>
              </w:rPr>
              <w:t xml:space="preserve"> </w:t>
            </w:r>
          </w:p>
          <w:p w14:paraId="55A5DF5C" w14:textId="77777777" w:rsidR="005C5A88" w:rsidRDefault="005C5A88" w:rsidP="0026550A">
            <w:pPr>
              <w:rPr>
                <w:rFonts w:ascii="Arial" w:hAnsi="Arial" w:cs="Arial"/>
                <w:sz w:val="22"/>
                <w:szCs w:val="22"/>
              </w:rPr>
            </w:pPr>
          </w:p>
          <w:p w14:paraId="5776A7C2" w14:textId="77777777" w:rsidR="00222C02" w:rsidRPr="00A27ECF" w:rsidRDefault="00222C02" w:rsidP="0026550A">
            <w:pPr>
              <w:rPr>
                <w:rFonts w:ascii="Arial" w:hAnsi="Arial" w:cs="Arial"/>
                <w:sz w:val="22"/>
                <w:szCs w:val="22"/>
              </w:rPr>
            </w:pPr>
            <w:r>
              <w:rPr>
                <w:rFonts w:ascii="Arial" w:hAnsi="Arial" w:cs="Arial"/>
                <w:sz w:val="22"/>
                <w:szCs w:val="22"/>
              </w:rPr>
              <w:t>MONTHLY</w:t>
            </w:r>
          </w:p>
        </w:tc>
        <w:tc>
          <w:tcPr>
            <w:tcW w:w="608" w:type="pct"/>
          </w:tcPr>
          <w:p w14:paraId="7E0EA76C" w14:textId="77777777" w:rsidR="005C5A88" w:rsidRPr="00C64915" w:rsidRDefault="005C5A88" w:rsidP="0026550A">
            <w:pPr>
              <w:spacing w:after="0"/>
              <w:rPr>
                <w:rFonts w:ascii="Arial" w:hAnsi="Arial" w:cs="Arial"/>
                <w:color w:val="000000"/>
                <w:sz w:val="22"/>
                <w:szCs w:val="22"/>
              </w:rPr>
            </w:pPr>
          </w:p>
        </w:tc>
        <w:tc>
          <w:tcPr>
            <w:tcW w:w="2177" w:type="pct"/>
          </w:tcPr>
          <w:p w14:paraId="1339D44C" w14:textId="3B96F423" w:rsidR="005C5A88" w:rsidRDefault="00541B34" w:rsidP="0026550A">
            <w:pPr>
              <w:spacing w:after="0"/>
              <w:rPr>
                <w:rFonts w:ascii="Arial" w:hAnsi="Arial" w:cs="Arial"/>
                <w:b/>
                <w:sz w:val="22"/>
                <w:szCs w:val="22"/>
              </w:rPr>
            </w:pPr>
            <w:r>
              <w:rPr>
                <w:rFonts w:ascii="Arial" w:hAnsi="Arial" w:cs="Arial"/>
                <w:b/>
                <w:sz w:val="22"/>
                <w:szCs w:val="22"/>
              </w:rPr>
              <w:t>Electricity at Work R</w:t>
            </w:r>
            <w:r w:rsidR="005C5A88">
              <w:rPr>
                <w:rFonts w:ascii="Arial" w:hAnsi="Arial" w:cs="Arial"/>
                <w:b/>
                <w:sz w:val="22"/>
                <w:szCs w:val="22"/>
              </w:rPr>
              <w:t>egulations 1989</w:t>
            </w:r>
          </w:p>
          <w:p w14:paraId="2C92170A" w14:textId="77777777"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Pr="0072582B">
              <w:rPr>
                <w:rFonts w:ascii="Arial" w:hAnsi="Arial" w:cs="Arial"/>
                <w:b/>
                <w:sz w:val="22"/>
                <w:szCs w:val="22"/>
              </w:rPr>
              <w:t>Regulatory reform (Fire Safety) Order 2005</w:t>
            </w:r>
            <w:r w:rsidRPr="0072582B">
              <w:rPr>
                <w:rFonts w:ascii="Arial" w:hAnsi="Arial" w:cs="Arial"/>
                <w:sz w:val="22"/>
                <w:szCs w:val="22"/>
              </w:rPr>
              <w:t xml:space="preserve"> </w:t>
            </w:r>
          </w:p>
          <w:p w14:paraId="7B8AB3A5"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Full duration discharge test and certification by competent person.</w:t>
            </w:r>
          </w:p>
          <w:p w14:paraId="131AB90E" w14:textId="77777777" w:rsidR="005C5A88" w:rsidRPr="0072582B" w:rsidRDefault="005C5A88" w:rsidP="0026550A">
            <w:pPr>
              <w:spacing w:after="0"/>
              <w:rPr>
                <w:rFonts w:ascii="Arial" w:hAnsi="Arial" w:cs="Arial"/>
                <w:sz w:val="22"/>
                <w:szCs w:val="22"/>
              </w:rPr>
            </w:pPr>
          </w:p>
          <w:p w14:paraId="033A0829"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Daily check that indicator lights are functioning</w:t>
            </w:r>
          </w:p>
          <w:p w14:paraId="6457B79A"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Monthly in house short duration checks for operability</w:t>
            </w:r>
          </w:p>
        </w:tc>
      </w:tr>
      <w:tr w:rsidR="0076142D" w:rsidRPr="000E4179" w14:paraId="7C234603" w14:textId="77777777" w:rsidTr="004D5802">
        <w:trPr>
          <w:trHeight w:val="913"/>
        </w:trPr>
        <w:tc>
          <w:tcPr>
            <w:tcW w:w="957" w:type="pct"/>
            <w:shd w:val="clear" w:color="auto" w:fill="EAF1DD"/>
          </w:tcPr>
          <w:p w14:paraId="63736C42"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r w:rsidRPr="00DF0441">
              <w:rPr>
                <w:rFonts w:ascii="Arial" w:hAnsi="Arial" w:cs="Arial"/>
                <w:b/>
                <w:sz w:val="22"/>
                <w:szCs w:val="22"/>
              </w:rPr>
              <w:t>ALARM</w:t>
            </w:r>
            <w:r w:rsidRPr="00A27ECF">
              <w:rPr>
                <w:rFonts w:ascii="Arial" w:hAnsi="Arial" w:cs="Arial"/>
                <w:sz w:val="22"/>
                <w:szCs w:val="22"/>
              </w:rPr>
              <w:t xml:space="preserve"> SERVICE</w:t>
            </w:r>
          </w:p>
          <w:p w14:paraId="5E0D0607" w14:textId="77777777" w:rsidR="005C5A88" w:rsidRPr="00A27ECF" w:rsidRDefault="005C5A88" w:rsidP="0026550A">
            <w:pPr>
              <w:spacing w:after="0"/>
              <w:ind w:left="34"/>
              <w:rPr>
                <w:rFonts w:ascii="Arial" w:hAnsi="Arial" w:cs="Arial"/>
                <w:sz w:val="22"/>
                <w:szCs w:val="22"/>
              </w:rPr>
            </w:pPr>
          </w:p>
        </w:tc>
        <w:tc>
          <w:tcPr>
            <w:tcW w:w="581" w:type="pct"/>
            <w:shd w:val="clear" w:color="auto" w:fill="EAF1DD"/>
          </w:tcPr>
          <w:p w14:paraId="34AD2385" w14:textId="77777777" w:rsidR="005C5A88" w:rsidRPr="00A27ECF" w:rsidRDefault="005C5A88" w:rsidP="0026550A">
            <w:pPr>
              <w:spacing w:after="0"/>
              <w:rPr>
                <w:rFonts w:ascii="Arial" w:hAnsi="Arial" w:cs="Arial"/>
                <w:sz w:val="22"/>
                <w:szCs w:val="22"/>
              </w:rPr>
            </w:pPr>
          </w:p>
        </w:tc>
        <w:tc>
          <w:tcPr>
            <w:tcW w:w="677" w:type="pct"/>
            <w:shd w:val="clear" w:color="auto" w:fill="EAF1DD"/>
          </w:tcPr>
          <w:p w14:paraId="71386B26" w14:textId="77777777" w:rsidR="005C5A88" w:rsidRDefault="005C5A88" w:rsidP="0026550A">
            <w:pPr>
              <w:spacing w:after="0"/>
              <w:rPr>
                <w:rFonts w:ascii="Arial" w:hAnsi="Arial" w:cs="Arial"/>
                <w:sz w:val="22"/>
                <w:szCs w:val="22"/>
              </w:rPr>
            </w:pPr>
            <w:r>
              <w:rPr>
                <w:rFonts w:ascii="Arial" w:hAnsi="Arial" w:cs="Arial"/>
                <w:sz w:val="22"/>
                <w:szCs w:val="22"/>
              </w:rPr>
              <w:t>ANNUALLY</w:t>
            </w:r>
          </w:p>
          <w:p w14:paraId="1C7375BC" w14:textId="77777777" w:rsidR="005C5A88" w:rsidRPr="00CC0790" w:rsidRDefault="005C5A88" w:rsidP="0026550A">
            <w:pPr>
              <w:spacing w:after="0"/>
              <w:rPr>
                <w:rFonts w:ascii="Arial" w:hAnsi="Arial" w:cs="Arial"/>
                <w:sz w:val="22"/>
                <w:szCs w:val="22"/>
              </w:rPr>
            </w:pPr>
            <w:r>
              <w:rPr>
                <w:rFonts w:ascii="Arial" w:hAnsi="Arial" w:cs="Arial"/>
                <w:sz w:val="22"/>
                <w:szCs w:val="22"/>
              </w:rPr>
              <w:t>x 4 visits</w:t>
            </w:r>
          </w:p>
          <w:p w14:paraId="14787A8D" w14:textId="77777777" w:rsidR="005C5A88" w:rsidRPr="00AF35D3" w:rsidRDefault="005C5A88" w:rsidP="0026550A">
            <w:pPr>
              <w:spacing w:after="0"/>
              <w:rPr>
                <w:rFonts w:ascii="Arial" w:hAnsi="Arial" w:cs="Arial"/>
                <w:b/>
                <w:sz w:val="22"/>
                <w:szCs w:val="22"/>
              </w:rPr>
            </w:pPr>
            <w:r w:rsidRPr="00AF35D3">
              <w:rPr>
                <w:rFonts w:ascii="Arial" w:hAnsi="Arial" w:cs="Arial"/>
                <w:b/>
                <w:sz w:val="22"/>
                <w:szCs w:val="22"/>
              </w:rPr>
              <w:t>For 230 volt systems without battery back up</w:t>
            </w:r>
          </w:p>
        </w:tc>
        <w:tc>
          <w:tcPr>
            <w:tcW w:w="608" w:type="pct"/>
            <w:shd w:val="clear" w:color="auto" w:fill="EAF1DD"/>
          </w:tcPr>
          <w:p w14:paraId="6D02311C" w14:textId="77777777" w:rsidR="005C5A88" w:rsidRPr="006759BE" w:rsidRDefault="005C5A88" w:rsidP="0026550A">
            <w:pPr>
              <w:spacing w:after="0"/>
              <w:rPr>
                <w:rFonts w:ascii="Arial" w:hAnsi="Arial" w:cs="Arial"/>
                <w:color w:val="FF0000"/>
                <w:sz w:val="22"/>
                <w:szCs w:val="22"/>
              </w:rPr>
            </w:pPr>
          </w:p>
        </w:tc>
        <w:tc>
          <w:tcPr>
            <w:tcW w:w="2177" w:type="pct"/>
            <w:shd w:val="clear" w:color="auto" w:fill="EAF1DD"/>
          </w:tcPr>
          <w:p w14:paraId="082300BA" w14:textId="53664E1E" w:rsidR="005C5A88"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41DF954B" w14:textId="77777777" w:rsidR="005C5A88" w:rsidRPr="006759BE" w:rsidRDefault="005C5A88" w:rsidP="0026550A">
            <w:pPr>
              <w:spacing w:after="0"/>
              <w:rPr>
                <w:rFonts w:ascii="Arial" w:hAnsi="Arial" w:cs="Arial"/>
                <w:b/>
                <w:sz w:val="22"/>
                <w:szCs w:val="22"/>
              </w:rPr>
            </w:pPr>
            <w:r>
              <w:rPr>
                <w:rFonts w:ascii="Arial" w:hAnsi="Arial" w:cs="Arial"/>
                <w:b/>
                <w:sz w:val="22"/>
                <w:szCs w:val="22"/>
              </w:rPr>
              <w:t>BS 5839 1:2013</w:t>
            </w:r>
          </w:p>
          <w:p w14:paraId="396F4127" w14:textId="77777777" w:rsidR="005C5A88" w:rsidRPr="0072582B" w:rsidRDefault="005C5A88" w:rsidP="0026550A">
            <w:pPr>
              <w:spacing w:after="0"/>
              <w:ind w:left="1440" w:hanging="1440"/>
              <w:rPr>
                <w:rFonts w:ascii="Arial" w:hAnsi="Arial" w:cs="Arial"/>
                <w:sz w:val="22"/>
                <w:szCs w:val="22"/>
              </w:rPr>
            </w:pPr>
            <w:r w:rsidRPr="0072582B">
              <w:rPr>
                <w:rFonts w:ascii="Arial" w:hAnsi="Arial" w:cs="Arial"/>
                <w:sz w:val="22"/>
                <w:szCs w:val="22"/>
              </w:rPr>
              <w:t>Test and examination by competent service engineer</w:t>
            </w:r>
          </w:p>
        </w:tc>
      </w:tr>
      <w:tr w:rsidR="0076142D" w:rsidRPr="000E4179" w14:paraId="6A0C7C5D" w14:textId="77777777" w:rsidTr="004D5802">
        <w:trPr>
          <w:trHeight w:val="1489"/>
        </w:trPr>
        <w:tc>
          <w:tcPr>
            <w:tcW w:w="957" w:type="pct"/>
          </w:tcPr>
          <w:p w14:paraId="7041E0EA" w14:textId="77777777" w:rsidR="005C5A88" w:rsidRPr="00A27ECF" w:rsidRDefault="005C5A88" w:rsidP="00B25149">
            <w:pPr>
              <w:spacing w:after="0"/>
              <w:ind w:left="34"/>
              <w:rPr>
                <w:rFonts w:ascii="Arial" w:hAnsi="Arial" w:cs="Arial"/>
                <w:sz w:val="22"/>
                <w:szCs w:val="22"/>
              </w:rPr>
            </w:pPr>
            <w:r w:rsidRPr="00DF0441">
              <w:rPr>
                <w:rFonts w:ascii="Arial" w:hAnsi="Arial" w:cs="Arial"/>
                <w:b/>
                <w:sz w:val="22"/>
                <w:szCs w:val="22"/>
              </w:rPr>
              <w:lastRenderedPageBreak/>
              <w:t>FIRE</w:t>
            </w:r>
            <w:r w:rsidRPr="00A27ECF">
              <w:rPr>
                <w:rFonts w:ascii="Arial" w:hAnsi="Arial" w:cs="Arial"/>
                <w:sz w:val="22"/>
                <w:szCs w:val="22"/>
              </w:rPr>
              <w:t xml:space="preserve"> </w:t>
            </w:r>
            <w:r w:rsidRPr="00DF0441">
              <w:rPr>
                <w:rFonts w:ascii="Arial" w:hAnsi="Arial" w:cs="Arial"/>
                <w:b/>
                <w:sz w:val="22"/>
                <w:szCs w:val="22"/>
              </w:rPr>
              <w:t>ALARM</w:t>
            </w:r>
            <w:r w:rsidR="00B25149">
              <w:rPr>
                <w:rFonts w:ascii="Arial" w:hAnsi="Arial" w:cs="Arial"/>
                <w:sz w:val="22"/>
                <w:szCs w:val="22"/>
              </w:rPr>
              <w:t xml:space="preserve"> SERVICE</w:t>
            </w:r>
          </w:p>
        </w:tc>
        <w:tc>
          <w:tcPr>
            <w:tcW w:w="581" w:type="pct"/>
          </w:tcPr>
          <w:p w14:paraId="2A5E6CB7" w14:textId="77777777" w:rsidR="005C5A88" w:rsidRPr="00EC00DF" w:rsidRDefault="005C5A88" w:rsidP="0026550A">
            <w:pPr>
              <w:spacing w:after="0"/>
              <w:rPr>
                <w:rFonts w:ascii="Arial" w:hAnsi="Arial" w:cs="Arial"/>
                <w:sz w:val="22"/>
                <w:szCs w:val="22"/>
              </w:rPr>
            </w:pPr>
          </w:p>
        </w:tc>
        <w:tc>
          <w:tcPr>
            <w:tcW w:w="677" w:type="pct"/>
          </w:tcPr>
          <w:p w14:paraId="037D7E21" w14:textId="77777777" w:rsidR="005C5A88" w:rsidRDefault="005C5A88" w:rsidP="0026550A">
            <w:pPr>
              <w:spacing w:after="0"/>
              <w:rPr>
                <w:rFonts w:ascii="Arial" w:hAnsi="Arial" w:cs="Arial"/>
                <w:sz w:val="22"/>
                <w:szCs w:val="22"/>
              </w:rPr>
            </w:pPr>
            <w:r>
              <w:rPr>
                <w:rFonts w:ascii="Arial" w:hAnsi="Arial" w:cs="Arial"/>
                <w:sz w:val="22"/>
                <w:szCs w:val="22"/>
              </w:rPr>
              <w:t>Six Monthly</w:t>
            </w:r>
          </w:p>
          <w:p w14:paraId="005C5CB5" w14:textId="77777777" w:rsidR="005C5A88" w:rsidRDefault="005C5A88" w:rsidP="0026550A">
            <w:pPr>
              <w:spacing w:after="0"/>
              <w:rPr>
                <w:rFonts w:ascii="Arial" w:hAnsi="Arial" w:cs="Arial"/>
                <w:sz w:val="22"/>
                <w:szCs w:val="22"/>
              </w:rPr>
            </w:pPr>
            <w:r>
              <w:rPr>
                <w:rFonts w:ascii="Arial" w:hAnsi="Arial" w:cs="Arial"/>
                <w:sz w:val="22"/>
                <w:szCs w:val="22"/>
              </w:rPr>
              <w:t>x 4 visits</w:t>
            </w:r>
          </w:p>
          <w:p w14:paraId="725D3F60" w14:textId="77777777" w:rsidR="005C5A88" w:rsidRPr="00AF35D3" w:rsidRDefault="005C5A88" w:rsidP="0026550A">
            <w:pPr>
              <w:spacing w:after="0"/>
              <w:rPr>
                <w:rFonts w:ascii="Arial" w:hAnsi="Arial" w:cs="Arial"/>
                <w:b/>
                <w:sz w:val="22"/>
                <w:szCs w:val="22"/>
              </w:rPr>
            </w:pPr>
            <w:r w:rsidRPr="00AF35D3">
              <w:rPr>
                <w:rFonts w:ascii="Arial" w:hAnsi="Arial" w:cs="Arial"/>
                <w:b/>
                <w:sz w:val="22"/>
                <w:szCs w:val="22"/>
              </w:rPr>
              <w:t>For systems with battery back up</w:t>
            </w:r>
          </w:p>
        </w:tc>
        <w:tc>
          <w:tcPr>
            <w:tcW w:w="608" w:type="pct"/>
          </w:tcPr>
          <w:p w14:paraId="7E554BD8" w14:textId="77777777" w:rsidR="005C5A88" w:rsidRPr="00A27ECF" w:rsidRDefault="005C5A88" w:rsidP="0026550A">
            <w:pPr>
              <w:spacing w:after="0"/>
              <w:rPr>
                <w:rFonts w:ascii="Arial" w:hAnsi="Arial" w:cs="Arial"/>
                <w:sz w:val="22"/>
                <w:szCs w:val="22"/>
              </w:rPr>
            </w:pPr>
          </w:p>
        </w:tc>
        <w:tc>
          <w:tcPr>
            <w:tcW w:w="2177" w:type="pct"/>
          </w:tcPr>
          <w:p w14:paraId="294BA35E" w14:textId="1B03729D"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55C71767" w14:textId="77777777" w:rsidR="005C5A88" w:rsidRPr="00A1228E" w:rsidRDefault="005C5A88" w:rsidP="0026550A">
            <w:pPr>
              <w:spacing w:after="0"/>
              <w:rPr>
                <w:rFonts w:ascii="Arial" w:hAnsi="Arial" w:cs="Arial"/>
                <w:sz w:val="22"/>
                <w:szCs w:val="22"/>
              </w:rPr>
            </w:pPr>
            <w:r w:rsidRPr="00A1228E">
              <w:rPr>
                <w:rFonts w:ascii="Arial" w:hAnsi="Arial" w:cs="Arial"/>
                <w:sz w:val="22"/>
                <w:szCs w:val="22"/>
              </w:rPr>
              <w:t xml:space="preserve">Six monthly battery check, test and examination by competent service engineer </w:t>
            </w:r>
          </w:p>
          <w:p w14:paraId="51D9A47B" w14:textId="6314683D" w:rsidR="005C5A88" w:rsidRPr="00A1228E" w:rsidRDefault="005C5A88" w:rsidP="0026550A">
            <w:pPr>
              <w:spacing w:after="0"/>
              <w:rPr>
                <w:rFonts w:ascii="Arial" w:hAnsi="Arial" w:cs="Arial"/>
                <w:sz w:val="22"/>
                <w:szCs w:val="22"/>
              </w:rPr>
            </w:pPr>
            <w:r w:rsidRPr="00A1228E">
              <w:rPr>
                <w:rFonts w:ascii="Arial" w:hAnsi="Arial" w:cs="Arial"/>
                <w:sz w:val="22"/>
                <w:szCs w:val="22"/>
              </w:rPr>
              <w:t xml:space="preserve">This check may also include 50% of </w:t>
            </w:r>
            <w:r w:rsidR="004908C7" w:rsidRPr="00A1228E">
              <w:rPr>
                <w:rFonts w:ascii="Arial" w:hAnsi="Arial" w:cs="Arial"/>
                <w:sz w:val="22"/>
                <w:szCs w:val="22"/>
              </w:rPr>
              <w:t>the automatic</w:t>
            </w:r>
            <w:r w:rsidRPr="00A1228E">
              <w:rPr>
                <w:rFonts w:ascii="Arial" w:hAnsi="Arial" w:cs="Arial"/>
                <w:sz w:val="22"/>
                <w:szCs w:val="22"/>
              </w:rPr>
              <w:t xml:space="preserve"> smoke / heat detectors, sounders and manually operated devices</w:t>
            </w:r>
          </w:p>
          <w:p w14:paraId="2587E943" w14:textId="77777777" w:rsidR="005C5A88" w:rsidRPr="00A25EFB" w:rsidRDefault="005C5A88" w:rsidP="0026550A">
            <w:pPr>
              <w:ind w:left="1440" w:hanging="1440"/>
              <w:rPr>
                <w:rFonts w:ascii="Arial" w:hAnsi="Arial" w:cs="Arial"/>
                <w:b/>
                <w:sz w:val="22"/>
                <w:szCs w:val="22"/>
              </w:rPr>
            </w:pPr>
            <w:r>
              <w:rPr>
                <w:rFonts w:ascii="Arial" w:hAnsi="Arial" w:cs="Arial"/>
                <w:b/>
                <w:sz w:val="22"/>
                <w:szCs w:val="22"/>
              </w:rPr>
              <w:t>BS 5839 1:2013</w:t>
            </w:r>
          </w:p>
        </w:tc>
      </w:tr>
      <w:tr w:rsidR="0076142D" w:rsidRPr="000E4179" w14:paraId="31076AD9" w14:textId="77777777" w:rsidTr="004D5802">
        <w:tc>
          <w:tcPr>
            <w:tcW w:w="957" w:type="pct"/>
            <w:tcBorders>
              <w:bottom w:val="single" w:sz="4" w:space="0" w:color="auto"/>
            </w:tcBorders>
            <w:shd w:val="clear" w:color="auto" w:fill="EAF1DD"/>
          </w:tcPr>
          <w:p w14:paraId="7C0BF17F"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r w:rsidRPr="00DF0441">
              <w:rPr>
                <w:rFonts w:ascii="Arial" w:hAnsi="Arial" w:cs="Arial"/>
                <w:b/>
                <w:sz w:val="22"/>
                <w:szCs w:val="22"/>
              </w:rPr>
              <w:t>ALARM</w:t>
            </w:r>
            <w:r w:rsidRPr="00A27ECF">
              <w:rPr>
                <w:rFonts w:ascii="Arial" w:hAnsi="Arial" w:cs="Arial"/>
                <w:sz w:val="22"/>
                <w:szCs w:val="22"/>
              </w:rPr>
              <w:t xml:space="preserve"> TESTING</w:t>
            </w:r>
          </w:p>
        </w:tc>
        <w:tc>
          <w:tcPr>
            <w:tcW w:w="581" w:type="pct"/>
            <w:tcBorders>
              <w:bottom w:val="single" w:sz="4" w:space="0" w:color="auto"/>
            </w:tcBorders>
            <w:shd w:val="clear" w:color="auto" w:fill="EAF1DD"/>
          </w:tcPr>
          <w:p w14:paraId="713C7CAF" w14:textId="77777777" w:rsidR="005C5A88" w:rsidRPr="00EC00DF" w:rsidRDefault="005C5A88" w:rsidP="0026550A">
            <w:pPr>
              <w:spacing w:after="0"/>
              <w:rPr>
                <w:rFonts w:ascii="Arial" w:hAnsi="Arial" w:cs="Arial"/>
                <w:sz w:val="22"/>
                <w:szCs w:val="22"/>
              </w:rPr>
            </w:pPr>
          </w:p>
        </w:tc>
        <w:tc>
          <w:tcPr>
            <w:tcW w:w="677" w:type="pct"/>
            <w:tcBorders>
              <w:bottom w:val="single" w:sz="4" w:space="0" w:color="auto"/>
            </w:tcBorders>
            <w:shd w:val="clear" w:color="auto" w:fill="EAF1DD"/>
          </w:tcPr>
          <w:p w14:paraId="388846FA" w14:textId="77777777" w:rsidR="005C5A88" w:rsidRDefault="005C5A88" w:rsidP="0026550A">
            <w:pPr>
              <w:spacing w:after="0"/>
              <w:rPr>
                <w:rFonts w:ascii="Arial" w:hAnsi="Arial" w:cs="Arial"/>
                <w:sz w:val="22"/>
                <w:szCs w:val="22"/>
              </w:rPr>
            </w:pPr>
            <w:r>
              <w:rPr>
                <w:rFonts w:ascii="Arial" w:hAnsi="Arial" w:cs="Arial"/>
                <w:sz w:val="22"/>
                <w:szCs w:val="22"/>
              </w:rPr>
              <w:t>DAILY</w:t>
            </w:r>
          </w:p>
          <w:p w14:paraId="5F17B2F8" w14:textId="77777777" w:rsidR="005C5A88" w:rsidRDefault="005C5A88" w:rsidP="0026550A">
            <w:pPr>
              <w:spacing w:after="0"/>
              <w:rPr>
                <w:rFonts w:ascii="Arial" w:hAnsi="Arial" w:cs="Arial"/>
                <w:sz w:val="22"/>
                <w:szCs w:val="22"/>
              </w:rPr>
            </w:pPr>
            <w:r>
              <w:rPr>
                <w:rFonts w:ascii="Arial" w:hAnsi="Arial" w:cs="Arial"/>
                <w:sz w:val="22"/>
                <w:szCs w:val="22"/>
              </w:rPr>
              <w:t>For damage</w:t>
            </w:r>
          </w:p>
          <w:p w14:paraId="2B39BF3E" w14:textId="77777777" w:rsidR="005C5A88" w:rsidRDefault="005C5A88" w:rsidP="0026550A">
            <w:pPr>
              <w:spacing w:after="0"/>
              <w:rPr>
                <w:rFonts w:ascii="Arial" w:hAnsi="Arial" w:cs="Arial"/>
                <w:sz w:val="22"/>
                <w:szCs w:val="22"/>
              </w:rPr>
            </w:pPr>
          </w:p>
          <w:p w14:paraId="616A7D9F" w14:textId="77777777" w:rsidR="005C5A88" w:rsidRDefault="005C5A88" w:rsidP="0026550A">
            <w:pPr>
              <w:spacing w:after="0"/>
              <w:rPr>
                <w:rFonts w:ascii="Arial" w:hAnsi="Arial" w:cs="Arial"/>
                <w:sz w:val="22"/>
                <w:szCs w:val="22"/>
              </w:rPr>
            </w:pPr>
            <w:r w:rsidRPr="00A27ECF">
              <w:rPr>
                <w:rFonts w:ascii="Arial" w:hAnsi="Arial" w:cs="Arial"/>
                <w:sz w:val="22"/>
                <w:szCs w:val="22"/>
              </w:rPr>
              <w:t>WEEKLY</w:t>
            </w:r>
            <w:r>
              <w:rPr>
                <w:rFonts w:ascii="Arial" w:hAnsi="Arial" w:cs="Arial"/>
                <w:sz w:val="22"/>
                <w:szCs w:val="22"/>
              </w:rPr>
              <w:t xml:space="preserve"> </w:t>
            </w:r>
          </w:p>
          <w:p w14:paraId="4D621D45" w14:textId="77777777" w:rsidR="005C5A88" w:rsidRDefault="005C5A88" w:rsidP="0026550A">
            <w:pPr>
              <w:spacing w:after="0"/>
              <w:rPr>
                <w:rStyle w:val="Strong"/>
                <w:rFonts w:ascii="Arial" w:hAnsi="Arial" w:cs="Arial"/>
                <w:b w:val="0"/>
                <w:bCs w:val="0"/>
                <w:sz w:val="22"/>
                <w:szCs w:val="22"/>
              </w:rPr>
            </w:pPr>
            <w:r w:rsidRPr="00222C02">
              <w:rPr>
                <w:rStyle w:val="Strong"/>
                <w:rFonts w:ascii="Arial" w:hAnsi="Arial" w:cs="Arial"/>
                <w:b w:val="0"/>
                <w:bCs w:val="0"/>
                <w:sz w:val="20"/>
              </w:rPr>
              <w:t>Check alarm is audible in all areas</w:t>
            </w:r>
            <w:r>
              <w:rPr>
                <w:rStyle w:val="Strong"/>
                <w:rFonts w:ascii="Arial" w:hAnsi="Arial" w:cs="Arial"/>
                <w:b w:val="0"/>
                <w:bCs w:val="0"/>
                <w:sz w:val="22"/>
                <w:szCs w:val="22"/>
              </w:rPr>
              <w:t>.</w:t>
            </w:r>
          </w:p>
          <w:p w14:paraId="4809B81B" w14:textId="77777777" w:rsidR="00222C02" w:rsidRDefault="00222C02" w:rsidP="0026550A">
            <w:pPr>
              <w:spacing w:after="0"/>
              <w:rPr>
                <w:rFonts w:ascii="Arial" w:hAnsi="Arial" w:cs="Arial"/>
                <w:sz w:val="22"/>
                <w:szCs w:val="22"/>
              </w:rPr>
            </w:pPr>
          </w:p>
          <w:p w14:paraId="37E8CE0F" w14:textId="77777777" w:rsidR="005C5A88" w:rsidRPr="00A27ECF" w:rsidRDefault="005C5A88" w:rsidP="0026550A">
            <w:pPr>
              <w:spacing w:after="0"/>
              <w:rPr>
                <w:rFonts w:ascii="Arial" w:hAnsi="Arial" w:cs="Arial"/>
                <w:sz w:val="22"/>
                <w:szCs w:val="22"/>
              </w:rPr>
            </w:pPr>
            <w:r>
              <w:rPr>
                <w:rFonts w:ascii="Arial" w:hAnsi="Arial" w:cs="Arial"/>
                <w:sz w:val="22"/>
                <w:szCs w:val="22"/>
              </w:rPr>
              <w:t>Record details of call point tested</w:t>
            </w:r>
          </w:p>
        </w:tc>
        <w:tc>
          <w:tcPr>
            <w:tcW w:w="608" w:type="pct"/>
            <w:tcBorders>
              <w:bottom w:val="single" w:sz="4" w:space="0" w:color="auto"/>
            </w:tcBorders>
            <w:shd w:val="clear" w:color="auto" w:fill="EAF1DD"/>
          </w:tcPr>
          <w:p w14:paraId="7935DEA7"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shd w:val="clear" w:color="auto" w:fill="EAF1DD"/>
          </w:tcPr>
          <w:p w14:paraId="22AB9844" w14:textId="7EA58315"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2BFD3C40" w14:textId="77777777" w:rsidR="005C5A88" w:rsidRPr="0072582B" w:rsidRDefault="005C5A88" w:rsidP="0026550A">
            <w:pPr>
              <w:spacing w:after="0"/>
              <w:rPr>
                <w:rFonts w:ascii="Arial" w:hAnsi="Arial" w:cs="Arial"/>
                <w:iCs/>
                <w:sz w:val="22"/>
                <w:szCs w:val="22"/>
              </w:rPr>
            </w:pPr>
            <w:r w:rsidRPr="0072582B">
              <w:rPr>
                <w:rFonts w:ascii="Arial" w:hAnsi="Arial" w:cs="Arial"/>
                <w:iCs/>
                <w:sz w:val="22"/>
                <w:szCs w:val="22"/>
              </w:rPr>
              <w:t>Check fire alarm panel for faults</w:t>
            </w:r>
          </w:p>
          <w:p w14:paraId="2CFD2B08" w14:textId="77777777" w:rsidR="005C5A88" w:rsidRPr="0072582B" w:rsidRDefault="005C5A88" w:rsidP="0026550A">
            <w:pPr>
              <w:spacing w:after="0"/>
              <w:rPr>
                <w:rFonts w:ascii="Arial" w:hAnsi="Arial" w:cs="Arial"/>
                <w:iCs/>
                <w:sz w:val="22"/>
                <w:szCs w:val="22"/>
              </w:rPr>
            </w:pPr>
          </w:p>
          <w:p w14:paraId="0768AC33" w14:textId="77777777" w:rsidR="005C5A88" w:rsidRPr="0072582B" w:rsidRDefault="005C5A88" w:rsidP="0026550A">
            <w:pPr>
              <w:spacing w:after="0"/>
              <w:rPr>
                <w:rStyle w:val="Strong"/>
                <w:rFonts w:ascii="Arial" w:hAnsi="Arial" w:cs="Arial"/>
                <w:b w:val="0"/>
                <w:bCs w:val="0"/>
                <w:sz w:val="22"/>
                <w:szCs w:val="22"/>
              </w:rPr>
            </w:pPr>
            <w:r w:rsidRPr="0072582B">
              <w:rPr>
                <w:rFonts w:ascii="Arial" w:hAnsi="Arial" w:cs="Arial"/>
                <w:iCs/>
                <w:sz w:val="22"/>
                <w:szCs w:val="22"/>
              </w:rPr>
              <w:t xml:space="preserve">Fire alarm audibility test conducted by </w:t>
            </w:r>
            <w:r w:rsidRPr="0072582B">
              <w:rPr>
                <w:rFonts w:ascii="Arial" w:hAnsi="Arial" w:cs="Arial"/>
                <w:sz w:val="22"/>
                <w:szCs w:val="22"/>
              </w:rPr>
              <w:t>site</w:t>
            </w:r>
            <w:r w:rsidRPr="0072582B">
              <w:rPr>
                <w:rFonts w:ascii="Arial" w:hAnsi="Arial" w:cs="Arial"/>
                <w:color w:val="FF0000"/>
                <w:sz w:val="22"/>
                <w:szCs w:val="22"/>
              </w:rPr>
              <w:t xml:space="preserve"> </w:t>
            </w:r>
            <w:r w:rsidRPr="0072582B">
              <w:rPr>
                <w:rFonts w:ascii="Arial" w:hAnsi="Arial" w:cs="Arial"/>
                <w:iCs/>
                <w:sz w:val="22"/>
                <w:szCs w:val="22"/>
              </w:rPr>
              <w:t>with a</w:t>
            </w:r>
            <w:r w:rsidRPr="0072582B">
              <w:rPr>
                <w:rStyle w:val="Strong"/>
                <w:rFonts w:ascii="Arial" w:hAnsi="Arial" w:cs="Arial"/>
                <w:b w:val="0"/>
                <w:bCs w:val="0"/>
                <w:sz w:val="22"/>
                <w:szCs w:val="22"/>
              </w:rPr>
              <w:t xml:space="preserve"> different call point tested each week in rotation. Number each call point for identification.   </w:t>
            </w:r>
          </w:p>
          <w:p w14:paraId="55A2CF48" w14:textId="77777777" w:rsidR="005C5A88" w:rsidRPr="0072582B" w:rsidRDefault="005C5A88" w:rsidP="0026550A">
            <w:pPr>
              <w:spacing w:after="0"/>
              <w:rPr>
                <w:rStyle w:val="Strong"/>
                <w:rFonts w:ascii="Arial" w:hAnsi="Arial" w:cs="Arial"/>
                <w:b w:val="0"/>
                <w:bCs w:val="0"/>
                <w:sz w:val="22"/>
                <w:szCs w:val="22"/>
              </w:rPr>
            </w:pPr>
          </w:p>
          <w:p w14:paraId="61F6E42E"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Check that any fire doors on automatic door closures linked to the fire alarm are closing properly.</w:t>
            </w:r>
          </w:p>
          <w:p w14:paraId="579CAF8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Check that any doors on exit routes with electro-magnetic/ elect</w:t>
            </w:r>
            <w:r>
              <w:rPr>
                <w:rFonts w:ascii="Arial" w:hAnsi="Arial" w:cs="Arial"/>
                <w:sz w:val="22"/>
                <w:szCs w:val="22"/>
              </w:rPr>
              <w:t xml:space="preserve">ro-mechanical </w:t>
            </w:r>
            <w:r w:rsidRPr="0072582B">
              <w:rPr>
                <w:rFonts w:ascii="Arial" w:hAnsi="Arial" w:cs="Arial"/>
                <w:sz w:val="22"/>
                <w:szCs w:val="22"/>
              </w:rPr>
              <w:t>locks release when the alarm is activated.</w:t>
            </w:r>
          </w:p>
        </w:tc>
      </w:tr>
      <w:tr w:rsidR="0076142D" w:rsidRPr="000E4179" w14:paraId="5D708792" w14:textId="77777777" w:rsidTr="004D5802">
        <w:tc>
          <w:tcPr>
            <w:tcW w:w="957" w:type="pct"/>
            <w:tcBorders>
              <w:bottom w:val="single" w:sz="4" w:space="0" w:color="auto"/>
            </w:tcBorders>
          </w:tcPr>
          <w:p w14:paraId="049ACA45"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r w:rsidRPr="00DF0441">
              <w:rPr>
                <w:rFonts w:ascii="Arial" w:hAnsi="Arial" w:cs="Arial"/>
                <w:b/>
                <w:sz w:val="22"/>
                <w:szCs w:val="22"/>
              </w:rPr>
              <w:t>DRILL</w:t>
            </w:r>
          </w:p>
          <w:p w14:paraId="414E7ED3" w14:textId="77777777" w:rsidR="005C5A88" w:rsidRPr="00A27ECF" w:rsidRDefault="005C5A88" w:rsidP="0026550A">
            <w:pPr>
              <w:spacing w:after="0"/>
              <w:ind w:left="34"/>
              <w:rPr>
                <w:rFonts w:ascii="Arial" w:hAnsi="Arial" w:cs="Arial"/>
                <w:sz w:val="22"/>
                <w:szCs w:val="22"/>
              </w:rPr>
            </w:pPr>
          </w:p>
        </w:tc>
        <w:tc>
          <w:tcPr>
            <w:tcW w:w="581" w:type="pct"/>
            <w:tcBorders>
              <w:bottom w:val="single" w:sz="4" w:space="0" w:color="auto"/>
            </w:tcBorders>
          </w:tcPr>
          <w:p w14:paraId="7B64429C" w14:textId="77777777" w:rsidR="005C5A88" w:rsidRPr="00A27ECF" w:rsidRDefault="005C5A88" w:rsidP="0026550A">
            <w:pPr>
              <w:spacing w:after="0"/>
              <w:rPr>
                <w:rFonts w:ascii="Arial" w:hAnsi="Arial" w:cs="Arial"/>
                <w:sz w:val="22"/>
                <w:szCs w:val="22"/>
              </w:rPr>
            </w:pPr>
          </w:p>
        </w:tc>
        <w:tc>
          <w:tcPr>
            <w:tcW w:w="677" w:type="pct"/>
            <w:tcBorders>
              <w:bottom w:val="single" w:sz="4" w:space="0" w:color="auto"/>
            </w:tcBorders>
          </w:tcPr>
          <w:p w14:paraId="505C5255" w14:textId="77777777" w:rsidR="005C5A88" w:rsidRDefault="005C5A88" w:rsidP="0026550A">
            <w:pPr>
              <w:spacing w:after="0"/>
              <w:rPr>
                <w:rFonts w:ascii="Arial" w:hAnsi="Arial" w:cs="Arial"/>
                <w:sz w:val="22"/>
                <w:szCs w:val="22"/>
              </w:rPr>
            </w:pPr>
            <w:r w:rsidRPr="00A27ECF">
              <w:rPr>
                <w:rFonts w:ascii="Arial" w:hAnsi="Arial" w:cs="Arial"/>
                <w:sz w:val="22"/>
                <w:szCs w:val="22"/>
              </w:rPr>
              <w:t>TERMLY</w:t>
            </w:r>
          </w:p>
          <w:p w14:paraId="00CF63DE" w14:textId="77777777" w:rsidR="009847D8" w:rsidRPr="00A27ECF" w:rsidRDefault="009847D8" w:rsidP="0026550A">
            <w:pPr>
              <w:spacing w:after="0"/>
              <w:rPr>
                <w:rFonts w:ascii="Arial" w:hAnsi="Arial" w:cs="Arial"/>
                <w:sz w:val="22"/>
                <w:szCs w:val="22"/>
              </w:rPr>
            </w:pPr>
            <w:r>
              <w:rPr>
                <w:rFonts w:ascii="Arial" w:hAnsi="Arial" w:cs="Arial"/>
                <w:sz w:val="22"/>
                <w:szCs w:val="22"/>
              </w:rPr>
              <w:t>Minimum of 3 times per year</w:t>
            </w:r>
          </w:p>
        </w:tc>
        <w:tc>
          <w:tcPr>
            <w:tcW w:w="608" w:type="pct"/>
            <w:tcBorders>
              <w:bottom w:val="single" w:sz="4" w:space="0" w:color="auto"/>
            </w:tcBorders>
          </w:tcPr>
          <w:p w14:paraId="2F36FF16"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6BE4B4C0" w14:textId="60C3BC50"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w:t>
            </w:r>
            <w:r w:rsidRPr="0072582B">
              <w:rPr>
                <w:rFonts w:ascii="Arial" w:hAnsi="Arial" w:cs="Arial"/>
                <w:sz w:val="22"/>
                <w:szCs w:val="22"/>
              </w:rPr>
              <w:t xml:space="preserve"> </w:t>
            </w:r>
            <w:r w:rsidRPr="0072582B">
              <w:rPr>
                <w:rFonts w:ascii="Arial" w:hAnsi="Arial" w:cs="Arial"/>
                <w:b/>
                <w:sz w:val="22"/>
                <w:szCs w:val="22"/>
              </w:rPr>
              <w:t>2005</w:t>
            </w:r>
          </w:p>
          <w:p w14:paraId="3FF7133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Termly drills are best practice and HCC expectation as the employer</w:t>
            </w:r>
          </w:p>
          <w:p w14:paraId="04A8DE9B"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 Record details of drill, evacuation time and any problems.</w:t>
            </w:r>
          </w:p>
        </w:tc>
      </w:tr>
      <w:tr w:rsidR="0076142D" w:rsidRPr="000E4179" w14:paraId="4CB6A33A" w14:textId="77777777" w:rsidTr="004D5802">
        <w:tc>
          <w:tcPr>
            <w:tcW w:w="957" w:type="pct"/>
            <w:shd w:val="clear" w:color="auto" w:fill="EAF1DD"/>
          </w:tcPr>
          <w:p w14:paraId="410DCCC6" w14:textId="77777777" w:rsidR="005C5A88" w:rsidRDefault="005C5A88" w:rsidP="0026550A">
            <w:pPr>
              <w:spacing w:after="0"/>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p>
          <w:p w14:paraId="49758E83" w14:textId="77777777" w:rsidR="005C5A88" w:rsidRPr="00A27ECF" w:rsidRDefault="005C5A88" w:rsidP="0026550A">
            <w:pPr>
              <w:spacing w:after="0"/>
              <w:rPr>
                <w:rFonts w:ascii="Arial" w:hAnsi="Arial" w:cs="Arial"/>
                <w:sz w:val="22"/>
                <w:szCs w:val="22"/>
              </w:rPr>
            </w:pPr>
            <w:r w:rsidRPr="00DF0441">
              <w:rPr>
                <w:rFonts w:ascii="Arial" w:hAnsi="Arial" w:cs="Arial"/>
                <w:b/>
                <w:sz w:val="22"/>
                <w:szCs w:val="22"/>
              </w:rPr>
              <w:t>EXTINGUISHERS</w:t>
            </w:r>
          </w:p>
          <w:p w14:paraId="3DE9157A" w14:textId="77777777" w:rsidR="005C5A88" w:rsidRPr="00A27ECF" w:rsidRDefault="005C5A88" w:rsidP="0026550A">
            <w:pPr>
              <w:spacing w:after="0"/>
              <w:ind w:left="34"/>
              <w:rPr>
                <w:rFonts w:ascii="Arial" w:hAnsi="Arial" w:cs="Arial"/>
                <w:sz w:val="22"/>
                <w:szCs w:val="22"/>
              </w:rPr>
            </w:pPr>
          </w:p>
        </w:tc>
        <w:tc>
          <w:tcPr>
            <w:tcW w:w="581" w:type="pct"/>
            <w:tcBorders>
              <w:bottom w:val="single" w:sz="4" w:space="0" w:color="auto"/>
            </w:tcBorders>
            <w:shd w:val="clear" w:color="auto" w:fill="EAF1DD"/>
          </w:tcPr>
          <w:p w14:paraId="31E9B3A6" w14:textId="77777777" w:rsidR="005C5A88" w:rsidRPr="00781EC4" w:rsidRDefault="005C5A88" w:rsidP="0026550A">
            <w:pPr>
              <w:spacing w:after="0"/>
              <w:rPr>
                <w:rFonts w:ascii="Arial" w:hAnsi="Arial" w:cs="Arial"/>
                <w:color w:val="FF0000"/>
                <w:sz w:val="22"/>
                <w:szCs w:val="22"/>
              </w:rPr>
            </w:pPr>
          </w:p>
        </w:tc>
        <w:tc>
          <w:tcPr>
            <w:tcW w:w="677" w:type="pct"/>
            <w:shd w:val="clear" w:color="auto" w:fill="EAF1DD"/>
          </w:tcPr>
          <w:p w14:paraId="6D9DC856" w14:textId="77777777" w:rsidR="005C5A88" w:rsidRDefault="005C5A88" w:rsidP="0026550A">
            <w:pPr>
              <w:spacing w:after="0"/>
              <w:rPr>
                <w:rFonts w:ascii="Arial" w:hAnsi="Arial" w:cs="Arial"/>
                <w:sz w:val="22"/>
                <w:szCs w:val="22"/>
              </w:rPr>
            </w:pPr>
            <w:r w:rsidRPr="00A27ECF">
              <w:rPr>
                <w:rFonts w:ascii="Arial" w:hAnsi="Arial" w:cs="Arial"/>
                <w:sz w:val="22"/>
                <w:szCs w:val="22"/>
              </w:rPr>
              <w:t>ANNUAL</w:t>
            </w:r>
            <w:r>
              <w:rPr>
                <w:rFonts w:ascii="Arial" w:hAnsi="Arial" w:cs="Arial"/>
                <w:sz w:val="22"/>
                <w:szCs w:val="22"/>
              </w:rPr>
              <w:t>LY</w:t>
            </w:r>
          </w:p>
          <w:p w14:paraId="591B6DB2" w14:textId="77777777" w:rsidR="005C5A88" w:rsidRDefault="005C5A88" w:rsidP="0026550A">
            <w:pPr>
              <w:spacing w:after="0"/>
              <w:rPr>
                <w:rFonts w:ascii="Arial" w:hAnsi="Arial" w:cs="Arial"/>
                <w:sz w:val="22"/>
                <w:szCs w:val="22"/>
              </w:rPr>
            </w:pPr>
          </w:p>
          <w:p w14:paraId="0C4C3995" w14:textId="77777777" w:rsidR="005C5A88" w:rsidRDefault="00222C02" w:rsidP="0026550A">
            <w:pPr>
              <w:spacing w:after="0"/>
              <w:rPr>
                <w:rFonts w:ascii="Arial" w:hAnsi="Arial" w:cs="Arial"/>
                <w:sz w:val="22"/>
                <w:szCs w:val="22"/>
              </w:rPr>
            </w:pPr>
            <w:r>
              <w:rPr>
                <w:rFonts w:ascii="Arial" w:hAnsi="Arial" w:cs="Arial"/>
                <w:sz w:val="22"/>
                <w:szCs w:val="22"/>
              </w:rPr>
              <w:t>MONTHLY</w:t>
            </w:r>
          </w:p>
          <w:p w14:paraId="6349BC87" w14:textId="77777777" w:rsidR="005C5A88" w:rsidRDefault="005C5A88" w:rsidP="0026550A">
            <w:pPr>
              <w:spacing w:after="0"/>
              <w:rPr>
                <w:rFonts w:ascii="Arial" w:hAnsi="Arial" w:cs="Arial"/>
                <w:sz w:val="22"/>
                <w:szCs w:val="22"/>
              </w:rPr>
            </w:pPr>
          </w:p>
          <w:p w14:paraId="1ED2781D" w14:textId="77777777" w:rsidR="005C5A88" w:rsidRPr="00A27ECF" w:rsidRDefault="00222C02" w:rsidP="0026550A">
            <w:pPr>
              <w:spacing w:after="0"/>
              <w:rPr>
                <w:rFonts w:ascii="Arial" w:hAnsi="Arial" w:cs="Arial"/>
                <w:sz w:val="22"/>
                <w:szCs w:val="22"/>
              </w:rPr>
            </w:pPr>
            <w:r>
              <w:rPr>
                <w:rFonts w:ascii="Arial" w:hAnsi="Arial" w:cs="Arial"/>
                <w:sz w:val="22"/>
                <w:szCs w:val="22"/>
              </w:rPr>
              <w:t>WEEKLY</w:t>
            </w:r>
          </w:p>
        </w:tc>
        <w:tc>
          <w:tcPr>
            <w:tcW w:w="608" w:type="pct"/>
            <w:shd w:val="clear" w:color="auto" w:fill="EAF1DD"/>
          </w:tcPr>
          <w:p w14:paraId="0B56A7B0" w14:textId="77777777" w:rsidR="005C5A88" w:rsidRPr="00C64915" w:rsidRDefault="005C5A88" w:rsidP="0026550A">
            <w:pPr>
              <w:spacing w:after="0"/>
              <w:rPr>
                <w:rFonts w:ascii="Arial" w:hAnsi="Arial" w:cs="Arial"/>
                <w:color w:val="000000"/>
                <w:sz w:val="22"/>
                <w:szCs w:val="22"/>
              </w:rPr>
            </w:pPr>
          </w:p>
        </w:tc>
        <w:tc>
          <w:tcPr>
            <w:tcW w:w="2177" w:type="pct"/>
            <w:shd w:val="clear" w:color="auto" w:fill="EAF1DD"/>
          </w:tcPr>
          <w:p w14:paraId="166BB26D" w14:textId="67381955"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3CA8CEDF" w14:textId="77777777" w:rsidR="005C5A88" w:rsidRPr="00A25EFB" w:rsidRDefault="005C5A88" w:rsidP="0026550A">
            <w:pPr>
              <w:spacing w:after="0"/>
              <w:rPr>
                <w:rFonts w:ascii="Arial" w:hAnsi="Arial" w:cs="Arial"/>
                <w:b/>
                <w:sz w:val="22"/>
                <w:szCs w:val="22"/>
              </w:rPr>
            </w:pPr>
            <w:r>
              <w:rPr>
                <w:rFonts w:ascii="Arial" w:hAnsi="Arial" w:cs="Arial"/>
                <w:b/>
                <w:sz w:val="22"/>
                <w:szCs w:val="22"/>
              </w:rPr>
              <w:t>BSEN 3 extinguisher and commissioning and maintenance to BS 5306-3: 2009</w:t>
            </w:r>
          </w:p>
          <w:p w14:paraId="33152198"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Weekly in house checks that extinguishers are in place, available for use, undamaged and unobstructed.</w:t>
            </w:r>
          </w:p>
        </w:tc>
      </w:tr>
      <w:tr w:rsidR="0076142D" w:rsidRPr="000E4179" w14:paraId="2003D4A0" w14:textId="77777777" w:rsidTr="004D5802">
        <w:tc>
          <w:tcPr>
            <w:tcW w:w="957" w:type="pct"/>
          </w:tcPr>
          <w:p w14:paraId="15A0CE33" w14:textId="77777777" w:rsidR="005C5A88" w:rsidRPr="00A469C2" w:rsidRDefault="005C5A88" w:rsidP="0026550A">
            <w:pPr>
              <w:spacing w:after="0"/>
              <w:ind w:left="34"/>
              <w:rPr>
                <w:rFonts w:ascii="Arial" w:hAnsi="Arial" w:cs="Arial"/>
                <w:b/>
                <w:sz w:val="22"/>
                <w:szCs w:val="22"/>
              </w:rPr>
            </w:pPr>
            <w:r w:rsidRPr="00A469C2">
              <w:rPr>
                <w:rFonts w:ascii="Arial" w:hAnsi="Arial" w:cs="Arial"/>
                <w:b/>
                <w:sz w:val="22"/>
                <w:szCs w:val="22"/>
              </w:rPr>
              <w:t>FIRE EXIT ROUTES</w:t>
            </w:r>
          </w:p>
        </w:tc>
        <w:tc>
          <w:tcPr>
            <w:tcW w:w="581" w:type="pct"/>
            <w:tcBorders>
              <w:bottom w:val="single" w:sz="4" w:space="0" w:color="auto"/>
            </w:tcBorders>
          </w:tcPr>
          <w:p w14:paraId="5513441B" w14:textId="77777777" w:rsidR="005C5A88" w:rsidRDefault="005C5A88" w:rsidP="0026550A">
            <w:pPr>
              <w:spacing w:after="0"/>
              <w:rPr>
                <w:rFonts w:ascii="Arial" w:hAnsi="Arial" w:cs="Arial"/>
                <w:sz w:val="22"/>
                <w:szCs w:val="22"/>
              </w:rPr>
            </w:pPr>
          </w:p>
        </w:tc>
        <w:tc>
          <w:tcPr>
            <w:tcW w:w="677" w:type="pct"/>
          </w:tcPr>
          <w:p w14:paraId="5F28A7E2" w14:textId="77777777" w:rsidR="005C5A88" w:rsidRDefault="005C5A88" w:rsidP="0026550A">
            <w:pPr>
              <w:spacing w:after="0"/>
              <w:rPr>
                <w:rFonts w:ascii="Arial" w:hAnsi="Arial" w:cs="Arial"/>
                <w:sz w:val="22"/>
                <w:szCs w:val="22"/>
              </w:rPr>
            </w:pPr>
            <w:r>
              <w:rPr>
                <w:rFonts w:ascii="Arial" w:hAnsi="Arial" w:cs="Arial"/>
                <w:sz w:val="22"/>
                <w:szCs w:val="22"/>
              </w:rPr>
              <w:t>DAILY</w:t>
            </w:r>
          </w:p>
          <w:p w14:paraId="35BD6E68" w14:textId="77777777" w:rsidR="005C5A88" w:rsidRDefault="005C5A88" w:rsidP="0026550A">
            <w:pPr>
              <w:spacing w:after="0"/>
              <w:rPr>
                <w:rFonts w:ascii="Arial" w:hAnsi="Arial" w:cs="Arial"/>
                <w:sz w:val="22"/>
                <w:szCs w:val="22"/>
              </w:rPr>
            </w:pPr>
          </w:p>
          <w:p w14:paraId="3F415570" w14:textId="77777777" w:rsidR="005C5A88" w:rsidRDefault="005C5A88" w:rsidP="0026550A">
            <w:pPr>
              <w:spacing w:after="0"/>
              <w:rPr>
                <w:rFonts w:ascii="Arial" w:hAnsi="Arial" w:cs="Arial"/>
                <w:sz w:val="22"/>
                <w:szCs w:val="22"/>
              </w:rPr>
            </w:pPr>
          </w:p>
          <w:p w14:paraId="4877725E" w14:textId="77777777" w:rsidR="005C5A88" w:rsidRDefault="005C5A88" w:rsidP="0026550A">
            <w:pPr>
              <w:spacing w:after="0"/>
              <w:rPr>
                <w:rFonts w:ascii="Arial" w:hAnsi="Arial" w:cs="Arial"/>
                <w:sz w:val="22"/>
                <w:szCs w:val="22"/>
              </w:rPr>
            </w:pPr>
          </w:p>
          <w:p w14:paraId="296B6155" w14:textId="77777777" w:rsidR="005C5A88" w:rsidRDefault="005C5A88" w:rsidP="0026550A">
            <w:pPr>
              <w:spacing w:after="0"/>
              <w:rPr>
                <w:rFonts w:ascii="Arial" w:hAnsi="Arial" w:cs="Arial"/>
                <w:sz w:val="22"/>
                <w:szCs w:val="22"/>
              </w:rPr>
            </w:pPr>
          </w:p>
          <w:p w14:paraId="1781C3E9" w14:textId="77777777" w:rsidR="005C5A88" w:rsidRPr="00A27ECF" w:rsidRDefault="00222C02" w:rsidP="0026550A">
            <w:pPr>
              <w:spacing w:after="0"/>
              <w:rPr>
                <w:rFonts w:ascii="Arial" w:hAnsi="Arial" w:cs="Arial"/>
                <w:sz w:val="22"/>
                <w:szCs w:val="22"/>
              </w:rPr>
            </w:pPr>
            <w:r>
              <w:rPr>
                <w:rFonts w:ascii="Arial" w:hAnsi="Arial" w:cs="Arial"/>
                <w:sz w:val="22"/>
                <w:szCs w:val="22"/>
              </w:rPr>
              <w:t>MONTHLY</w:t>
            </w:r>
          </w:p>
        </w:tc>
        <w:tc>
          <w:tcPr>
            <w:tcW w:w="608" w:type="pct"/>
          </w:tcPr>
          <w:p w14:paraId="684586CD" w14:textId="77777777" w:rsidR="005C5A88" w:rsidRPr="00A27ECF" w:rsidRDefault="005C5A88" w:rsidP="0026550A">
            <w:pPr>
              <w:spacing w:after="0"/>
              <w:rPr>
                <w:rFonts w:ascii="Arial" w:hAnsi="Arial" w:cs="Arial"/>
                <w:sz w:val="22"/>
                <w:szCs w:val="22"/>
              </w:rPr>
            </w:pPr>
          </w:p>
        </w:tc>
        <w:tc>
          <w:tcPr>
            <w:tcW w:w="2177" w:type="pct"/>
          </w:tcPr>
          <w:p w14:paraId="4E515969" w14:textId="77777777" w:rsidR="005C5A88" w:rsidRPr="0072582B" w:rsidRDefault="005C5A88" w:rsidP="0026550A">
            <w:pPr>
              <w:pStyle w:val="BodyText3"/>
              <w:spacing w:after="0"/>
              <w:rPr>
                <w:rFonts w:ascii="Arial" w:hAnsi="Arial" w:cs="Arial"/>
                <w:sz w:val="22"/>
                <w:szCs w:val="22"/>
              </w:rPr>
            </w:pPr>
            <w:r w:rsidRPr="0072582B">
              <w:rPr>
                <w:rFonts w:ascii="Arial" w:hAnsi="Arial" w:cs="Arial"/>
                <w:sz w:val="22"/>
                <w:szCs w:val="22"/>
              </w:rPr>
              <w:t>Check for any obstructions on escape routes (internally and externally)</w:t>
            </w:r>
          </w:p>
          <w:p w14:paraId="21E0036A" w14:textId="68906389" w:rsidR="005C5A88" w:rsidRPr="0072582B" w:rsidRDefault="005C5A88" w:rsidP="0026550A">
            <w:pPr>
              <w:spacing w:after="0"/>
              <w:rPr>
                <w:rFonts w:ascii="Arial" w:hAnsi="Arial" w:cs="Arial"/>
                <w:sz w:val="22"/>
                <w:szCs w:val="22"/>
              </w:rPr>
            </w:pPr>
            <w:r w:rsidRPr="0072582B">
              <w:rPr>
                <w:rFonts w:ascii="Arial" w:hAnsi="Arial" w:cs="Arial"/>
                <w:bCs/>
                <w:sz w:val="22"/>
                <w:szCs w:val="22"/>
              </w:rPr>
              <w:t>Doors</w:t>
            </w:r>
            <w:r w:rsidRPr="0072582B">
              <w:rPr>
                <w:rFonts w:ascii="Arial" w:hAnsi="Arial" w:cs="Arial"/>
                <w:sz w:val="22"/>
                <w:szCs w:val="22"/>
              </w:rPr>
              <w:t xml:space="preserve">: check </w:t>
            </w:r>
            <w:r w:rsidR="004908C7" w:rsidRPr="0072582B">
              <w:rPr>
                <w:rFonts w:ascii="Arial" w:hAnsi="Arial" w:cs="Arial"/>
                <w:sz w:val="22"/>
                <w:szCs w:val="22"/>
              </w:rPr>
              <w:t>self-closing</w:t>
            </w:r>
            <w:r w:rsidRPr="0072582B">
              <w:rPr>
                <w:rFonts w:ascii="Arial" w:hAnsi="Arial" w:cs="Arial"/>
                <w:sz w:val="22"/>
                <w:szCs w:val="22"/>
              </w:rPr>
              <w:t xml:space="preserve"> devices, and that push bars/ other emergency fastening devices are operational</w:t>
            </w:r>
          </w:p>
          <w:p w14:paraId="29EFAD0F" w14:textId="77777777" w:rsidR="005C5A88" w:rsidRPr="0072582B" w:rsidRDefault="005C5A88" w:rsidP="0026550A">
            <w:pPr>
              <w:spacing w:after="0"/>
              <w:rPr>
                <w:rFonts w:ascii="Arial" w:hAnsi="Arial" w:cs="Arial"/>
                <w:sz w:val="22"/>
                <w:szCs w:val="22"/>
              </w:rPr>
            </w:pPr>
          </w:p>
          <w:p w14:paraId="6ACEF11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Check all doors fitted with electromagnetic locks on escape routes are releasing when fire alarm activates.</w:t>
            </w:r>
          </w:p>
        </w:tc>
      </w:tr>
      <w:tr w:rsidR="0076142D" w:rsidRPr="000E4179" w14:paraId="58809A85" w14:textId="77777777" w:rsidTr="004D5802">
        <w:trPr>
          <w:trHeight w:val="70"/>
        </w:trPr>
        <w:tc>
          <w:tcPr>
            <w:tcW w:w="957" w:type="pct"/>
            <w:tcBorders>
              <w:bottom w:val="single" w:sz="4" w:space="0" w:color="auto"/>
            </w:tcBorders>
            <w:shd w:val="clear" w:color="auto" w:fill="EAF1DD"/>
          </w:tcPr>
          <w:p w14:paraId="4E00CCE0" w14:textId="77777777" w:rsidR="005C5A88" w:rsidRDefault="005C5A88" w:rsidP="0026550A">
            <w:pPr>
              <w:spacing w:after="0"/>
              <w:ind w:left="34"/>
              <w:rPr>
                <w:rFonts w:ascii="Arial" w:hAnsi="Arial" w:cs="Arial"/>
                <w:b/>
                <w:sz w:val="22"/>
                <w:szCs w:val="22"/>
              </w:rPr>
            </w:pPr>
            <w:r>
              <w:rPr>
                <w:rFonts w:ascii="Arial" w:hAnsi="Arial" w:cs="Arial"/>
                <w:b/>
                <w:sz w:val="22"/>
                <w:szCs w:val="22"/>
              </w:rPr>
              <w:lastRenderedPageBreak/>
              <w:t>FIRST AID EQUIPMENT</w:t>
            </w:r>
          </w:p>
        </w:tc>
        <w:tc>
          <w:tcPr>
            <w:tcW w:w="581" w:type="pct"/>
            <w:tcBorders>
              <w:bottom w:val="single" w:sz="4" w:space="0" w:color="auto"/>
            </w:tcBorders>
            <w:shd w:val="clear" w:color="auto" w:fill="EAF1DD"/>
          </w:tcPr>
          <w:p w14:paraId="0FC0838C" w14:textId="77777777" w:rsidR="005C5A88" w:rsidRPr="00EC00DF" w:rsidRDefault="005C5A88" w:rsidP="0026550A">
            <w:pPr>
              <w:spacing w:after="0"/>
              <w:rPr>
                <w:rFonts w:ascii="Arial" w:hAnsi="Arial" w:cs="Arial"/>
                <w:sz w:val="22"/>
                <w:szCs w:val="22"/>
              </w:rPr>
            </w:pPr>
          </w:p>
        </w:tc>
        <w:tc>
          <w:tcPr>
            <w:tcW w:w="677" w:type="pct"/>
            <w:tcBorders>
              <w:bottom w:val="single" w:sz="4" w:space="0" w:color="auto"/>
            </w:tcBorders>
            <w:shd w:val="clear" w:color="auto" w:fill="EAF1DD"/>
          </w:tcPr>
          <w:p w14:paraId="678340FD" w14:textId="77777777" w:rsidR="005C5A88" w:rsidRDefault="005C5A88" w:rsidP="0026550A">
            <w:pPr>
              <w:spacing w:after="0"/>
              <w:rPr>
                <w:rFonts w:ascii="Arial" w:hAnsi="Arial" w:cs="Arial"/>
                <w:sz w:val="22"/>
                <w:szCs w:val="22"/>
              </w:rPr>
            </w:pPr>
            <w:r>
              <w:rPr>
                <w:rFonts w:ascii="Arial" w:hAnsi="Arial" w:cs="Arial"/>
                <w:sz w:val="22"/>
                <w:szCs w:val="22"/>
              </w:rPr>
              <w:t>TERMLY</w:t>
            </w:r>
          </w:p>
        </w:tc>
        <w:tc>
          <w:tcPr>
            <w:tcW w:w="608" w:type="pct"/>
            <w:tcBorders>
              <w:bottom w:val="single" w:sz="4" w:space="0" w:color="auto"/>
            </w:tcBorders>
            <w:shd w:val="clear" w:color="auto" w:fill="EAF1DD"/>
          </w:tcPr>
          <w:p w14:paraId="31610D6B" w14:textId="77777777" w:rsidR="005C5A88" w:rsidRPr="00327AFB"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734C7DBC" w14:textId="6A331BEF" w:rsidR="005C5A88" w:rsidRPr="0072582B" w:rsidRDefault="00541B34" w:rsidP="0026550A">
            <w:pPr>
              <w:pStyle w:val="BodyText3"/>
              <w:spacing w:after="0"/>
              <w:rPr>
                <w:rFonts w:ascii="Arial" w:hAnsi="Arial" w:cs="Arial"/>
                <w:sz w:val="22"/>
                <w:szCs w:val="22"/>
              </w:rPr>
            </w:pPr>
            <w:r>
              <w:rPr>
                <w:rFonts w:ascii="Arial" w:hAnsi="Arial" w:cs="Arial"/>
                <w:b/>
                <w:sz w:val="22"/>
                <w:szCs w:val="22"/>
              </w:rPr>
              <w:t>Health and Safety (First Aid) R</w:t>
            </w:r>
            <w:r w:rsidR="005C5A88" w:rsidRPr="0072582B">
              <w:rPr>
                <w:rFonts w:ascii="Arial" w:hAnsi="Arial" w:cs="Arial"/>
                <w:b/>
                <w:sz w:val="22"/>
                <w:szCs w:val="22"/>
              </w:rPr>
              <w:t xml:space="preserve">egulations 1981 </w:t>
            </w:r>
            <w:r w:rsidR="005C5A88" w:rsidRPr="0072582B">
              <w:rPr>
                <w:rFonts w:ascii="Arial" w:hAnsi="Arial" w:cs="Arial"/>
                <w:sz w:val="22"/>
                <w:szCs w:val="22"/>
              </w:rPr>
              <w:t>Regular check to ensure contents are complete and none are outside of expiry date</w:t>
            </w:r>
            <w:r w:rsidR="005C5A88">
              <w:rPr>
                <w:rFonts w:ascii="Arial" w:hAnsi="Arial" w:cs="Arial"/>
                <w:sz w:val="22"/>
                <w:szCs w:val="22"/>
              </w:rPr>
              <w:t>.</w:t>
            </w:r>
            <w:r w:rsidR="005C5A88" w:rsidRPr="0072582B">
              <w:rPr>
                <w:rFonts w:ascii="Arial" w:hAnsi="Arial" w:cs="Arial"/>
                <w:sz w:val="22"/>
                <w:szCs w:val="22"/>
              </w:rPr>
              <w:t xml:space="preserve"> </w:t>
            </w:r>
          </w:p>
        </w:tc>
      </w:tr>
      <w:tr w:rsidR="0076142D" w:rsidRPr="000E4179" w14:paraId="04FC483B" w14:textId="77777777" w:rsidTr="004D5802">
        <w:tc>
          <w:tcPr>
            <w:tcW w:w="957" w:type="pct"/>
          </w:tcPr>
          <w:p w14:paraId="58B4B8A8"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FUEL OIL STORAGE</w:t>
            </w:r>
          </w:p>
        </w:tc>
        <w:tc>
          <w:tcPr>
            <w:tcW w:w="581" w:type="pct"/>
            <w:tcBorders>
              <w:bottom w:val="single" w:sz="4" w:space="0" w:color="auto"/>
            </w:tcBorders>
          </w:tcPr>
          <w:p w14:paraId="281CE4CB" w14:textId="77777777" w:rsidR="005C5A88" w:rsidRDefault="005C5A88" w:rsidP="0026550A">
            <w:pPr>
              <w:spacing w:after="0"/>
              <w:rPr>
                <w:rFonts w:ascii="Arial" w:hAnsi="Arial" w:cs="Arial"/>
                <w:sz w:val="22"/>
                <w:szCs w:val="22"/>
              </w:rPr>
            </w:pPr>
          </w:p>
        </w:tc>
        <w:tc>
          <w:tcPr>
            <w:tcW w:w="677" w:type="pct"/>
          </w:tcPr>
          <w:p w14:paraId="7781F877" w14:textId="77777777" w:rsidR="005C5A88" w:rsidRDefault="005C5A88" w:rsidP="0026550A">
            <w:pPr>
              <w:spacing w:after="0"/>
              <w:rPr>
                <w:rFonts w:ascii="Arial" w:hAnsi="Arial" w:cs="Arial"/>
                <w:sz w:val="22"/>
                <w:szCs w:val="22"/>
              </w:rPr>
            </w:pPr>
            <w:r>
              <w:rPr>
                <w:rFonts w:ascii="Arial" w:hAnsi="Arial" w:cs="Arial"/>
                <w:sz w:val="22"/>
                <w:szCs w:val="22"/>
              </w:rPr>
              <w:t>ANNUALLY</w:t>
            </w:r>
          </w:p>
        </w:tc>
        <w:tc>
          <w:tcPr>
            <w:tcW w:w="608" w:type="pct"/>
          </w:tcPr>
          <w:p w14:paraId="5025DA53" w14:textId="77777777" w:rsidR="005C5A88" w:rsidRPr="00A27ECF" w:rsidRDefault="005C5A88" w:rsidP="0026550A">
            <w:pPr>
              <w:spacing w:after="0"/>
              <w:rPr>
                <w:rFonts w:ascii="Arial" w:hAnsi="Arial" w:cs="Arial"/>
                <w:sz w:val="22"/>
                <w:szCs w:val="22"/>
              </w:rPr>
            </w:pPr>
          </w:p>
        </w:tc>
        <w:tc>
          <w:tcPr>
            <w:tcW w:w="2177" w:type="pct"/>
          </w:tcPr>
          <w:p w14:paraId="57358DF9" w14:textId="2CBEF1E3" w:rsidR="005C5A88" w:rsidRPr="0072582B" w:rsidRDefault="005C5A88" w:rsidP="0026550A">
            <w:pPr>
              <w:pStyle w:val="BodyText3"/>
              <w:spacing w:after="0"/>
              <w:rPr>
                <w:rFonts w:ascii="Arial" w:hAnsi="Arial" w:cs="Arial"/>
                <w:b/>
                <w:sz w:val="22"/>
                <w:szCs w:val="22"/>
              </w:rPr>
            </w:pPr>
            <w:r w:rsidRPr="0072582B">
              <w:rPr>
                <w:rFonts w:ascii="Arial" w:hAnsi="Arial" w:cs="Arial"/>
                <w:b/>
                <w:sz w:val="22"/>
                <w:szCs w:val="22"/>
              </w:rPr>
              <w:t>Control</w:t>
            </w:r>
            <w:r w:rsidR="00BC2AB9">
              <w:rPr>
                <w:rFonts w:ascii="Arial" w:hAnsi="Arial" w:cs="Arial"/>
                <w:b/>
                <w:sz w:val="22"/>
                <w:szCs w:val="22"/>
              </w:rPr>
              <w:t xml:space="preserve"> of Pollution (Oil Storage) R</w:t>
            </w:r>
            <w:r>
              <w:rPr>
                <w:rFonts w:ascii="Arial" w:hAnsi="Arial" w:cs="Arial"/>
                <w:b/>
                <w:sz w:val="22"/>
                <w:szCs w:val="22"/>
              </w:rPr>
              <w:t>egulations</w:t>
            </w:r>
            <w:r w:rsidR="00BC2AB9">
              <w:rPr>
                <w:rFonts w:ascii="Arial" w:hAnsi="Arial" w:cs="Arial"/>
                <w:b/>
                <w:sz w:val="22"/>
                <w:szCs w:val="22"/>
              </w:rPr>
              <w:t xml:space="preserve"> 200</w:t>
            </w:r>
            <w:r w:rsidRPr="0072582B">
              <w:rPr>
                <w:rFonts w:ascii="Arial" w:hAnsi="Arial" w:cs="Arial"/>
                <w:b/>
                <w:sz w:val="22"/>
                <w:szCs w:val="22"/>
              </w:rPr>
              <w:t>1</w:t>
            </w:r>
          </w:p>
          <w:p w14:paraId="3C9471E8" w14:textId="77777777" w:rsidR="005C5A88" w:rsidRDefault="005C5A88" w:rsidP="0026550A">
            <w:pPr>
              <w:spacing w:after="0"/>
              <w:rPr>
                <w:rFonts w:ascii="Arial" w:hAnsi="Arial" w:cs="Arial"/>
                <w:sz w:val="22"/>
                <w:szCs w:val="22"/>
              </w:rPr>
            </w:pPr>
            <w:r w:rsidRPr="0072582B">
              <w:rPr>
                <w:rFonts w:ascii="Arial" w:hAnsi="Arial" w:cs="Arial"/>
                <w:sz w:val="22"/>
                <w:szCs w:val="22"/>
              </w:rPr>
              <w:t>Maintenance check on all oil pipe work</w:t>
            </w:r>
          </w:p>
          <w:p w14:paraId="25E2B311" w14:textId="77777777" w:rsidR="005C5A88" w:rsidRPr="0072582B" w:rsidRDefault="005C5A88" w:rsidP="0026550A">
            <w:pPr>
              <w:spacing w:after="0"/>
              <w:rPr>
                <w:rFonts w:ascii="Arial" w:hAnsi="Arial" w:cs="Arial"/>
                <w:b/>
                <w:sz w:val="22"/>
                <w:szCs w:val="22"/>
              </w:rPr>
            </w:pPr>
          </w:p>
        </w:tc>
      </w:tr>
      <w:tr w:rsidR="0076142D" w:rsidRPr="000E4179" w14:paraId="731ACB8D" w14:textId="77777777" w:rsidTr="004D5802">
        <w:tc>
          <w:tcPr>
            <w:tcW w:w="957" w:type="pct"/>
            <w:tcBorders>
              <w:right w:val="single" w:sz="4" w:space="0" w:color="auto"/>
            </w:tcBorders>
            <w:shd w:val="clear" w:color="auto" w:fill="EAF1DD"/>
          </w:tcPr>
          <w:p w14:paraId="5D6BA39F" w14:textId="77777777" w:rsidR="005C5A88" w:rsidRPr="004D5802" w:rsidRDefault="004D5802" w:rsidP="004D5802">
            <w:pPr>
              <w:spacing w:after="0"/>
              <w:ind w:left="34"/>
              <w:rPr>
                <w:rFonts w:ascii="Arial" w:hAnsi="Arial" w:cs="Arial"/>
                <w:b/>
                <w:sz w:val="22"/>
                <w:szCs w:val="22"/>
              </w:rPr>
            </w:pPr>
            <w:r>
              <w:rPr>
                <w:rFonts w:ascii="Arial" w:hAnsi="Arial" w:cs="Arial"/>
                <w:b/>
                <w:sz w:val="22"/>
                <w:szCs w:val="22"/>
              </w:rPr>
              <w:t>GAS APPPLIANCES</w:t>
            </w:r>
          </w:p>
          <w:p w14:paraId="057100B4" w14:textId="77777777" w:rsidR="005C5A88" w:rsidRPr="004D5802" w:rsidRDefault="005C5A88" w:rsidP="0026550A">
            <w:pPr>
              <w:spacing w:after="0"/>
              <w:ind w:left="34"/>
              <w:rPr>
                <w:rFonts w:ascii="Arial" w:hAnsi="Arial" w:cs="Arial"/>
                <w:sz w:val="22"/>
                <w:szCs w:val="22"/>
              </w:rPr>
            </w:pPr>
            <w:r w:rsidRPr="004D5802">
              <w:rPr>
                <w:rFonts w:ascii="Arial" w:hAnsi="Arial" w:cs="Arial"/>
                <w:sz w:val="22"/>
                <w:szCs w:val="22"/>
              </w:rPr>
              <w:t xml:space="preserve">Boilers </w:t>
            </w:r>
          </w:p>
          <w:p w14:paraId="5B34A91E" w14:textId="77777777" w:rsidR="005C5A88" w:rsidRPr="004D5802" w:rsidRDefault="005C5A88" w:rsidP="0026550A">
            <w:pPr>
              <w:spacing w:after="0"/>
              <w:ind w:left="34"/>
              <w:rPr>
                <w:rFonts w:ascii="Arial" w:hAnsi="Arial" w:cs="Arial"/>
                <w:sz w:val="22"/>
                <w:szCs w:val="22"/>
              </w:rPr>
            </w:pPr>
            <w:r w:rsidRPr="004D5802">
              <w:rPr>
                <w:rFonts w:ascii="Arial" w:hAnsi="Arial" w:cs="Arial"/>
                <w:sz w:val="22"/>
                <w:szCs w:val="22"/>
              </w:rPr>
              <w:t xml:space="preserve">Kitchen </w:t>
            </w:r>
            <w:r w:rsidR="004D5802" w:rsidRPr="004D5802">
              <w:rPr>
                <w:rFonts w:ascii="Arial" w:hAnsi="Arial" w:cs="Arial"/>
                <w:sz w:val="22"/>
                <w:szCs w:val="22"/>
              </w:rPr>
              <w:t>appliances</w:t>
            </w:r>
          </w:p>
          <w:p w14:paraId="0E48D8CA" w14:textId="77777777" w:rsidR="005C5A88" w:rsidRPr="004D5802" w:rsidRDefault="005C5A88" w:rsidP="0026550A">
            <w:pPr>
              <w:spacing w:after="0"/>
              <w:ind w:left="34"/>
              <w:rPr>
                <w:rFonts w:ascii="Arial" w:hAnsi="Arial" w:cs="Arial"/>
                <w:sz w:val="22"/>
                <w:szCs w:val="22"/>
              </w:rPr>
            </w:pPr>
            <w:r w:rsidRPr="004D5802">
              <w:rPr>
                <w:rFonts w:ascii="Arial" w:hAnsi="Arial" w:cs="Arial"/>
                <w:sz w:val="22"/>
                <w:szCs w:val="22"/>
              </w:rPr>
              <w:t>DT</w:t>
            </w:r>
            <w:r w:rsidR="004D5802">
              <w:rPr>
                <w:rFonts w:ascii="Arial" w:hAnsi="Arial" w:cs="Arial"/>
                <w:sz w:val="22"/>
                <w:szCs w:val="22"/>
              </w:rPr>
              <w:t>,</w:t>
            </w:r>
            <w:r w:rsidRPr="004D5802">
              <w:rPr>
                <w:rFonts w:ascii="Arial" w:hAnsi="Arial" w:cs="Arial"/>
                <w:sz w:val="22"/>
                <w:szCs w:val="22"/>
              </w:rPr>
              <w:t xml:space="preserve"> </w:t>
            </w:r>
            <w:r w:rsidR="004D5802" w:rsidRPr="004D5802">
              <w:rPr>
                <w:rFonts w:ascii="Arial" w:hAnsi="Arial" w:cs="Arial"/>
                <w:sz w:val="22"/>
                <w:szCs w:val="22"/>
              </w:rPr>
              <w:t>Brazing hearth</w:t>
            </w:r>
            <w:r w:rsidR="004D5802">
              <w:rPr>
                <w:rFonts w:ascii="Arial" w:hAnsi="Arial" w:cs="Arial"/>
                <w:sz w:val="22"/>
                <w:szCs w:val="22"/>
              </w:rPr>
              <w:t xml:space="preserve"> etc.</w:t>
            </w:r>
          </w:p>
          <w:p w14:paraId="1BB17EA6" w14:textId="77777777" w:rsidR="005C5A88" w:rsidRPr="00A469C2" w:rsidRDefault="005C5A88" w:rsidP="0026550A">
            <w:pPr>
              <w:spacing w:after="0"/>
              <w:ind w:left="34"/>
              <w:rPr>
                <w:rFonts w:ascii="Arial" w:hAnsi="Arial" w:cs="Arial"/>
                <w:b/>
                <w:sz w:val="22"/>
                <w:szCs w:val="22"/>
              </w:rPr>
            </w:pPr>
            <w:r w:rsidRPr="004D5802">
              <w:rPr>
                <w:rFonts w:ascii="Arial" w:hAnsi="Arial" w:cs="Arial"/>
                <w:sz w:val="22"/>
                <w:szCs w:val="22"/>
              </w:rPr>
              <w:t>Food Tech</w:t>
            </w:r>
            <w:r w:rsidR="004D5802">
              <w:rPr>
                <w:rFonts w:ascii="Arial" w:hAnsi="Arial" w:cs="Arial"/>
                <w:sz w:val="22"/>
                <w:szCs w:val="22"/>
              </w:rPr>
              <w:t>, ovens, hobs.</w:t>
            </w:r>
          </w:p>
        </w:tc>
        <w:tc>
          <w:tcPr>
            <w:tcW w:w="581" w:type="pct"/>
            <w:tcBorders>
              <w:top w:val="single" w:sz="4" w:space="0" w:color="auto"/>
              <w:left w:val="single" w:sz="4" w:space="0" w:color="auto"/>
              <w:bottom w:val="single" w:sz="4" w:space="0" w:color="auto"/>
              <w:right w:val="single" w:sz="4" w:space="0" w:color="auto"/>
            </w:tcBorders>
            <w:shd w:val="clear" w:color="auto" w:fill="EAF1DD"/>
          </w:tcPr>
          <w:p w14:paraId="035461CD" w14:textId="77777777" w:rsidR="005C5A88" w:rsidRPr="00071288" w:rsidRDefault="005C5A88" w:rsidP="0026550A">
            <w:pPr>
              <w:spacing w:after="0"/>
              <w:rPr>
                <w:rFonts w:ascii="Arial" w:hAnsi="Arial" w:cs="Arial"/>
                <w:sz w:val="22"/>
                <w:szCs w:val="22"/>
              </w:rPr>
            </w:pPr>
          </w:p>
        </w:tc>
        <w:tc>
          <w:tcPr>
            <w:tcW w:w="677" w:type="pct"/>
            <w:tcBorders>
              <w:left w:val="single" w:sz="4" w:space="0" w:color="auto"/>
            </w:tcBorders>
            <w:shd w:val="clear" w:color="auto" w:fill="EAF1DD"/>
          </w:tcPr>
          <w:p w14:paraId="5738B17D" w14:textId="77777777" w:rsidR="005C5A88" w:rsidRPr="00A27ECF" w:rsidRDefault="005C5A88" w:rsidP="0026550A">
            <w:pPr>
              <w:spacing w:after="0"/>
              <w:rPr>
                <w:rFonts w:ascii="Arial" w:hAnsi="Arial" w:cs="Arial"/>
                <w:sz w:val="22"/>
                <w:szCs w:val="22"/>
              </w:rPr>
            </w:pPr>
            <w:r w:rsidRPr="00A27ECF">
              <w:rPr>
                <w:rFonts w:ascii="Arial" w:hAnsi="Arial" w:cs="Arial"/>
                <w:sz w:val="22"/>
                <w:szCs w:val="22"/>
              </w:rPr>
              <w:t>ANNUAL</w:t>
            </w:r>
            <w:r>
              <w:rPr>
                <w:rFonts w:ascii="Arial" w:hAnsi="Arial" w:cs="Arial"/>
                <w:sz w:val="22"/>
                <w:szCs w:val="22"/>
              </w:rPr>
              <w:t>LY</w:t>
            </w:r>
          </w:p>
        </w:tc>
        <w:tc>
          <w:tcPr>
            <w:tcW w:w="608" w:type="pct"/>
            <w:shd w:val="clear" w:color="auto" w:fill="EAF1DD"/>
          </w:tcPr>
          <w:p w14:paraId="34FDF536" w14:textId="77777777" w:rsidR="005C5A88" w:rsidRPr="00A27ECF" w:rsidRDefault="005C5A88" w:rsidP="0026550A">
            <w:pPr>
              <w:spacing w:after="0"/>
              <w:rPr>
                <w:rFonts w:ascii="Arial" w:hAnsi="Arial" w:cs="Arial"/>
                <w:sz w:val="22"/>
                <w:szCs w:val="22"/>
              </w:rPr>
            </w:pPr>
          </w:p>
        </w:tc>
        <w:tc>
          <w:tcPr>
            <w:tcW w:w="2177" w:type="pct"/>
            <w:shd w:val="clear" w:color="auto" w:fill="EAF1DD"/>
          </w:tcPr>
          <w:p w14:paraId="0DB4D935" w14:textId="54D58B44" w:rsidR="005C5A88" w:rsidRPr="0072582B" w:rsidRDefault="005C5A88" w:rsidP="0026550A">
            <w:pPr>
              <w:spacing w:after="0"/>
              <w:rPr>
                <w:rFonts w:ascii="Arial" w:hAnsi="Arial" w:cs="Arial"/>
                <w:b/>
                <w:sz w:val="22"/>
                <w:szCs w:val="22"/>
              </w:rPr>
            </w:pPr>
            <w:r w:rsidRPr="0072582B">
              <w:rPr>
                <w:rFonts w:ascii="Arial" w:hAnsi="Arial" w:cs="Arial"/>
                <w:b/>
                <w:sz w:val="22"/>
                <w:szCs w:val="22"/>
              </w:rPr>
              <w:t>Statutory Gas Saf</w:t>
            </w:r>
            <w:r>
              <w:rPr>
                <w:rFonts w:ascii="Arial" w:hAnsi="Arial" w:cs="Arial"/>
                <w:b/>
                <w:sz w:val="22"/>
                <w:szCs w:val="22"/>
              </w:rPr>
              <w:t>ety (Installations and Use) Regulations</w:t>
            </w:r>
            <w:r w:rsidRPr="0072582B">
              <w:rPr>
                <w:rFonts w:ascii="Arial" w:hAnsi="Arial" w:cs="Arial"/>
                <w:b/>
                <w:sz w:val="22"/>
                <w:szCs w:val="22"/>
              </w:rPr>
              <w:t xml:space="preserve"> 1998</w:t>
            </w:r>
            <w:r w:rsidR="00BC2AB9">
              <w:rPr>
                <w:rFonts w:ascii="Arial" w:hAnsi="Arial" w:cs="Arial"/>
                <w:b/>
                <w:sz w:val="22"/>
                <w:szCs w:val="22"/>
              </w:rPr>
              <w:t xml:space="preserve"> and Gas Safety (Installations and Use) (Amendment) Regulations 2018</w:t>
            </w:r>
          </w:p>
          <w:p w14:paraId="6DFD8FC2"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Gas safety inspection and certificate</w:t>
            </w:r>
          </w:p>
          <w:p w14:paraId="3380E69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Annual servicing for efficient operation</w:t>
            </w:r>
          </w:p>
        </w:tc>
      </w:tr>
      <w:tr w:rsidR="0076142D" w:rsidRPr="000E4179" w14:paraId="035071CE" w14:textId="77777777" w:rsidTr="004D5802">
        <w:trPr>
          <w:trHeight w:val="1091"/>
        </w:trPr>
        <w:tc>
          <w:tcPr>
            <w:tcW w:w="957" w:type="pct"/>
            <w:tcBorders>
              <w:bottom w:val="single" w:sz="4" w:space="0" w:color="auto"/>
              <w:right w:val="single" w:sz="4" w:space="0" w:color="auto"/>
            </w:tcBorders>
          </w:tcPr>
          <w:p w14:paraId="65FFCFDD"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GAS CYLINDERS</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1D64401" w14:textId="77777777" w:rsidR="005C5A88" w:rsidRPr="00071288" w:rsidRDefault="005C5A88" w:rsidP="0026550A">
            <w:pPr>
              <w:spacing w:after="0"/>
              <w:rPr>
                <w:rFonts w:ascii="Arial" w:hAnsi="Arial" w:cs="Arial"/>
                <w:sz w:val="22"/>
                <w:szCs w:val="22"/>
              </w:rPr>
            </w:pPr>
          </w:p>
        </w:tc>
        <w:tc>
          <w:tcPr>
            <w:tcW w:w="677" w:type="pct"/>
            <w:tcBorders>
              <w:left w:val="single" w:sz="4" w:space="0" w:color="auto"/>
              <w:bottom w:val="single" w:sz="4" w:space="0" w:color="auto"/>
            </w:tcBorders>
          </w:tcPr>
          <w:p w14:paraId="33FB915D" w14:textId="77777777" w:rsidR="005C5A88" w:rsidRPr="00A27ECF" w:rsidRDefault="005C5A88" w:rsidP="0026550A">
            <w:pPr>
              <w:spacing w:after="0"/>
              <w:rPr>
                <w:rFonts w:ascii="Arial" w:hAnsi="Arial" w:cs="Arial"/>
                <w:sz w:val="22"/>
                <w:szCs w:val="22"/>
              </w:rPr>
            </w:pPr>
            <w:r>
              <w:rPr>
                <w:rFonts w:ascii="Arial" w:hAnsi="Arial" w:cs="Arial"/>
                <w:sz w:val="22"/>
                <w:szCs w:val="22"/>
              </w:rPr>
              <w:t>ANNUALLY</w:t>
            </w:r>
          </w:p>
        </w:tc>
        <w:tc>
          <w:tcPr>
            <w:tcW w:w="608" w:type="pct"/>
            <w:tcBorders>
              <w:bottom w:val="single" w:sz="4" w:space="0" w:color="auto"/>
            </w:tcBorders>
          </w:tcPr>
          <w:p w14:paraId="55045CB3"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2365168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Inspect for damage</w:t>
            </w:r>
          </w:p>
          <w:p w14:paraId="781EB254" w14:textId="77777777" w:rsidR="005C5A88" w:rsidRPr="0072582B" w:rsidRDefault="005C5A88" w:rsidP="0026550A">
            <w:pPr>
              <w:spacing w:after="0"/>
              <w:rPr>
                <w:rFonts w:ascii="Arial" w:hAnsi="Arial" w:cs="Arial"/>
                <w:sz w:val="22"/>
                <w:szCs w:val="22"/>
              </w:rPr>
            </w:pPr>
          </w:p>
          <w:p w14:paraId="4CAC2691" w14:textId="77777777" w:rsidR="005C5A88" w:rsidRPr="0072582B" w:rsidRDefault="005C5A88" w:rsidP="0026550A">
            <w:pPr>
              <w:spacing w:after="0"/>
              <w:rPr>
                <w:rFonts w:ascii="Arial" w:hAnsi="Arial" w:cs="Arial"/>
                <w:i/>
                <w:sz w:val="22"/>
                <w:szCs w:val="22"/>
              </w:rPr>
            </w:pPr>
            <w:r w:rsidRPr="0072582B">
              <w:rPr>
                <w:rFonts w:ascii="Arial" w:hAnsi="Arial" w:cs="Arial"/>
                <w:i/>
                <w:sz w:val="22"/>
                <w:szCs w:val="22"/>
              </w:rPr>
              <w:t>Regulators should be sent away for checking every 5 years to a specialist firm</w:t>
            </w:r>
          </w:p>
        </w:tc>
      </w:tr>
      <w:tr w:rsidR="0076142D" w:rsidRPr="000E4179" w14:paraId="4F457479" w14:textId="77777777" w:rsidTr="004D5802">
        <w:tc>
          <w:tcPr>
            <w:tcW w:w="957" w:type="pct"/>
            <w:tcBorders>
              <w:bottom w:val="single" w:sz="4" w:space="0" w:color="auto"/>
              <w:right w:val="single" w:sz="4" w:space="0" w:color="auto"/>
            </w:tcBorders>
            <w:shd w:val="clear" w:color="auto" w:fill="EAF1DD"/>
          </w:tcPr>
          <w:p w14:paraId="402A993E" w14:textId="77777777" w:rsidR="005C5A88" w:rsidRDefault="005C5A88" w:rsidP="00FA2CAD">
            <w:pPr>
              <w:spacing w:after="0"/>
              <w:ind w:left="34"/>
              <w:rPr>
                <w:rFonts w:ascii="Arial" w:hAnsi="Arial" w:cs="Arial"/>
                <w:b/>
                <w:sz w:val="22"/>
                <w:szCs w:val="22"/>
              </w:rPr>
            </w:pPr>
            <w:r w:rsidRPr="00A469C2">
              <w:rPr>
                <w:rFonts w:ascii="Arial" w:hAnsi="Arial" w:cs="Arial"/>
                <w:b/>
                <w:sz w:val="22"/>
                <w:szCs w:val="22"/>
              </w:rPr>
              <w:t>KILN</w:t>
            </w:r>
            <w:r w:rsidR="004D5802">
              <w:rPr>
                <w:rFonts w:ascii="Arial" w:hAnsi="Arial" w:cs="Arial"/>
                <w:b/>
                <w:sz w:val="22"/>
                <w:szCs w:val="22"/>
              </w:rPr>
              <w:t>S</w:t>
            </w:r>
            <w:r w:rsidR="00FA2CAD">
              <w:rPr>
                <w:rFonts w:ascii="Arial" w:hAnsi="Arial" w:cs="Arial"/>
                <w:b/>
                <w:sz w:val="22"/>
                <w:szCs w:val="22"/>
              </w:rPr>
              <w:t xml:space="preserve"> &amp; Pottery</w:t>
            </w:r>
          </w:p>
          <w:p w14:paraId="3D45BC36" w14:textId="77777777" w:rsidR="00FA2CAD" w:rsidRPr="00A469C2" w:rsidRDefault="00FA2CAD" w:rsidP="00FA2CAD">
            <w:pPr>
              <w:spacing w:after="0"/>
              <w:ind w:left="34"/>
              <w:rPr>
                <w:rFonts w:ascii="Arial" w:hAnsi="Arial" w:cs="Arial"/>
                <w:b/>
                <w:sz w:val="22"/>
                <w:szCs w:val="22"/>
              </w:rPr>
            </w:pPr>
            <w:r>
              <w:rPr>
                <w:rFonts w:ascii="Arial" w:hAnsi="Arial" w:cs="Arial"/>
                <w:b/>
                <w:sz w:val="22"/>
                <w:szCs w:val="22"/>
              </w:rPr>
              <w:t>EQUIPMENT</w:t>
            </w:r>
          </w:p>
        </w:tc>
        <w:tc>
          <w:tcPr>
            <w:tcW w:w="581" w:type="pct"/>
            <w:tcBorders>
              <w:top w:val="single" w:sz="4" w:space="0" w:color="auto"/>
              <w:left w:val="single" w:sz="4" w:space="0" w:color="auto"/>
              <w:bottom w:val="single" w:sz="4" w:space="0" w:color="auto"/>
              <w:right w:val="single" w:sz="4" w:space="0" w:color="auto"/>
            </w:tcBorders>
            <w:shd w:val="clear" w:color="auto" w:fill="EAF1DD"/>
          </w:tcPr>
          <w:p w14:paraId="3752488C" w14:textId="77777777" w:rsidR="005C5A88" w:rsidRPr="00A27ECF" w:rsidRDefault="005C5A88" w:rsidP="0026550A">
            <w:pPr>
              <w:spacing w:after="0"/>
              <w:rPr>
                <w:rFonts w:ascii="Arial" w:hAnsi="Arial" w:cs="Arial"/>
                <w:sz w:val="22"/>
                <w:szCs w:val="22"/>
              </w:rPr>
            </w:pPr>
          </w:p>
        </w:tc>
        <w:tc>
          <w:tcPr>
            <w:tcW w:w="677" w:type="pct"/>
            <w:tcBorders>
              <w:left w:val="single" w:sz="4" w:space="0" w:color="auto"/>
              <w:bottom w:val="single" w:sz="4" w:space="0" w:color="auto"/>
            </w:tcBorders>
            <w:shd w:val="clear" w:color="auto" w:fill="EAF1DD"/>
          </w:tcPr>
          <w:p w14:paraId="6AB5F009" w14:textId="77777777" w:rsidR="005C5A88" w:rsidRPr="004D5802" w:rsidRDefault="005C5A88" w:rsidP="0026550A">
            <w:pPr>
              <w:spacing w:after="0"/>
              <w:rPr>
                <w:rFonts w:ascii="Arial" w:hAnsi="Arial" w:cs="Arial"/>
                <w:sz w:val="22"/>
                <w:szCs w:val="22"/>
              </w:rPr>
            </w:pPr>
            <w:r w:rsidRPr="004D5802">
              <w:rPr>
                <w:rFonts w:ascii="Arial" w:hAnsi="Arial" w:cs="Arial"/>
                <w:sz w:val="22"/>
                <w:szCs w:val="22"/>
              </w:rPr>
              <w:t>ANNUAL/ 3 YEAR</w:t>
            </w:r>
          </w:p>
          <w:p w14:paraId="60C6668E" w14:textId="77777777" w:rsidR="00B25149" w:rsidRPr="00B7145C" w:rsidRDefault="004D5802" w:rsidP="0026550A">
            <w:pPr>
              <w:spacing w:after="0"/>
              <w:rPr>
                <w:rFonts w:ascii="Arial" w:hAnsi="Arial" w:cs="Arial"/>
                <w:sz w:val="18"/>
                <w:szCs w:val="18"/>
              </w:rPr>
            </w:pPr>
            <w:r w:rsidRPr="004D5802">
              <w:rPr>
                <w:rFonts w:ascii="Arial" w:hAnsi="Arial" w:cs="Arial"/>
                <w:sz w:val="22"/>
                <w:szCs w:val="22"/>
              </w:rPr>
              <w:t>Dependant on frequency of use</w:t>
            </w:r>
          </w:p>
        </w:tc>
        <w:tc>
          <w:tcPr>
            <w:tcW w:w="608" w:type="pct"/>
            <w:tcBorders>
              <w:bottom w:val="single" w:sz="4" w:space="0" w:color="auto"/>
            </w:tcBorders>
            <w:shd w:val="clear" w:color="auto" w:fill="EAF1DD"/>
          </w:tcPr>
          <w:p w14:paraId="365934E5"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shd w:val="clear" w:color="auto" w:fill="EAF1DD"/>
          </w:tcPr>
          <w:p w14:paraId="174F10D5"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Period will vary dependent upon number of firings </w:t>
            </w:r>
          </w:p>
        </w:tc>
      </w:tr>
      <w:tr w:rsidR="0076142D" w:rsidRPr="000E4179" w14:paraId="548561C7" w14:textId="77777777" w:rsidTr="004D5802">
        <w:tc>
          <w:tcPr>
            <w:tcW w:w="957" w:type="pct"/>
            <w:vMerge w:val="restart"/>
          </w:tcPr>
          <w:p w14:paraId="36922F88" w14:textId="77777777" w:rsidR="005C5A88" w:rsidRDefault="005C5A88" w:rsidP="0026550A">
            <w:pPr>
              <w:spacing w:after="0"/>
              <w:ind w:left="34"/>
              <w:rPr>
                <w:rFonts w:ascii="Arial" w:hAnsi="Arial" w:cs="Arial"/>
                <w:b/>
                <w:sz w:val="22"/>
                <w:szCs w:val="22"/>
              </w:rPr>
            </w:pPr>
            <w:r w:rsidRPr="00A469C2">
              <w:rPr>
                <w:rFonts w:ascii="Arial" w:hAnsi="Arial" w:cs="Arial"/>
                <w:b/>
                <w:sz w:val="22"/>
                <w:szCs w:val="22"/>
              </w:rPr>
              <w:t xml:space="preserve">LIFTS </w:t>
            </w:r>
          </w:p>
          <w:p w14:paraId="21364BA0" w14:textId="77777777" w:rsidR="005C5A88" w:rsidRDefault="005C5A88" w:rsidP="0026550A">
            <w:pPr>
              <w:spacing w:after="0"/>
              <w:ind w:left="34"/>
              <w:rPr>
                <w:rFonts w:ascii="Arial" w:hAnsi="Arial" w:cs="Arial"/>
                <w:b/>
                <w:sz w:val="22"/>
                <w:szCs w:val="22"/>
              </w:rPr>
            </w:pPr>
          </w:p>
          <w:p w14:paraId="3AFFFD16" w14:textId="77777777" w:rsidR="005C5A88" w:rsidRDefault="005C5A88" w:rsidP="0026550A">
            <w:pPr>
              <w:spacing w:after="0"/>
              <w:ind w:left="34"/>
              <w:rPr>
                <w:rFonts w:ascii="Arial" w:hAnsi="Arial" w:cs="Arial"/>
                <w:b/>
                <w:sz w:val="22"/>
                <w:szCs w:val="22"/>
              </w:rPr>
            </w:pPr>
          </w:p>
          <w:p w14:paraId="099D052B" w14:textId="77777777" w:rsidR="005C5A88" w:rsidRDefault="005C5A88" w:rsidP="0026550A">
            <w:pPr>
              <w:spacing w:after="0"/>
              <w:ind w:left="34"/>
              <w:rPr>
                <w:rFonts w:ascii="Arial" w:hAnsi="Arial" w:cs="Arial"/>
                <w:b/>
                <w:sz w:val="22"/>
                <w:szCs w:val="22"/>
              </w:rPr>
            </w:pPr>
          </w:p>
          <w:p w14:paraId="67DC03BB" w14:textId="77777777" w:rsidR="005C5A88" w:rsidRDefault="005C5A88" w:rsidP="0026550A">
            <w:pPr>
              <w:spacing w:after="0"/>
              <w:ind w:left="34"/>
              <w:rPr>
                <w:rFonts w:ascii="Arial" w:hAnsi="Arial" w:cs="Arial"/>
                <w:b/>
                <w:sz w:val="22"/>
                <w:szCs w:val="22"/>
              </w:rPr>
            </w:pPr>
          </w:p>
          <w:p w14:paraId="7E881737" w14:textId="77777777" w:rsidR="005C5A88" w:rsidRDefault="005C5A88" w:rsidP="0026550A">
            <w:pPr>
              <w:spacing w:after="0"/>
              <w:ind w:left="34"/>
              <w:rPr>
                <w:rFonts w:ascii="Arial" w:hAnsi="Arial" w:cs="Arial"/>
                <w:b/>
                <w:sz w:val="22"/>
                <w:szCs w:val="22"/>
              </w:rPr>
            </w:pPr>
          </w:p>
          <w:p w14:paraId="45EF839A" w14:textId="77777777" w:rsidR="005C5A88" w:rsidRDefault="00FA2CAD" w:rsidP="0026550A">
            <w:pPr>
              <w:spacing w:after="0"/>
              <w:ind w:left="34"/>
              <w:rPr>
                <w:rFonts w:ascii="Arial" w:hAnsi="Arial" w:cs="Arial"/>
                <w:b/>
                <w:sz w:val="22"/>
                <w:szCs w:val="22"/>
              </w:rPr>
            </w:pPr>
            <w:r>
              <w:rPr>
                <w:rFonts w:ascii="Arial" w:hAnsi="Arial" w:cs="Arial"/>
                <w:b/>
                <w:sz w:val="22"/>
                <w:szCs w:val="22"/>
              </w:rPr>
              <w:t xml:space="preserve">WORKING VERTICAL PLATFORM </w:t>
            </w:r>
            <w:r w:rsidR="005C5A88" w:rsidRPr="00FA2CAD">
              <w:rPr>
                <w:rFonts w:ascii="Arial" w:hAnsi="Arial" w:cs="Arial"/>
                <w:sz w:val="22"/>
                <w:szCs w:val="22"/>
              </w:rPr>
              <w:t>(Genie)</w:t>
            </w:r>
          </w:p>
          <w:p w14:paraId="10989712" w14:textId="77777777" w:rsidR="005C5A88" w:rsidRDefault="005C5A88" w:rsidP="0026550A">
            <w:pPr>
              <w:spacing w:after="0"/>
              <w:ind w:left="34"/>
              <w:rPr>
                <w:rFonts w:ascii="Arial" w:hAnsi="Arial" w:cs="Arial"/>
                <w:b/>
                <w:sz w:val="22"/>
                <w:szCs w:val="22"/>
              </w:rPr>
            </w:pPr>
          </w:p>
          <w:p w14:paraId="48E84523" w14:textId="77777777" w:rsidR="005C5A88" w:rsidRDefault="005C5A88" w:rsidP="0026550A">
            <w:pPr>
              <w:spacing w:after="0"/>
              <w:ind w:left="34"/>
              <w:rPr>
                <w:rFonts w:ascii="Arial" w:hAnsi="Arial" w:cs="Arial"/>
                <w:b/>
                <w:sz w:val="22"/>
                <w:szCs w:val="22"/>
              </w:rPr>
            </w:pPr>
            <w:r w:rsidRPr="00A469C2">
              <w:rPr>
                <w:rFonts w:ascii="Arial" w:hAnsi="Arial" w:cs="Arial"/>
                <w:b/>
                <w:sz w:val="22"/>
                <w:szCs w:val="22"/>
              </w:rPr>
              <w:t>HOISTS</w:t>
            </w:r>
          </w:p>
          <w:p w14:paraId="11B12104" w14:textId="77777777" w:rsidR="005C5A88" w:rsidRPr="00FA2CAD" w:rsidRDefault="005C5A88" w:rsidP="0026550A">
            <w:pPr>
              <w:spacing w:after="0"/>
              <w:ind w:left="34"/>
              <w:rPr>
                <w:rFonts w:ascii="Arial" w:hAnsi="Arial" w:cs="Arial"/>
                <w:sz w:val="22"/>
                <w:szCs w:val="22"/>
              </w:rPr>
            </w:pPr>
            <w:r w:rsidRPr="00FA2CAD">
              <w:rPr>
                <w:rFonts w:ascii="Arial" w:hAnsi="Arial" w:cs="Arial"/>
                <w:sz w:val="22"/>
                <w:szCs w:val="22"/>
              </w:rPr>
              <w:t>(Lighting rig)</w:t>
            </w:r>
          </w:p>
        </w:tc>
        <w:tc>
          <w:tcPr>
            <w:tcW w:w="581" w:type="pct"/>
            <w:vMerge w:val="restart"/>
            <w:tcBorders>
              <w:top w:val="single" w:sz="4" w:space="0" w:color="auto"/>
            </w:tcBorders>
          </w:tcPr>
          <w:p w14:paraId="534C4D00" w14:textId="77777777" w:rsidR="005C5A88" w:rsidRDefault="005C5A88" w:rsidP="0026550A">
            <w:pPr>
              <w:spacing w:after="0"/>
              <w:rPr>
                <w:rFonts w:ascii="Arial" w:hAnsi="Arial" w:cs="Arial"/>
                <w:sz w:val="22"/>
                <w:szCs w:val="22"/>
              </w:rPr>
            </w:pPr>
          </w:p>
        </w:tc>
        <w:tc>
          <w:tcPr>
            <w:tcW w:w="677" w:type="pct"/>
          </w:tcPr>
          <w:p w14:paraId="3132DBD5" w14:textId="77777777" w:rsidR="005C5A88" w:rsidRDefault="005C5A88" w:rsidP="0026550A">
            <w:pPr>
              <w:spacing w:after="0"/>
              <w:rPr>
                <w:rFonts w:ascii="Arial" w:hAnsi="Arial" w:cs="Arial"/>
                <w:sz w:val="22"/>
                <w:szCs w:val="22"/>
              </w:rPr>
            </w:pPr>
            <w:r>
              <w:rPr>
                <w:rFonts w:ascii="Arial" w:hAnsi="Arial" w:cs="Arial"/>
                <w:sz w:val="22"/>
                <w:szCs w:val="22"/>
              </w:rPr>
              <w:t>6 MONTHLY for all lifts, hoists and associated accessories used to lift people and all lifting accessories</w:t>
            </w:r>
          </w:p>
        </w:tc>
        <w:tc>
          <w:tcPr>
            <w:tcW w:w="608" w:type="pct"/>
          </w:tcPr>
          <w:p w14:paraId="07284443" w14:textId="77777777" w:rsidR="005C5A88" w:rsidRPr="00C64915" w:rsidRDefault="005C5A88" w:rsidP="0026550A">
            <w:pPr>
              <w:spacing w:after="0"/>
              <w:rPr>
                <w:rFonts w:ascii="Arial" w:hAnsi="Arial" w:cs="Arial"/>
                <w:color w:val="000000"/>
                <w:sz w:val="22"/>
                <w:szCs w:val="22"/>
              </w:rPr>
            </w:pPr>
          </w:p>
        </w:tc>
        <w:tc>
          <w:tcPr>
            <w:tcW w:w="2177" w:type="pct"/>
            <w:vMerge w:val="restart"/>
          </w:tcPr>
          <w:p w14:paraId="2ECF7590" w14:textId="0DB633AC" w:rsidR="005C5A88" w:rsidRPr="0072582B" w:rsidRDefault="005C5A88" w:rsidP="0026550A">
            <w:pPr>
              <w:spacing w:after="0"/>
              <w:rPr>
                <w:rFonts w:ascii="Arial" w:hAnsi="Arial" w:cs="Arial"/>
                <w:b/>
                <w:sz w:val="22"/>
                <w:szCs w:val="22"/>
              </w:rPr>
            </w:pPr>
            <w:r w:rsidRPr="0072582B">
              <w:rPr>
                <w:rFonts w:ascii="Arial" w:hAnsi="Arial" w:cs="Arial"/>
                <w:b/>
                <w:sz w:val="22"/>
                <w:szCs w:val="22"/>
              </w:rPr>
              <w:t xml:space="preserve">Statutory </w:t>
            </w:r>
            <w:r w:rsidR="00BC2AB9">
              <w:rPr>
                <w:rFonts w:ascii="Arial" w:hAnsi="Arial" w:cs="Arial"/>
                <w:b/>
                <w:sz w:val="22"/>
                <w:szCs w:val="22"/>
              </w:rPr>
              <w:t xml:space="preserve">The </w:t>
            </w:r>
            <w:r w:rsidRPr="0072582B">
              <w:rPr>
                <w:rFonts w:ascii="Arial" w:hAnsi="Arial" w:cs="Arial"/>
                <w:b/>
                <w:sz w:val="22"/>
                <w:szCs w:val="22"/>
              </w:rPr>
              <w:t>Lift</w:t>
            </w:r>
            <w:r w:rsidR="00BC2AB9">
              <w:rPr>
                <w:rFonts w:ascii="Arial" w:hAnsi="Arial" w:cs="Arial"/>
                <w:b/>
                <w:sz w:val="22"/>
                <w:szCs w:val="22"/>
              </w:rPr>
              <w:t>ing</w:t>
            </w:r>
            <w:r w:rsidRPr="0072582B">
              <w:rPr>
                <w:rFonts w:ascii="Arial" w:hAnsi="Arial" w:cs="Arial"/>
                <w:b/>
                <w:sz w:val="22"/>
                <w:szCs w:val="22"/>
              </w:rPr>
              <w:t xml:space="preserve"> Opera</w:t>
            </w:r>
            <w:r w:rsidR="00BC2AB9">
              <w:rPr>
                <w:rFonts w:ascii="Arial" w:hAnsi="Arial" w:cs="Arial"/>
                <w:b/>
                <w:sz w:val="22"/>
                <w:szCs w:val="22"/>
              </w:rPr>
              <w:t>tions and Lifting Equipment R</w:t>
            </w:r>
            <w:r>
              <w:rPr>
                <w:rFonts w:ascii="Arial" w:hAnsi="Arial" w:cs="Arial"/>
                <w:b/>
                <w:sz w:val="22"/>
                <w:szCs w:val="22"/>
              </w:rPr>
              <w:t>egulations</w:t>
            </w:r>
            <w:r w:rsidRPr="0072582B">
              <w:rPr>
                <w:rFonts w:ascii="Arial" w:hAnsi="Arial" w:cs="Arial"/>
                <w:b/>
                <w:sz w:val="22"/>
                <w:szCs w:val="22"/>
              </w:rPr>
              <w:t xml:space="preserve"> 1998 </w:t>
            </w:r>
          </w:p>
          <w:p w14:paraId="67DDEA21"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Thorough examination maintenance and inspection</w:t>
            </w:r>
          </w:p>
          <w:p w14:paraId="476BE581" w14:textId="77777777" w:rsidR="005C5A88" w:rsidRPr="0072582B" w:rsidRDefault="005C5A88" w:rsidP="0026550A">
            <w:pPr>
              <w:spacing w:after="0"/>
              <w:rPr>
                <w:rFonts w:ascii="Arial" w:hAnsi="Arial" w:cs="Arial"/>
                <w:sz w:val="22"/>
                <w:szCs w:val="22"/>
              </w:rPr>
            </w:pPr>
          </w:p>
          <w:p w14:paraId="115066D3" w14:textId="77777777" w:rsidR="005C5A88" w:rsidRPr="0072582B" w:rsidRDefault="005C5A88" w:rsidP="0026550A">
            <w:pPr>
              <w:rPr>
                <w:rFonts w:ascii="Arial" w:hAnsi="Arial" w:cs="Arial"/>
                <w:color w:val="111111"/>
                <w:sz w:val="22"/>
                <w:szCs w:val="22"/>
              </w:rPr>
            </w:pPr>
            <w:r w:rsidRPr="0072582B">
              <w:rPr>
                <w:rFonts w:ascii="Arial" w:hAnsi="Arial" w:cs="Arial"/>
                <w:sz w:val="22"/>
                <w:szCs w:val="22"/>
              </w:rPr>
              <w:t xml:space="preserve">All lifting accessories (slings, hooks, shackles, ropes etc.) safety eyes and bolts should also be subject to 6 monthly inspections by a competent person </w:t>
            </w:r>
          </w:p>
        </w:tc>
      </w:tr>
      <w:tr w:rsidR="0076142D" w:rsidRPr="000E4179" w14:paraId="1F54372A" w14:textId="77777777" w:rsidTr="004D5802">
        <w:trPr>
          <w:trHeight w:val="1281"/>
        </w:trPr>
        <w:tc>
          <w:tcPr>
            <w:tcW w:w="957" w:type="pct"/>
            <w:vMerge/>
            <w:tcBorders>
              <w:bottom w:val="single" w:sz="4" w:space="0" w:color="auto"/>
            </w:tcBorders>
          </w:tcPr>
          <w:p w14:paraId="1C04E0D1" w14:textId="77777777" w:rsidR="005C5A88" w:rsidRPr="00A469C2" w:rsidRDefault="005C5A88" w:rsidP="0026550A">
            <w:pPr>
              <w:spacing w:after="0"/>
              <w:ind w:left="34"/>
              <w:jc w:val="center"/>
              <w:rPr>
                <w:rFonts w:ascii="Arial" w:hAnsi="Arial" w:cs="Arial"/>
                <w:b/>
                <w:sz w:val="22"/>
                <w:szCs w:val="22"/>
              </w:rPr>
            </w:pPr>
          </w:p>
        </w:tc>
        <w:tc>
          <w:tcPr>
            <w:tcW w:w="581" w:type="pct"/>
            <w:vMerge/>
            <w:tcBorders>
              <w:bottom w:val="single" w:sz="4" w:space="0" w:color="auto"/>
            </w:tcBorders>
          </w:tcPr>
          <w:p w14:paraId="02317D62" w14:textId="77777777" w:rsidR="005C5A88" w:rsidRDefault="005C5A88" w:rsidP="0026550A">
            <w:pPr>
              <w:spacing w:after="0"/>
              <w:jc w:val="center"/>
              <w:rPr>
                <w:rFonts w:ascii="Arial" w:hAnsi="Arial" w:cs="Arial"/>
                <w:sz w:val="22"/>
                <w:szCs w:val="22"/>
              </w:rPr>
            </w:pPr>
          </w:p>
        </w:tc>
        <w:tc>
          <w:tcPr>
            <w:tcW w:w="677" w:type="pct"/>
            <w:tcBorders>
              <w:bottom w:val="single" w:sz="4" w:space="0" w:color="auto"/>
            </w:tcBorders>
          </w:tcPr>
          <w:p w14:paraId="3FA3C8B5" w14:textId="77777777" w:rsidR="005C5A88" w:rsidRDefault="005C5A88" w:rsidP="0026550A">
            <w:pPr>
              <w:rPr>
                <w:rFonts w:ascii="Arial" w:hAnsi="Arial" w:cs="Arial"/>
                <w:sz w:val="22"/>
                <w:szCs w:val="22"/>
              </w:rPr>
            </w:pPr>
            <w:r>
              <w:rPr>
                <w:rFonts w:ascii="Arial" w:hAnsi="Arial" w:cs="Arial"/>
                <w:sz w:val="22"/>
                <w:szCs w:val="22"/>
              </w:rPr>
              <w:t xml:space="preserve">12 MONTHLY for all other lifting equipment goods lifts , dumb waiters etc </w:t>
            </w:r>
          </w:p>
        </w:tc>
        <w:tc>
          <w:tcPr>
            <w:tcW w:w="608" w:type="pct"/>
            <w:tcBorders>
              <w:bottom w:val="single" w:sz="4" w:space="0" w:color="auto"/>
            </w:tcBorders>
          </w:tcPr>
          <w:p w14:paraId="095792C3" w14:textId="77777777" w:rsidR="005C5A88" w:rsidRPr="00A27ECF" w:rsidRDefault="005C5A88" w:rsidP="0026550A">
            <w:pPr>
              <w:spacing w:after="0"/>
              <w:rPr>
                <w:rFonts w:ascii="Arial" w:hAnsi="Arial" w:cs="Arial"/>
                <w:sz w:val="22"/>
                <w:szCs w:val="22"/>
              </w:rPr>
            </w:pPr>
          </w:p>
        </w:tc>
        <w:tc>
          <w:tcPr>
            <w:tcW w:w="2177" w:type="pct"/>
            <w:vMerge/>
            <w:tcBorders>
              <w:bottom w:val="single" w:sz="4" w:space="0" w:color="auto"/>
            </w:tcBorders>
          </w:tcPr>
          <w:p w14:paraId="7FA6067F" w14:textId="77777777" w:rsidR="005C5A88" w:rsidRPr="0072582B" w:rsidRDefault="005C5A88" w:rsidP="0026550A">
            <w:pPr>
              <w:spacing w:after="0"/>
              <w:rPr>
                <w:rFonts w:ascii="Arial" w:hAnsi="Arial" w:cs="Arial"/>
                <w:sz w:val="22"/>
                <w:szCs w:val="22"/>
              </w:rPr>
            </w:pPr>
          </w:p>
        </w:tc>
      </w:tr>
      <w:tr w:rsidR="0076142D" w:rsidRPr="000E4179" w14:paraId="21D29A4B" w14:textId="77777777" w:rsidTr="004D5802">
        <w:tc>
          <w:tcPr>
            <w:tcW w:w="957" w:type="pct"/>
            <w:tcBorders>
              <w:bottom w:val="single" w:sz="4" w:space="0" w:color="auto"/>
            </w:tcBorders>
            <w:shd w:val="clear" w:color="auto" w:fill="EAF1DD"/>
          </w:tcPr>
          <w:p w14:paraId="7CD51800"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LIGHTNING CONDUCTORS</w:t>
            </w:r>
          </w:p>
        </w:tc>
        <w:tc>
          <w:tcPr>
            <w:tcW w:w="581" w:type="pct"/>
            <w:tcBorders>
              <w:top w:val="single" w:sz="4" w:space="0" w:color="auto"/>
              <w:bottom w:val="single" w:sz="4" w:space="0" w:color="auto"/>
            </w:tcBorders>
            <w:shd w:val="clear" w:color="auto" w:fill="EAF1DD"/>
          </w:tcPr>
          <w:p w14:paraId="1606BEB9" w14:textId="77777777" w:rsidR="005C5A88" w:rsidRPr="00DD3FCA" w:rsidRDefault="005C5A88" w:rsidP="0026550A">
            <w:pPr>
              <w:spacing w:after="0"/>
              <w:rPr>
                <w:rFonts w:ascii="Arial" w:hAnsi="Arial" w:cs="Arial"/>
                <w:color w:val="FF0000"/>
                <w:sz w:val="22"/>
                <w:szCs w:val="22"/>
              </w:rPr>
            </w:pPr>
          </w:p>
        </w:tc>
        <w:tc>
          <w:tcPr>
            <w:tcW w:w="677" w:type="pct"/>
            <w:tcBorders>
              <w:bottom w:val="single" w:sz="4" w:space="0" w:color="auto"/>
            </w:tcBorders>
            <w:shd w:val="clear" w:color="auto" w:fill="EAF1DD"/>
          </w:tcPr>
          <w:p w14:paraId="1BCF8977" w14:textId="77777777" w:rsidR="005C5A88" w:rsidRDefault="005C5A88" w:rsidP="0026550A">
            <w:pPr>
              <w:spacing w:after="0"/>
              <w:rPr>
                <w:rFonts w:ascii="Arial" w:hAnsi="Arial" w:cs="Arial"/>
                <w:sz w:val="22"/>
                <w:szCs w:val="22"/>
              </w:rPr>
            </w:pPr>
            <w:r>
              <w:rPr>
                <w:rFonts w:ascii="Arial" w:hAnsi="Arial" w:cs="Arial"/>
                <w:sz w:val="22"/>
                <w:szCs w:val="22"/>
              </w:rPr>
              <w:t>11 monthly</w:t>
            </w:r>
          </w:p>
        </w:tc>
        <w:tc>
          <w:tcPr>
            <w:tcW w:w="608" w:type="pct"/>
            <w:tcBorders>
              <w:bottom w:val="single" w:sz="4" w:space="0" w:color="auto"/>
            </w:tcBorders>
            <w:shd w:val="clear" w:color="auto" w:fill="EAF1DD"/>
          </w:tcPr>
          <w:p w14:paraId="03D94DEF" w14:textId="77777777" w:rsidR="005C5A88" w:rsidRPr="002D1B55"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428F8A0A" w14:textId="7D940E29"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Lightning conductor to be inspected annually (11 months is actually the recommended frequency – which means over a </w:t>
            </w:r>
            <w:r w:rsidR="004908C7" w:rsidRPr="0072582B">
              <w:rPr>
                <w:rFonts w:ascii="Arial" w:hAnsi="Arial" w:cs="Arial"/>
                <w:sz w:val="22"/>
                <w:szCs w:val="22"/>
              </w:rPr>
              <w:lastRenderedPageBreak/>
              <w:t>12-year</w:t>
            </w:r>
            <w:r w:rsidRPr="0072582B">
              <w:rPr>
                <w:rFonts w:ascii="Arial" w:hAnsi="Arial" w:cs="Arial"/>
                <w:sz w:val="22"/>
                <w:szCs w:val="22"/>
              </w:rPr>
              <w:t xml:space="preserve"> period the conductor is tested every month allowing for seasonal changes in soil resistivity.)</w:t>
            </w:r>
          </w:p>
          <w:p w14:paraId="17AF6EA9" w14:textId="52F2C66D"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Testing to be carried out to BS 62305:206 </w:t>
            </w:r>
            <w:r w:rsidR="004908C7" w:rsidRPr="0072582B">
              <w:rPr>
                <w:rFonts w:ascii="Arial" w:hAnsi="Arial" w:cs="Arial"/>
                <w:sz w:val="22"/>
                <w:szCs w:val="22"/>
              </w:rPr>
              <w:t>comprises:</w:t>
            </w:r>
          </w:p>
          <w:p w14:paraId="403518BE" w14:textId="77777777" w:rsidR="005C5A88" w:rsidRDefault="005C5A88" w:rsidP="0026550A">
            <w:pPr>
              <w:spacing w:after="0"/>
              <w:rPr>
                <w:rFonts w:ascii="Arial" w:hAnsi="Arial" w:cs="Arial"/>
                <w:sz w:val="22"/>
                <w:szCs w:val="22"/>
              </w:rPr>
            </w:pPr>
            <w:r w:rsidRPr="0072582B">
              <w:rPr>
                <w:rFonts w:ascii="Arial" w:hAnsi="Arial" w:cs="Arial"/>
                <w:sz w:val="22"/>
                <w:szCs w:val="22"/>
              </w:rPr>
              <w:t>Continuity tests, earth resistance tests, visual check of conductors, bonds and joints and a cert of compliance</w:t>
            </w:r>
          </w:p>
          <w:p w14:paraId="50031893" w14:textId="77777777" w:rsidR="005C5A88" w:rsidRPr="0072582B" w:rsidRDefault="005C5A88" w:rsidP="0026550A">
            <w:pPr>
              <w:spacing w:after="0"/>
              <w:rPr>
                <w:rFonts w:ascii="Arial" w:hAnsi="Arial" w:cs="Arial"/>
                <w:b/>
                <w:sz w:val="22"/>
                <w:szCs w:val="22"/>
              </w:rPr>
            </w:pPr>
          </w:p>
        </w:tc>
      </w:tr>
      <w:tr w:rsidR="0076142D" w:rsidRPr="000E4179" w14:paraId="3A3E4095" w14:textId="77777777" w:rsidTr="004D5802">
        <w:tc>
          <w:tcPr>
            <w:tcW w:w="957" w:type="pct"/>
            <w:tcBorders>
              <w:bottom w:val="single" w:sz="4" w:space="0" w:color="auto"/>
            </w:tcBorders>
          </w:tcPr>
          <w:p w14:paraId="2775EF63" w14:textId="77777777" w:rsidR="005C5A88" w:rsidRDefault="005C5A88" w:rsidP="0026550A">
            <w:pPr>
              <w:spacing w:after="0"/>
              <w:ind w:left="34"/>
              <w:rPr>
                <w:rFonts w:ascii="Arial" w:hAnsi="Arial" w:cs="Arial"/>
                <w:b/>
                <w:sz w:val="22"/>
                <w:szCs w:val="22"/>
              </w:rPr>
            </w:pPr>
            <w:r w:rsidRPr="00A469C2">
              <w:rPr>
                <w:rFonts w:ascii="Arial" w:hAnsi="Arial" w:cs="Arial"/>
                <w:b/>
                <w:sz w:val="22"/>
                <w:szCs w:val="22"/>
              </w:rPr>
              <w:lastRenderedPageBreak/>
              <w:t>LOCAL EXHAUST VENTILATION</w:t>
            </w:r>
          </w:p>
          <w:p w14:paraId="726D6F05" w14:textId="77777777" w:rsidR="005C5A88" w:rsidRPr="002469A5" w:rsidRDefault="005C5A88" w:rsidP="0026550A">
            <w:pPr>
              <w:spacing w:after="0"/>
              <w:ind w:left="34"/>
              <w:rPr>
                <w:rFonts w:ascii="Arial" w:hAnsi="Arial" w:cs="Arial"/>
                <w:sz w:val="22"/>
                <w:szCs w:val="22"/>
              </w:rPr>
            </w:pPr>
            <w:r w:rsidRPr="002469A5">
              <w:rPr>
                <w:rFonts w:ascii="Arial" w:hAnsi="Arial" w:cs="Arial"/>
                <w:sz w:val="22"/>
                <w:szCs w:val="22"/>
              </w:rPr>
              <w:t>Fume cupboards etc</w:t>
            </w:r>
            <w:r w:rsidR="004D5802">
              <w:rPr>
                <w:rFonts w:ascii="Arial" w:hAnsi="Arial" w:cs="Arial"/>
                <w:sz w:val="22"/>
                <w:szCs w:val="22"/>
              </w:rPr>
              <w:t>.</w:t>
            </w:r>
          </w:p>
        </w:tc>
        <w:tc>
          <w:tcPr>
            <w:tcW w:w="581" w:type="pct"/>
            <w:tcBorders>
              <w:top w:val="single" w:sz="4" w:space="0" w:color="auto"/>
              <w:bottom w:val="single" w:sz="4" w:space="0" w:color="auto"/>
            </w:tcBorders>
          </w:tcPr>
          <w:p w14:paraId="6B490CA6" w14:textId="77777777" w:rsidR="005C5A88" w:rsidRPr="00635DE0" w:rsidRDefault="005C5A88" w:rsidP="0026550A">
            <w:pPr>
              <w:spacing w:after="0"/>
              <w:rPr>
                <w:rFonts w:ascii="Arial" w:hAnsi="Arial" w:cs="Arial"/>
                <w:sz w:val="22"/>
                <w:szCs w:val="22"/>
              </w:rPr>
            </w:pPr>
          </w:p>
        </w:tc>
        <w:tc>
          <w:tcPr>
            <w:tcW w:w="677" w:type="pct"/>
            <w:tcBorders>
              <w:bottom w:val="single" w:sz="4" w:space="0" w:color="auto"/>
            </w:tcBorders>
          </w:tcPr>
          <w:p w14:paraId="6C7723A1" w14:textId="3F7D6B97" w:rsidR="005C5A88" w:rsidRDefault="003616C9" w:rsidP="0026550A">
            <w:pPr>
              <w:spacing w:after="0"/>
              <w:rPr>
                <w:rFonts w:ascii="Arial" w:hAnsi="Arial" w:cs="Arial"/>
                <w:sz w:val="22"/>
                <w:szCs w:val="22"/>
              </w:rPr>
            </w:pPr>
            <w:r>
              <w:rPr>
                <w:rFonts w:ascii="Arial" w:hAnsi="Arial" w:cs="Arial"/>
                <w:sz w:val="22"/>
                <w:szCs w:val="22"/>
              </w:rPr>
              <w:t xml:space="preserve">At least </w:t>
            </w:r>
            <w:r w:rsidR="00FA2CAD">
              <w:rPr>
                <w:rFonts w:ascii="Arial" w:hAnsi="Arial" w:cs="Arial"/>
                <w:sz w:val="22"/>
                <w:szCs w:val="22"/>
              </w:rPr>
              <w:t>14 MONTHLY</w:t>
            </w:r>
            <w:r>
              <w:rPr>
                <w:rFonts w:ascii="Arial" w:hAnsi="Arial" w:cs="Arial"/>
                <w:sz w:val="22"/>
                <w:szCs w:val="22"/>
              </w:rPr>
              <w:t xml:space="preserve"> for most LEV</w:t>
            </w:r>
          </w:p>
        </w:tc>
        <w:tc>
          <w:tcPr>
            <w:tcW w:w="608" w:type="pct"/>
            <w:tcBorders>
              <w:bottom w:val="single" w:sz="4" w:space="0" w:color="auto"/>
            </w:tcBorders>
          </w:tcPr>
          <w:p w14:paraId="319EC3E9"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32CE9531" w14:textId="57D3320F" w:rsidR="005C5A88" w:rsidRPr="0072582B" w:rsidRDefault="003616C9" w:rsidP="0026550A">
            <w:pPr>
              <w:spacing w:after="0"/>
              <w:rPr>
                <w:rFonts w:ascii="Arial" w:hAnsi="Arial" w:cs="Arial"/>
                <w:sz w:val="22"/>
                <w:szCs w:val="22"/>
              </w:rPr>
            </w:pPr>
            <w:r>
              <w:rPr>
                <w:rFonts w:ascii="Arial" w:hAnsi="Arial" w:cs="Arial"/>
                <w:b/>
                <w:sz w:val="22"/>
                <w:szCs w:val="22"/>
              </w:rPr>
              <w:t>Statutory Control of Substances Hazardous to H</w:t>
            </w:r>
            <w:r w:rsidR="005C5A88" w:rsidRPr="0072582B">
              <w:rPr>
                <w:rFonts w:ascii="Arial" w:hAnsi="Arial" w:cs="Arial"/>
                <w:b/>
                <w:sz w:val="22"/>
                <w:szCs w:val="22"/>
              </w:rPr>
              <w:t>ealth</w:t>
            </w:r>
            <w:r>
              <w:rPr>
                <w:rFonts w:ascii="Arial" w:hAnsi="Arial" w:cs="Arial"/>
                <w:b/>
                <w:sz w:val="22"/>
                <w:szCs w:val="22"/>
              </w:rPr>
              <w:t xml:space="preserve"> Regulations</w:t>
            </w:r>
            <w:r w:rsidR="005C5A88" w:rsidRPr="0072582B">
              <w:rPr>
                <w:rFonts w:ascii="Arial" w:hAnsi="Arial" w:cs="Arial"/>
                <w:b/>
                <w:sz w:val="22"/>
                <w:szCs w:val="22"/>
              </w:rPr>
              <w:t xml:space="preserve"> 2002</w:t>
            </w:r>
          </w:p>
        </w:tc>
      </w:tr>
      <w:tr w:rsidR="0076142D" w:rsidRPr="000E4179" w14:paraId="18E1FBC1" w14:textId="77777777" w:rsidTr="004D5802">
        <w:tc>
          <w:tcPr>
            <w:tcW w:w="957" w:type="pct"/>
            <w:shd w:val="clear" w:color="auto" w:fill="EAF1DD"/>
          </w:tcPr>
          <w:p w14:paraId="01406E6C"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LPG INSTALLATION</w:t>
            </w:r>
          </w:p>
        </w:tc>
        <w:tc>
          <w:tcPr>
            <w:tcW w:w="581" w:type="pct"/>
            <w:tcBorders>
              <w:top w:val="single" w:sz="4" w:space="0" w:color="auto"/>
            </w:tcBorders>
            <w:shd w:val="clear" w:color="auto" w:fill="EAF1DD"/>
          </w:tcPr>
          <w:p w14:paraId="1FD8D3FE" w14:textId="77777777" w:rsidR="005C5A88" w:rsidRPr="00781EC4" w:rsidRDefault="005C5A88" w:rsidP="0026550A">
            <w:pPr>
              <w:spacing w:after="0"/>
              <w:rPr>
                <w:rFonts w:ascii="Arial" w:hAnsi="Arial" w:cs="Arial"/>
                <w:color w:val="FF0000"/>
                <w:sz w:val="22"/>
                <w:szCs w:val="22"/>
              </w:rPr>
            </w:pPr>
          </w:p>
        </w:tc>
        <w:tc>
          <w:tcPr>
            <w:tcW w:w="677" w:type="pct"/>
            <w:shd w:val="clear" w:color="auto" w:fill="EAF1DD"/>
          </w:tcPr>
          <w:p w14:paraId="5C4977F0" w14:textId="77777777" w:rsidR="005C5A88" w:rsidRDefault="005C5A88" w:rsidP="0026550A">
            <w:pPr>
              <w:spacing w:after="0"/>
              <w:rPr>
                <w:rFonts w:ascii="Arial" w:hAnsi="Arial" w:cs="Arial"/>
                <w:sz w:val="22"/>
                <w:szCs w:val="22"/>
              </w:rPr>
            </w:pPr>
            <w:r>
              <w:rPr>
                <w:rFonts w:ascii="Arial" w:hAnsi="Arial" w:cs="Arial"/>
                <w:sz w:val="22"/>
                <w:szCs w:val="22"/>
              </w:rPr>
              <w:t>ANNUALLY</w:t>
            </w:r>
          </w:p>
        </w:tc>
        <w:tc>
          <w:tcPr>
            <w:tcW w:w="608" w:type="pct"/>
            <w:shd w:val="clear" w:color="auto" w:fill="FFFFFF"/>
          </w:tcPr>
          <w:p w14:paraId="098B0E2A" w14:textId="77777777" w:rsidR="005C5A88" w:rsidRPr="002D1B55" w:rsidRDefault="005C5A88" w:rsidP="0026550A">
            <w:pPr>
              <w:spacing w:after="0"/>
              <w:rPr>
                <w:rFonts w:ascii="Arial" w:hAnsi="Arial" w:cs="Arial"/>
                <w:color w:val="FF0000"/>
                <w:sz w:val="22"/>
                <w:szCs w:val="22"/>
              </w:rPr>
            </w:pPr>
          </w:p>
        </w:tc>
        <w:tc>
          <w:tcPr>
            <w:tcW w:w="2177" w:type="pct"/>
            <w:shd w:val="clear" w:color="auto" w:fill="EAF1DD"/>
          </w:tcPr>
          <w:p w14:paraId="5EF08351" w14:textId="572E0148" w:rsidR="005C5A88" w:rsidRPr="0072582B" w:rsidRDefault="005C5A88" w:rsidP="00092757">
            <w:pPr>
              <w:spacing w:after="0"/>
              <w:rPr>
                <w:rFonts w:ascii="Arial" w:hAnsi="Arial" w:cs="Arial"/>
                <w:sz w:val="22"/>
                <w:szCs w:val="22"/>
              </w:rPr>
            </w:pPr>
            <w:r w:rsidRPr="0072582B">
              <w:rPr>
                <w:rFonts w:ascii="Arial" w:hAnsi="Arial" w:cs="Arial"/>
                <w:sz w:val="22"/>
                <w:szCs w:val="22"/>
              </w:rPr>
              <w:t>Annual LPG user checkl</w:t>
            </w:r>
            <w:r w:rsidR="00092757">
              <w:rPr>
                <w:rFonts w:ascii="Arial" w:hAnsi="Arial" w:cs="Arial"/>
                <w:sz w:val="22"/>
                <w:szCs w:val="22"/>
              </w:rPr>
              <w:t>ist to be conducted, sooner if a</w:t>
            </w:r>
            <w:r w:rsidRPr="0072582B">
              <w:rPr>
                <w:rFonts w:ascii="Arial" w:hAnsi="Arial" w:cs="Arial"/>
                <w:sz w:val="22"/>
                <w:szCs w:val="22"/>
              </w:rPr>
              <w:t xml:space="preserve"> leak is suspected </w:t>
            </w:r>
            <w:r w:rsidRPr="0072582B">
              <w:rPr>
                <w:rFonts w:ascii="Arial" w:hAnsi="Arial" w:cs="Arial"/>
                <w:b/>
                <w:sz w:val="22"/>
                <w:szCs w:val="22"/>
              </w:rPr>
              <w:t>or</w:t>
            </w:r>
            <w:r w:rsidRPr="0072582B">
              <w:rPr>
                <w:rFonts w:ascii="Arial" w:hAnsi="Arial" w:cs="Arial"/>
                <w:sz w:val="22"/>
                <w:szCs w:val="22"/>
              </w:rPr>
              <w:t xml:space="preserve"> any work e.g. modifica</w:t>
            </w:r>
            <w:r w:rsidR="00092757">
              <w:rPr>
                <w:rFonts w:ascii="Arial" w:hAnsi="Arial" w:cs="Arial"/>
                <w:sz w:val="22"/>
                <w:szCs w:val="22"/>
              </w:rPr>
              <w:t xml:space="preserve">tions to area, extensions etc. </w:t>
            </w:r>
            <w:r w:rsidRPr="0072582B">
              <w:rPr>
                <w:rFonts w:ascii="Arial" w:hAnsi="Arial" w:cs="Arial"/>
                <w:sz w:val="22"/>
                <w:szCs w:val="22"/>
              </w:rPr>
              <w:t>is carried out on pipework.</w:t>
            </w:r>
          </w:p>
          <w:p w14:paraId="4BEAA892" w14:textId="77777777" w:rsidR="005C5A88" w:rsidRPr="0072582B" w:rsidRDefault="005C5A88" w:rsidP="0026550A">
            <w:pPr>
              <w:autoSpaceDE w:val="0"/>
              <w:autoSpaceDN w:val="0"/>
              <w:adjustRightInd w:val="0"/>
              <w:spacing w:after="0"/>
              <w:rPr>
                <w:rFonts w:ascii="Arial" w:hAnsi="Arial" w:cs="Arial"/>
                <w:sz w:val="22"/>
                <w:szCs w:val="22"/>
              </w:rPr>
            </w:pPr>
          </w:p>
          <w:p w14:paraId="0451C355"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Gas appliances to be subject to annual Gas safety inspection and certificate</w:t>
            </w:r>
          </w:p>
          <w:p w14:paraId="4FBF42A2" w14:textId="77777777" w:rsidR="005C5A88" w:rsidRPr="0072582B" w:rsidRDefault="005C5A88" w:rsidP="0026550A">
            <w:pPr>
              <w:spacing w:after="0"/>
              <w:rPr>
                <w:rFonts w:ascii="Arial" w:hAnsi="Arial" w:cs="Arial"/>
                <w:b/>
                <w:sz w:val="22"/>
                <w:szCs w:val="22"/>
              </w:rPr>
            </w:pPr>
            <w:r w:rsidRPr="0072582B">
              <w:rPr>
                <w:rFonts w:ascii="Arial" w:hAnsi="Arial" w:cs="Arial"/>
                <w:b/>
                <w:sz w:val="22"/>
                <w:szCs w:val="22"/>
              </w:rPr>
              <w:t>Statutory Gas Safety (Installations and Use) Regs 1998</w:t>
            </w:r>
          </w:p>
          <w:p w14:paraId="776C27E0" w14:textId="77777777" w:rsidR="005C5A88" w:rsidRPr="0072582B" w:rsidRDefault="005C5A88" w:rsidP="0026550A">
            <w:pPr>
              <w:spacing w:after="0"/>
              <w:rPr>
                <w:rFonts w:ascii="Arial" w:hAnsi="Arial" w:cs="Arial"/>
                <w:color w:val="4A4A4A"/>
                <w:sz w:val="22"/>
                <w:szCs w:val="22"/>
              </w:rPr>
            </w:pPr>
          </w:p>
          <w:p w14:paraId="0B42B337" w14:textId="77777777" w:rsidR="005C5A88" w:rsidRPr="002E3795" w:rsidRDefault="005C5A88" w:rsidP="0026550A">
            <w:pPr>
              <w:spacing w:after="0"/>
              <w:rPr>
                <w:rFonts w:ascii="Arial" w:hAnsi="Arial" w:cs="Arial"/>
                <w:b/>
                <w:sz w:val="22"/>
                <w:szCs w:val="22"/>
              </w:rPr>
            </w:pPr>
            <w:r w:rsidRPr="0072582B">
              <w:rPr>
                <w:rFonts w:ascii="Arial" w:hAnsi="Arial" w:cs="Arial"/>
                <w:b/>
                <w:sz w:val="22"/>
                <w:szCs w:val="22"/>
              </w:rPr>
              <w:t>10 year check by gas supplier on tank condition</w:t>
            </w:r>
          </w:p>
        </w:tc>
      </w:tr>
      <w:tr w:rsidR="0076142D" w:rsidRPr="000E4179" w14:paraId="75776E0A" w14:textId="77777777" w:rsidTr="004D5802">
        <w:tc>
          <w:tcPr>
            <w:tcW w:w="957" w:type="pct"/>
          </w:tcPr>
          <w:p w14:paraId="3083EC7D" w14:textId="77777777" w:rsidR="005C5A88" w:rsidRPr="00E321BB" w:rsidRDefault="005C5A88" w:rsidP="0026550A">
            <w:pPr>
              <w:spacing w:after="0"/>
              <w:ind w:left="34"/>
              <w:rPr>
                <w:rFonts w:ascii="Arial" w:hAnsi="Arial" w:cs="Arial"/>
                <w:b/>
                <w:sz w:val="20"/>
              </w:rPr>
            </w:pPr>
            <w:r w:rsidRPr="00E321BB">
              <w:rPr>
                <w:rFonts w:ascii="Arial" w:hAnsi="Arial" w:cs="Arial"/>
                <w:b/>
                <w:sz w:val="20"/>
              </w:rPr>
              <w:t>PLANT ROOMS AND ELECTRICAL INTAKE/SWITCH GEAR</w:t>
            </w:r>
          </w:p>
        </w:tc>
        <w:tc>
          <w:tcPr>
            <w:tcW w:w="581" w:type="pct"/>
            <w:tcBorders>
              <w:top w:val="single" w:sz="4" w:space="0" w:color="auto"/>
            </w:tcBorders>
          </w:tcPr>
          <w:p w14:paraId="501434ED" w14:textId="77777777" w:rsidR="005C5A88" w:rsidRPr="00E321BB" w:rsidRDefault="005C5A88" w:rsidP="0026550A">
            <w:pPr>
              <w:spacing w:after="0"/>
              <w:rPr>
                <w:rFonts w:ascii="Arial" w:hAnsi="Arial" w:cs="Arial"/>
                <w:sz w:val="22"/>
                <w:szCs w:val="22"/>
              </w:rPr>
            </w:pPr>
          </w:p>
        </w:tc>
        <w:tc>
          <w:tcPr>
            <w:tcW w:w="677" w:type="pct"/>
          </w:tcPr>
          <w:p w14:paraId="323F46CF" w14:textId="77777777" w:rsidR="005C5A88" w:rsidRDefault="005C5A88" w:rsidP="0026550A">
            <w:pPr>
              <w:spacing w:after="0"/>
              <w:rPr>
                <w:rFonts w:ascii="Arial" w:hAnsi="Arial" w:cs="Arial"/>
                <w:sz w:val="22"/>
                <w:szCs w:val="22"/>
              </w:rPr>
            </w:pPr>
            <w:r>
              <w:rPr>
                <w:rFonts w:ascii="Arial" w:hAnsi="Arial" w:cs="Arial"/>
                <w:sz w:val="22"/>
                <w:szCs w:val="22"/>
              </w:rPr>
              <w:t>WEEKLY</w:t>
            </w:r>
          </w:p>
          <w:p w14:paraId="408C3D74" w14:textId="77777777" w:rsidR="005C5A88" w:rsidRPr="00A27ECF" w:rsidRDefault="005C5A88" w:rsidP="0026550A">
            <w:pPr>
              <w:spacing w:after="0"/>
              <w:rPr>
                <w:rFonts w:ascii="Arial" w:hAnsi="Arial" w:cs="Arial"/>
                <w:sz w:val="22"/>
                <w:szCs w:val="22"/>
              </w:rPr>
            </w:pPr>
          </w:p>
          <w:p w14:paraId="5F1E6534" w14:textId="77777777" w:rsidR="005C5A88" w:rsidRPr="00A27ECF" w:rsidRDefault="005C5A88" w:rsidP="0026550A">
            <w:pPr>
              <w:spacing w:after="0"/>
              <w:rPr>
                <w:rFonts w:ascii="Arial" w:hAnsi="Arial" w:cs="Arial"/>
                <w:sz w:val="22"/>
                <w:szCs w:val="22"/>
              </w:rPr>
            </w:pPr>
            <w:r>
              <w:rPr>
                <w:rFonts w:ascii="Arial" w:hAnsi="Arial" w:cs="Arial"/>
                <w:sz w:val="22"/>
                <w:szCs w:val="22"/>
              </w:rPr>
              <w:t>ANNUALY</w:t>
            </w:r>
          </w:p>
        </w:tc>
        <w:tc>
          <w:tcPr>
            <w:tcW w:w="608" w:type="pct"/>
          </w:tcPr>
          <w:p w14:paraId="2C1D6278" w14:textId="77777777" w:rsidR="005C5A88" w:rsidRPr="00DB42C4" w:rsidRDefault="005C5A88" w:rsidP="0026550A">
            <w:pPr>
              <w:spacing w:after="0"/>
              <w:rPr>
                <w:rFonts w:ascii="Arial" w:hAnsi="Arial" w:cs="Arial"/>
                <w:color w:val="FF0000"/>
                <w:sz w:val="22"/>
                <w:szCs w:val="22"/>
              </w:rPr>
            </w:pPr>
          </w:p>
        </w:tc>
        <w:tc>
          <w:tcPr>
            <w:tcW w:w="2177" w:type="pct"/>
          </w:tcPr>
          <w:p w14:paraId="7E57629E" w14:textId="6F0B72D7" w:rsidR="005C5A88" w:rsidRPr="003616C9" w:rsidRDefault="00BC2AB9" w:rsidP="0026550A">
            <w:pPr>
              <w:spacing w:after="0"/>
              <w:rPr>
                <w:rFonts w:ascii="Arial" w:hAnsi="Arial" w:cs="Arial"/>
                <w:b/>
                <w:sz w:val="22"/>
                <w:szCs w:val="22"/>
              </w:rPr>
            </w:pPr>
            <w:r>
              <w:rPr>
                <w:rFonts w:ascii="Arial" w:hAnsi="Arial" w:cs="Arial"/>
                <w:b/>
                <w:sz w:val="22"/>
                <w:szCs w:val="22"/>
              </w:rPr>
              <w:t>Electricity at Work R</w:t>
            </w:r>
            <w:r w:rsidR="005C5A88" w:rsidRPr="003616C9">
              <w:rPr>
                <w:rFonts w:ascii="Arial" w:hAnsi="Arial" w:cs="Arial"/>
                <w:b/>
                <w:sz w:val="22"/>
                <w:szCs w:val="22"/>
              </w:rPr>
              <w:t>egulations 1989</w:t>
            </w:r>
          </w:p>
          <w:p w14:paraId="796F3D1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Free of storage / combustible materials</w:t>
            </w:r>
          </w:p>
          <w:p w14:paraId="3B8842CC" w14:textId="77777777" w:rsidR="005C5A88" w:rsidRPr="0072582B" w:rsidRDefault="005C5A88" w:rsidP="0026550A">
            <w:pPr>
              <w:spacing w:after="0"/>
              <w:rPr>
                <w:rFonts w:ascii="Arial" w:hAnsi="Arial" w:cs="Arial"/>
                <w:sz w:val="22"/>
                <w:szCs w:val="22"/>
              </w:rPr>
            </w:pPr>
          </w:p>
        </w:tc>
      </w:tr>
      <w:tr w:rsidR="0076142D" w:rsidRPr="000E4179" w14:paraId="61A2701F" w14:textId="77777777" w:rsidTr="004D5802">
        <w:tc>
          <w:tcPr>
            <w:tcW w:w="957" w:type="pct"/>
            <w:tcBorders>
              <w:bottom w:val="single" w:sz="4" w:space="0" w:color="auto"/>
            </w:tcBorders>
            <w:shd w:val="clear" w:color="auto" w:fill="EAF1DD"/>
          </w:tcPr>
          <w:p w14:paraId="01C55EFC" w14:textId="77777777" w:rsidR="005C5A88" w:rsidRPr="00A469C2" w:rsidRDefault="005C5A88" w:rsidP="0026550A">
            <w:pPr>
              <w:spacing w:after="0"/>
              <w:ind w:left="34"/>
              <w:rPr>
                <w:rFonts w:ascii="Arial" w:hAnsi="Arial" w:cs="Arial"/>
                <w:b/>
                <w:sz w:val="22"/>
                <w:szCs w:val="22"/>
              </w:rPr>
            </w:pPr>
            <w:r w:rsidRPr="00A469C2">
              <w:rPr>
                <w:rFonts w:ascii="Arial" w:hAnsi="Arial" w:cs="Arial"/>
                <w:b/>
                <w:sz w:val="22"/>
                <w:szCs w:val="22"/>
              </w:rPr>
              <w:t xml:space="preserve">PLAY / PE EQUIPMENT </w:t>
            </w:r>
          </w:p>
          <w:p w14:paraId="0BD9AC03" w14:textId="77777777" w:rsidR="005C5A88" w:rsidRPr="00635DE0" w:rsidRDefault="005C5A88" w:rsidP="0026550A">
            <w:pPr>
              <w:spacing w:after="0"/>
              <w:ind w:left="34"/>
              <w:rPr>
                <w:rFonts w:ascii="Arial" w:hAnsi="Arial" w:cs="Arial"/>
                <w:b/>
                <w:sz w:val="20"/>
              </w:rPr>
            </w:pPr>
          </w:p>
          <w:p w14:paraId="38A8A6FD" w14:textId="77777777" w:rsidR="005C5A88" w:rsidRDefault="005C5A88" w:rsidP="0026550A">
            <w:pPr>
              <w:spacing w:after="0"/>
              <w:rPr>
                <w:rFonts w:ascii="Arial" w:hAnsi="Arial" w:cs="Arial"/>
                <w:b/>
                <w:sz w:val="20"/>
              </w:rPr>
            </w:pPr>
            <w:r>
              <w:rPr>
                <w:rFonts w:ascii="Arial" w:hAnsi="Arial" w:cs="Arial"/>
                <w:b/>
                <w:sz w:val="20"/>
              </w:rPr>
              <w:t>3G</w:t>
            </w:r>
          </w:p>
          <w:p w14:paraId="391B15B6" w14:textId="77777777" w:rsidR="005C5A88" w:rsidRDefault="005C5A88" w:rsidP="0026550A">
            <w:pPr>
              <w:spacing w:after="0"/>
              <w:rPr>
                <w:rFonts w:ascii="Arial" w:hAnsi="Arial" w:cs="Arial"/>
                <w:b/>
                <w:sz w:val="20"/>
              </w:rPr>
            </w:pPr>
            <w:r w:rsidRPr="00635DE0">
              <w:rPr>
                <w:rFonts w:ascii="Arial" w:hAnsi="Arial" w:cs="Arial"/>
                <w:b/>
                <w:sz w:val="20"/>
              </w:rPr>
              <w:t>SPORTS</w:t>
            </w:r>
            <w:r>
              <w:rPr>
                <w:rFonts w:ascii="Arial" w:hAnsi="Arial" w:cs="Arial"/>
                <w:b/>
                <w:sz w:val="20"/>
              </w:rPr>
              <w:t>FIELDS</w:t>
            </w:r>
          </w:p>
          <w:p w14:paraId="5F1CC18E" w14:textId="77777777" w:rsidR="005C5A88" w:rsidRDefault="005C5A88" w:rsidP="0026550A">
            <w:pPr>
              <w:spacing w:after="0"/>
              <w:rPr>
                <w:rFonts w:ascii="Arial" w:hAnsi="Arial" w:cs="Arial"/>
                <w:b/>
                <w:sz w:val="20"/>
              </w:rPr>
            </w:pPr>
            <w:r>
              <w:rPr>
                <w:rFonts w:ascii="Arial" w:hAnsi="Arial" w:cs="Arial"/>
                <w:b/>
                <w:sz w:val="20"/>
              </w:rPr>
              <w:t>MUGA</w:t>
            </w:r>
          </w:p>
          <w:p w14:paraId="6D3A47A4" w14:textId="77777777" w:rsidR="005C5A88" w:rsidRPr="00A469C2" w:rsidRDefault="005C5A88" w:rsidP="0026550A">
            <w:pPr>
              <w:spacing w:after="0"/>
              <w:rPr>
                <w:rFonts w:ascii="Arial" w:hAnsi="Arial" w:cs="Arial"/>
                <w:b/>
                <w:sz w:val="22"/>
                <w:szCs w:val="22"/>
              </w:rPr>
            </w:pPr>
            <w:r w:rsidRPr="00635DE0">
              <w:rPr>
                <w:rFonts w:ascii="Arial" w:hAnsi="Arial" w:cs="Arial"/>
                <w:b/>
                <w:sz w:val="20"/>
              </w:rPr>
              <w:t>PLAYING SURFACE AND EQUIPMENT</w:t>
            </w:r>
          </w:p>
        </w:tc>
        <w:tc>
          <w:tcPr>
            <w:tcW w:w="581" w:type="pct"/>
            <w:tcBorders>
              <w:bottom w:val="single" w:sz="4" w:space="0" w:color="auto"/>
            </w:tcBorders>
            <w:shd w:val="clear" w:color="auto" w:fill="EAF1DD"/>
          </w:tcPr>
          <w:p w14:paraId="6FDB3D5C" w14:textId="77777777" w:rsidR="005C5A88" w:rsidRPr="00781EC4" w:rsidRDefault="005C5A88" w:rsidP="0026550A">
            <w:pPr>
              <w:spacing w:after="0"/>
              <w:rPr>
                <w:rFonts w:ascii="Arial" w:hAnsi="Arial" w:cs="Arial"/>
                <w:color w:val="FF0000"/>
                <w:sz w:val="22"/>
                <w:szCs w:val="22"/>
              </w:rPr>
            </w:pPr>
          </w:p>
        </w:tc>
        <w:tc>
          <w:tcPr>
            <w:tcW w:w="677" w:type="pct"/>
            <w:tcBorders>
              <w:bottom w:val="single" w:sz="4" w:space="0" w:color="auto"/>
            </w:tcBorders>
            <w:shd w:val="clear" w:color="auto" w:fill="EAF1DD"/>
          </w:tcPr>
          <w:p w14:paraId="48CDEA15" w14:textId="77777777" w:rsidR="005C5A88" w:rsidRDefault="005C5A88" w:rsidP="0026550A">
            <w:pPr>
              <w:spacing w:after="0"/>
              <w:rPr>
                <w:rFonts w:ascii="Arial" w:hAnsi="Arial" w:cs="Arial"/>
                <w:sz w:val="22"/>
                <w:szCs w:val="22"/>
              </w:rPr>
            </w:pPr>
            <w:r w:rsidRPr="00A27ECF">
              <w:rPr>
                <w:rFonts w:ascii="Arial" w:hAnsi="Arial" w:cs="Arial"/>
                <w:sz w:val="22"/>
                <w:szCs w:val="22"/>
              </w:rPr>
              <w:t>ANNUAL</w:t>
            </w:r>
          </w:p>
          <w:p w14:paraId="1E9A049E" w14:textId="77777777" w:rsidR="005C5A88" w:rsidRDefault="005C5A88" w:rsidP="0026550A">
            <w:pPr>
              <w:spacing w:after="0"/>
              <w:rPr>
                <w:rFonts w:ascii="Arial" w:hAnsi="Arial" w:cs="Arial"/>
                <w:sz w:val="22"/>
                <w:szCs w:val="22"/>
              </w:rPr>
            </w:pPr>
          </w:p>
          <w:p w14:paraId="15AFE4D6" w14:textId="77777777" w:rsidR="005C5A88" w:rsidRDefault="005C5A88" w:rsidP="0026550A">
            <w:pPr>
              <w:spacing w:after="0"/>
              <w:rPr>
                <w:rFonts w:ascii="Arial" w:hAnsi="Arial" w:cs="Arial"/>
                <w:sz w:val="22"/>
                <w:szCs w:val="22"/>
              </w:rPr>
            </w:pPr>
            <w:r>
              <w:rPr>
                <w:rFonts w:ascii="Arial" w:hAnsi="Arial" w:cs="Arial"/>
                <w:sz w:val="22"/>
                <w:szCs w:val="22"/>
              </w:rPr>
              <w:t>4 Visits per year</w:t>
            </w:r>
          </w:p>
          <w:p w14:paraId="17EAAB81" w14:textId="77777777" w:rsidR="00FA2CAD" w:rsidRDefault="00FA2CAD" w:rsidP="0026550A">
            <w:pPr>
              <w:spacing w:after="0"/>
              <w:rPr>
                <w:rFonts w:ascii="Arial" w:hAnsi="Arial" w:cs="Arial"/>
                <w:sz w:val="22"/>
                <w:szCs w:val="22"/>
              </w:rPr>
            </w:pPr>
          </w:p>
          <w:p w14:paraId="20C22B76" w14:textId="77777777" w:rsidR="00FA2CAD" w:rsidRDefault="00FA2CAD" w:rsidP="0026550A">
            <w:pPr>
              <w:spacing w:after="0"/>
              <w:rPr>
                <w:rFonts w:ascii="Arial" w:hAnsi="Arial" w:cs="Arial"/>
                <w:sz w:val="22"/>
                <w:szCs w:val="22"/>
              </w:rPr>
            </w:pPr>
          </w:p>
          <w:p w14:paraId="540A1F2A" w14:textId="77777777" w:rsidR="00FA2CAD" w:rsidRDefault="00FA2CAD" w:rsidP="0026550A">
            <w:pPr>
              <w:spacing w:after="0"/>
              <w:rPr>
                <w:rFonts w:ascii="Arial" w:hAnsi="Arial" w:cs="Arial"/>
                <w:sz w:val="22"/>
                <w:szCs w:val="22"/>
              </w:rPr>
            </w:pPr>
            <w:r>
              <w:rPr>
                <w:rFonts w:ascii="Arial" w:hAnsi="Arial" w:cs="Arial"/>
                <w:sz w:val="22"/>
                <w:szCs w:val="22"/>
              </w:rPr>
              <w:t>MONTHLY</w:t>
            </w:r>
          </w:p>
          <w:p w14:paraId="235A6B2C" w14:textId="77777777" w:rsidR="005C5A88" w:rsidRDefault="005C5A88" w:rsidP="0026550A">
            <w:pPr>
              <w:spacing w:after="0"/>
              <w:rPr>
                <w:rFonts w:ascii="Arial" w:hAnsi="Arial" w:cs="Arial"/>
                <w:sz w:val="22"/>
                <w:szCs w:val="22"/>
              </w:rPr>
            </w:pPr>
          </w:p>
          <w:p w14:paraId="5ECE3373" w14:textId="77777777" w:rsidR="005C5A88" w:rsidRPr="00A27ECF" w:rsidRDefault="005C5A88" w:rsidP="0026550A">
            <w:pPr>
              <w:spacing w:after="0"/>
              <w:rPr>
                <w:rFonts w:ascii="Arial" w:hAnsi="Arial" w:cs="Arial"/>
                <w:sz w:val="22"/>
                <w:szCs w:val="22"/>
              </w:rPr>
            </w:pPr>
          </w:p>
        </w:tc>
        <w:tc>
          <w:tcPr>
            <w:tcW w:w="608" w:type="pct"/>
            <w:tcBorders>
              <w:bottom w:val="single" w:sz="4" w:space="0" w:color="auto"/>
            </w:tcBorders>
            <w:shd w:val="clear" w:color="auto" w:fill="EAF1DD"/>
          </w:tcPr>
          <w:p w14:paraId="2798B306" w14:textId="77777777" w:rsidR="005C5A88" w:rsidRPr="00DB42C4"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2818A467"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Best Practice under British Standards </w:t>
            </w:r>
          </w:p>
          <w:p w14:paraId="5467D83C" w14:textId="77777777" w:rsidR="005C5A88" w:rsidRPr="0072582B" w:rsidRDefault="005C5A88" w:rsidP="0026550A">
            <w:pPr>
              <w:spacing w:after="0"/>
              <w:rPr>
                <w:rFonts w:ascii="Arial" w:hAnsi="Arial" w:cs="Arial"/>
                <w:sz w:val="22"/>
                <w:szCs w:val="22"/>
              </w:rPr>
            </w:pPr>
            <w:r>
              <w:rPr>
                <w:rFonts w:ascii="Arial" w:hAnsi="Arial" w:cs="Arial"/>
                <w:sz w:val="22"/>
                <w:szCs w:val="22"/>
              </w:rPr>
              <w:t>and TAH</w:t>
            </w:r>
            <w:r w:rsidRPr="0072582B">
              <w:rPr>
                <w:rFonts w:ascii="Arial" w:hAnsi="Arial" w:cs="Arial"/>
                <w:sz w:val="22"/>
                <w:szCs w:val="22"/>
              </w:rPr>
              <w:t xml:space="preserve"> expectation as the employer</w:t>
            </w:r>
          </w:p>
          <w:p w14:paraId="2EDF6751" w14:textId="77777777" w:rsidR="005C5A88" w:rsidRPr="0072582B" w:rsidRDefault="005C5A88" w:rsidP="0026550A">
            <w:pPr>
              <w:spacing w:after="0"/>
              <w:rPr>
                <w:rFonts w:ascii="Arial" w:hAnsi="Arial" w:cs="Arial"/>
                <w:sz w:val="22"/>
                <w:szCs w:val="22"/>
              </w:rPr>
            </w:pPr>
          </w:p>
          <w:p w14:paraId="4B8B4905" w14:textId="77777777" w:rsidR="005C5A88" w:rsidRPr="0072582B" w:rsidRDefault="005C5A88" w:rsidP="0026550A">
            <w:pPr>
              <w:spacing w:after="0"/>
              <w:rPr>
                <w:rFonts w:ascii="Arial" w:hAnsi="Arial" w:cs="Arial"/>
                <w:sz w:val="22"/>
                <w:szCs w:val="22"/>
              </w:rPr>
            </w:pPr>
          </w:p>
          <w:p w14:paraId="397D204E" w14:textId="77777777" w:rsidR="005C5A88" w:rsidRPr="0072582B" w:rsidRDefault="005C5A88" w:rsidP="0026550A">
            <w:pPr>
              <w:spacing w:after="0"/>
              <w:rPr>
                <w:rFonts w:ascii="Arial" w:hAnsi="Arial" w:cs="Arial"/>
                <w:sz w:val="22"/>
                <w:szCs w:val="22"/>
              </w:rPr>
            </w:pPr>
          </w:p>
          <w:p w14:paraId="104D21DC" w14:textId="77777777" w:rsidR="005C5A88" w:rsidRDefault="005C5A88" w:rsidP="0026550A">
            <w:pPr>
              <w:spacing w:after="0"/>
              <w:rPr>
                <w:rFonts w:ascii="Arial" w:hAnsi="Arial" w:cs="Arial"/>
                <w:sz w:val="22"/>
                <w:szCs w:val="22"/>
              </w:rPr>
            </w:pPr>
            <w:r w:rsidRPr="0072582B">
              <w:rPr>
                <w:rFonts w:ascii="Arial" w:hAnsi="Arial" w:cs="Arial"/>
                <w:sz w:val="22"/>
                <w:szCs w:val="22"/>
              </w:rPr>
              <w:t xml:space="preserve"> </w:t>
            </w:r>
          </w:p>
          <w:p w14:paraId="7A18C05F" w14:textId="77777777" w:rsidR="005C5A88" w:rsidRDefault="005C5A88" w:rsidP="0026550A">
            <w:pPr>
              <w:spacing w:after="0"/>
              <w:rPr>
                <w:rFonts w:ascii="Arial" w:hAnsi="Arial" w:cs="Arial"/>
                <w:sz w:val="22"/>
                <w:szCs w:val="22"/>
              </w:rPr>
            </w:pPr>
          </w:p>
          <w:p w14:paraId="2298F958" w14:textId="77777777" w:rsidR="005C5A88" w:rsidRPr="0072582B" w:rsidRDefault="005C5A88" w:rsidP="0026550A">
            <w:pPr>
              <w:spacing w:after="0"/>
              <w:rPr>
                <w:rFonts w:ascii="Arial" w:hAnsi="Arial" w:cs="Arial"/>
                <w:sz w:val="22"/>
                <w:szCs w:val="22"/>
              </w:rPr>
            </w:pPr>
          </w:p>
        </w:tc>
      </w:tr>
      <w:tr w:rsidR="0076142D" w:rsidRPr="000E4179" w14:paraId="6FECB107" w14:textId="77777777" w:rsidTr="004D5802">
        <w:tc>
          <w:tcPr>
            <w:tcW w:w="957" w:type="pct"/>
            <w:tcBorders>
              <w:bottom w:val="single" w:sz="4" w:space="0" w:color="auto"/>
            </w:tcBorders>
          </w:tcPr>
          <w:p w14:paraId="2FB43638" w14:textId="77777777" w:rsidR="005C5A88" w:rsidRDefault="005C5A88" w:rsidP="0026550A">
            <w:pPr>
              <w:spacing w:after="0"/>
              <w:ind w:left="34"/>
              <w:rPr>
                <w:rFonts w:ascii="Arial" w:hAnsi="Arial" w:cs="Arial"/>
                <w:b/>
                <w:sz w:val="22"/>
                <w:szCs w:val="22"/>
              </w:rPr>
            </w:pPr>
            <w:r>
              <w:rPr>
                <w:rFonts w:ascii="Arial" w:hAnsi="Arial" w:cs="Arial"/>
                <w:b/>
                <w:sz w:val="22"/>
                <w:szCs w:val="22"/>
              </w:rPr>
              <w:t>PRESSURE VESSELS</w:t>
            </w:r>
          </w:p>
          <w:p w14:paraId="2F90DDD5" w14:textId="77777777" w:rsidR="005C5A88" w:rsidRDefault="005C5A88" w:rsidP="0026550A">
            <w:pPr>
              <w:spacing w:after="0"/>
              <w:ind w:left="34"/>
              <w:rPr>
                <w:rFonts w:ascii="Arial" w:hAnsi="Arial" w:cs="Arial"/>
                <w:color w:val="2C2C2C"/>
                <w:sz w:val="22"/>
                <w:szCs w:val="22"/>
              </w:rPr>
            </w:pPr>
            <w:r w:rsidRPr="00C42D4F">
              <w:rPr>
                <w:rFonts w:ascii="Arial" w:hAnsi="Arial" w:cs="Arial"/>
                <w:color w:val="2C2C2C"/>
                <w:sz w:val="22"/>
                <w:szCs w:val="22"/>
              </w:rPr>
              <w:t xml:space="preserve">compressors, calorifiers and air receivers etc   </w:t>
            </w:r>
          </w:p>
          <w:p w14:paraId="639B05E6" w14:textId="77777777" w:rsidR="005C5A88" w:rsidRDefault="005C5A88" w:rsidP="0026550A">
            <w:pPr>
              <w:spacing w:after="0"/>
              <w:ind w:left="34"/>
              <w:rPr>
                <w:rFonts w:ascii="Arial" w:hAnsi="Arial" w:cs="Arial"/>
                <w:color w:val="2C2C2C"/>
                <w:sz w:val="22"/>
                <w:szCs w:val="22"/>
              </w:rPr>
            </w:pPr>
          </w:p>
          <w:p w14:paraId="4D3E3A5F" w14:textId="77777777" w:rsidR="005C5A88" w:rsidRPr="00C42D4F" w:rsidRDefault="005C5A88" w:rsidP="0026550A">
            <w:pPr>
              <w:spacing w:after="0"/>
              <w:ind w:left="34"/>
              <w:rPr>
                <w:rFonts w:ascii="Arial" w:hAnsi="Arial" w:cs="Arial"/>
                <w:b/>
                <w:sz w:val="22"/>
                <w:szCs w:val="22"/>
              </w:rPr>
            </w:pPr>
            <w:r>
              <w:rPr>
                <w:rFonts w:ascii="Arial" w:hAnsi="Arial" w:cs="Arial"/>
                <w:color w:val="2C2C2C"/>
                <w:sz w:val="22"/>
                <w:szCs w:val="22"/>
              </w:rPr>
              <w:t>Expansion Vessels</w:t>
            </w:r>
          </w:p>
        </w:tc>
        <w:tc>
          <w:tcPr>
            <w:tcW w:w="581" w:type="pct"/>
            <w:tcBorders>
              <w:bottom w:val="single" w:sz="4" w:space="0" w:color="auto"/>
            </w:tcBorders>
          </w:tcPr>
          <w:p w14:paraId="675224FA" w14:textId="77777777" w:rsidR="005C5A88" w:rsidRPr="00C42D4F" w:rsidRDefault="005C5A88" w:rsidP="0026550A">
            <w:pPr>
              <w:spacing w:after="0"/>
              <w:rPr>
                <w:rFonts w:ascii="Arial" w:hAnsi="Arial" w:cs="Arial"/>
                <w:color w:val="FF0000"/>
                <w:sz w:val="22"/>
                <w:szCs w:val="22"/>
              </w:rPr>
            </w:pPr>
          </w:p>
        </w:tc>
        <w:tc>
          <w:tcPr>
            <w:tcW w:w="677" w:type="pct"/>
            <w:tcBorders>
              <w:bottom w:val="single" w:sz="4" w:space="0" w:color="auto"/>
            </w:tcBorders>
          </w:tcPr>
          <w:p w14:paraId="55617C30" w14:textId="77777777" w:rsidR="005C5A88" w:rsidRDefault="005C5A88" w:rsidP="0026550A">
            <w:pPr>
              <w:spacing w:after="0"/>
              <w:rPr>
                <w:rFonts w:ascii="Arial" w:hAnsi="Arial" w:cs="Arial"/>
                <w:color w:val="2C2C2C"/>
                <w:sz w:val="22"/>
                <w:szCs w:val="22"/>
              </w:rPr>
            </w:pPr>
            <w:r w:rsidRPr="00C42D4F">
              <w:rPr>
                <w:rFonts w:ascii="Arial" w:hAnsi="Arial" w:cs="Arial"/>
                <w:color w:val="2C2C2C"/>
                <w:sz w:val="22"/>
                <w:szCs w:val="22"/>
              </w:rPr>
              <w:t xml:space="preserve">periodic inspection and examination </w:t>
            </w:r>
            <w:r>
              <w:rPr>
                <w:rFonts w:ascii="Arial" w:hAnsi="Arial" w:cs="Arial"/>
                <w:color w:val="2C2C2C"/>
                <w:sz w:val="22"/>
                <w:szCs w:val="22"/>
              </w:rPr>
              <w:t>determined b</w:t>
            </w:r>
            <w:r w:rsidRPr="00C42D4F">
              <w:rPr>
                <w:rFonts w:ascii="Arial" w:hAnsi="Arial" w:cs="Arial"/>
                <w:color w:val="2C2C2C"/>
                <w:sz w:val="22"/>
                <w:szCs w:val="22"/>
              </w:rPr>
              <w:t xml:space="preserve">y a </w:t>
            </w:r>
            <w:r w:rsidRPr="00C42D4F">
              <w:rPr>
                <w:rFonts w:ascii="Arial" w:hAnsi="Arial" w:cs="Arial"/>
                <w:color w:val="2C2C2C"/>
                <w:sz w:val="22"/>
                <w:szCs w:val="22"/>
              </w:rPr>
              <w:lastRenderedPageBreak/>
              <w:t>competent person</w:t>
            </w:r>
          </w:p>
          <w:p w14:paraId="17E61076" w14:textId="77777777" w:rsidR="005C5A88" w:rsidRPr="002E3795" w:rsidRDefault="005C5A88" w:rsidP="0026550A">
            <w:pPr>
              <w:spacing w:after="0"/>
              <w:rPr>
                <w:rFonts w:ascii="Arial" w:hAnsi="Arial" w:cs="Arial"/>
                <w:color w:val="2C2C2C"/>
                <w:sz w:val="22"/>
                <w:szCs w:val="22"/>
              </w:rPr>
            </w:pPr>
            <w:r>
              <w:rPr>
                <w:rFonts w:ascii="Arial" w:hAnsi="Arial" w:cs="Arial"/>
                <w:color w:val="2C2C2C"/>
                <w:sz w:val="22"/>
                <w:szCs w:val="22"/>
              </w:rPr>
              <w:t>ANNUALLY</w:t>
            </w:r>
          </w:p>
        </w:tc>
        <w:tc>
          <w:tcPr>
            <w:tcW w:w="608" w:type="pct"/>
            <w:tcBorders>
              <w:bottom w:val="single" w:sz="4" w:space="0" w:color="auto"/>
            </w:tcBorders>
          </w:tcPr>
          <w:p w14:paraId="70123C3B"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069D9A93" w14:textId="07607250" w:rsidR="005C5A88" w:rsidRPr="0072582B" w:rsidRDefault="005C5A88" w:rsidP="0026550A">
            <w:pPr>
              <w:spacing w:after="0"/>
              <w:rPr>
                <w:rFonts w:ascii="Arial" w:hAnsi="Arial" w:cs="Arial"/>
                <w:b/>
                <w:color w:val="000000"/>
                <w:sz w:val="22"/>
                <w:szCs w:val="22"/>
              </w:rPr>
            </w:pPr>
            <w:r w:rsidRPr="0072582B">
              <w:rPr>
                <w:rFonts w:ascii="Arial" w:hAnsi="Arial" w:cs="Arial"/>
                <w:b/>
                <w:color w:val="000000"/>
                <w:sz w:val="22"/>
                <w:szCs w:val="22"/>
              </w:rPr>
              <w:t xml:space="preserve">The Pressure Systems Safety Regulations 2000 </w:t>
            </w:r>
          </w:p>
          <w:p w14:paraId="673FA5AF"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Written scheme of examination required </w:t>
            </w:r>
          </w:p>
          <w:p w14:paraId="0FC411D4"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Pressure vessels associated with a pressurised hot / cold water system should have safety valves tested as part of annual boiler service.</w:t>
            </w:r>
          </w:p>
        </w:tc>
      </w:tr>
      <w:tr w:rsidR="0076142D" w:rsidRPr="000E4179" w14:paraId="23D9A8E7" w14:textId="77777777" w:rsidTr="004D5802">
        <w:tc>
          <w:tcPr>
            <w:tcW w:w="957" w:type="pct"/>
            <w:tcBorders>
              <w:bottom w:val="single" w:sz="4" w:space="0" w:color="auto"/>
            </w:tcBorders>
            <w:shd w:val="clear" w:color="auto" w:fill="EAF1DD"/>
          </w:tcPr>
          <w:p w14:paraId="66505087"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TREE SAFETY</w:t>
            </w:r>
          </w:p>
        </w:tc>
        <w:tc>
          <w:tcPr>
            <w:tcW w:w="581" w:type="pct"/>
            <w:tcBorders>
              <w:bottom w:val="single" w:sz="4" w:space="0" w:color="auto"/>
            </w:tcBorders>
            <w:shd w:val="clear" w:color="auto" w:fill="EAF1DD"/>
          </w:tcPr>
          <w:p w14:paraId="322E35F8" w14:textId="77777777" w:rsidR="005C5A88" w:rsidRPr="00635DE0" w:rsidRDefault="005C5A88" w:rsidP="0026550A">
            <w:pPr>
              <w:spacing w:after="0"/>
              <w:rPr>
                <w:rFonts w:ascii="Arial" w:hAnsi="Arial" w:cs="Arial"/>
                <w:color w:val="FF0000"/>
                <w:sz w:val="22"/>
                <w:szCs w:val="22"/>
              </w:rPr>
            </w:pPr>
          </w:p>
        </w:tc>
        <w:tc>
          <w:tcPr>
            <w:tcW w:w="677" w:type="pct"/>
            <w:tcBorders>
              <w:bottom w:val="single" w:sz="4" w:space="0" w:color="auto"/>
            </w:tcBorders>
            <w:shd w:val="clear" w:color="auto" w:fill="EAF1DD"/>
          </w:tcPr>
          <w:p w14:paraId="31D9264A" w14:textId="77777777" w:rsidR="005C5A88" w:rsidRPr="00A27ECF" w:rsidRDefault="005C5A88" w:rsidP="0026550A">
            <w:pPr>
              <w:spacing w:after="0"/>
              <w:rPr>
                <w:rFonts w:ascii="Arial" w:hAnsi="Arial" w:cs="Arial"/>
                <w:sz w:val="22"/>
                <w:szCs w:val="22"/>
              </w:rPr>
            </w:pPr>
            <w:r>
              <w:rPr>
                <w:rFonts w:ascii="Arial" w:hAnsi="Arial" w:cs="Arial"/>
                <w:sz w:val="22"/>
                <w:szCs w:val="22"/>
              </w:rPr>
              <w:t>Determined by risk assessment</w:t>
            </w:r>
          </w:p>
        </w:tc>
        <w:tc>
          <w:tcPr>
            <w:tcW w:w="608" w:type="pct"/>
            <w:tcBorders>
              <w:bottom w:val="single" w:sz="4" w:space="0" w:color="auto"/>
            </w:tcBorders>
            <w:shd w:val="clear" w:color="auto" w:fill="EAF1DD"/>
          </w:tcPr>
          <w:p w14:paraId="729EAB63" w14:textId="77777777" w:rsidR="005C5A88" w:rsidRPr="002D1B55"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4C21F23F"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Risk assessment in place providing school with plan for maintenance review assessment annually.</w:t>
            </w:r>
          </w:p>
          <w:p w14:paraId="4D572956" w14:textId="77777777" w:rsidR="005C5A88" w:rsidRPr="0072582B" w:rsidRDefault="005C5A88" w:rsidP="0026550A">
            <w:pPr>
              <w:spacing w:after="0"/>
              <w:rPr>
                <w:rFonts w:ascii="Arial" w:hAnsi="Arial" w:cs="Arial"/>
                <w:sz w:val="22"/>
                <w:szCs w:val="22"/>
              </w:rPr>
            </w:pPr>
          </w:p>
        </w:tc>
      </w:tr>
      <w:tr w:rsidR="0076142D" w:rsidRPr="000E4179" w14:paraId="6F2E0EE8" w14:textId="77777777" w:rsidTr="004D5802">
        <w:tc>
          <w:tcPr>
            <w:tcW w:w="957" w:type="pct"/>
            <w:tcBorders>
              <w:bottom w:val="single" w:sz="4" w:space="0" w:color="auto"/>
            </w:tcBorders>
          </w:tcPr>
          <w:p w14:paraId="70316588" w14:textId="77777777" w:rsidR="005C5A88" w:rsidRPr="00A469C2" w:rsidRDefault="005C5A88" w:rsidP="0026550A">
            <w:pPr>
              <w:spacing w:after="0"/>
              <w:rPr>
                <w:rFonts w:ascii="Arial" w:hAnsi="Arial" w:cs="Arial"/>
                <w:b/>
                <w:sz w:val="22"/>
                <w:szCs w:val="22"/>
              </w:rPr>
            </w:pPr>
            <w:r w:rsidRPr="00A469C2">
              <w:rPr>
                <w:rFonts w:ascii="Arial" w:hAnsi="Arial" w:cs="Arial"/>
                <w:b/>
                <w:sz w:val="22"/>
                <w:szCs w:val="22"/>
              </w:rPr>
              <w:t>WATER SYSTEM TESTING</w:t>
            </w:r>
          </w:p>
          <w:p w14:paraId="3210F46A" w14:textId="77777777" w:rsidR="005C5A88" w:rsidRPr="00A469C2" w:rsidRDefault="005C5A88" w:rsidP="0026550A">
            <w:pPr>
              <w:spacing w:after="0"/>
              <w:ind w:left="34"/>
              <w:rPr>
                <w:rFonts w:ascii="Arial" w:hAnsi="Arial" w:cs="Arial"/>
                <w:b/>
                <w:sz w:val="22"/>
                <w:szCs w:val="22"/>
              </w:rPr>
            </w:pPr>
          </w:p>
        </w:tc>
        <w:tc>
          <w:tcPr>
            <w:tcW w:w="581" w:type="pct"/>
            <w:tcBorders>
              <w:bottom w:val="single" w:sz="4" w:space="0" w:color="auto"/>
            </w:tcBorders>
          </w:tcPr>
          <w:p w14:paraId="4F7D5076" w14:textId="77777777" w:rsidR="005C5A88" w:rsidRPr="00A27ECF" w:rsidRDefault="005C5A88" w:rsidP="0026550A">
            <w:pPr>
              <w:spacing w:after="0"/>
              <w:rPr>
                <w:rFonts w:ascii="Arial" w:hAnsi="Arial" w:cs="Arial"/>
                <w:sz w:val="22"/>
                <w:szCs w:val="22"/>
              </w:rPr>
            </w:pPr>
          </w:p>
        </w:tc>
        <w:tc>
          <w:tcPr>
            <w:tcW w:w="677" w:type="pct"/>
            <w:tcBorders>
              <w:bottom w:val="single" w:sz="4" w:space="0" w:color="auto"/>
            </w:tcBorders>
          </w:tcPr>
          <w:p w14:paraId="1584A36D" w14:textId="77777777" w:rsidR="005C5A88" w:rsidRDefault="005C5A88" w:rsidP="0026550A">
            <w:pPr>
              <w:spacing w:after="0"/>
              <w:rPr>
                <w:rFonts w:ascii="Arial" w:hAnsi="Arial" w:cs="Arial"/>
                <w:sz w:val="22"/>
                <w:szCs w:val="22"/>
              </w:rPr>
            </w:pPr>
            <w:r>
              <w:rPr>
                <w:rFonts w:ascii="Arial" w:hAnsi="Arial" w:cs="Arial"/>
                <w:sz w:val="22"/>
                <w:szCs w:val="22"/>
              </w:rPr>
              <w:t>WEEKLY</w:t>
            </w:r>
          </w:p>
          <w:p w14:paraId="1C7E36EF" w14:textId="77777777" w:rsidR="005C5A88" w:rsidRDefault="005C5A88" w:rsidP="0026550A">
            <w:pPr>
              <w:spacing w:after="0"/>
              <w:rPr>
                <w:rFonts w:ascii="Arial" w:hAnsi="Arial" w:cs="Arial"/>
                <w:sz w:val="22"/>
                <w:szCs w:val="22"/>
              </w:rPr>
            </w:pPr>
          </w:p>
          <w:p w14:paraId="310E3A5A" w14:textId="77777777" w:rsidR="005C5A88" w:rsidRDefault="005C5A88" w:rsidP="0026550A">
            <w:pPr>
              <w:spacing w:after="0"/>
              <w:rPr>
                <w:rFonts w:ascii="Arial" w:hAnsi="Arial" w:cs="Arial"/>
                <w:sz w:val="22"/>
                <w:szCs w:val="22"/>
              </w:rPr>
            </w:pPr>
          </w:p>
          <w:p w14:paraId="09E16C22" w14:textId="77777777" w:rsidR="005C5A88" w:rsidRDefault="005C5A88" w:rsidP="0026550A">
            <w:pPr>
              <w:spacing w:after="0"/>
              <w:rPr>
                <w:rFonts w:ascii="Arial" w:hAnsi="Arial" w:cs="Arial"/>
                <w:sz w:val="22"/>
                <w:szCs w:val="22"/>
              </w:rPr>
            </w:pPr>
            <w:r>
              <w:rPr>
                <w:rFonts w:ascii="Arial" w:hAnsi="Arial" w:cs="Arial"/>
                <w:sz w:val="22"/>
                <w:szCs w:val="22"/>
              </w:rPr>
              <w:t>MONTHLY</w:t>
            </w:r>
          </w:p>
          <w:p w14:paraId="27FE1B3C" w14:textId="77777777" w:rsidR="005C5A88" w:rsidRDefault="005C5A88" w:rsidP="0026550A">
            <w:pPr>
              <w:spacing w:after="0"/>
              <w:rPr>
                <w:rFonts w:ascii="Arial" w:hAnsi="Arial" w:cs="Arial"/>
                <w:sz w:val="22"/>
                <w:szCs w:val="22"/>
              </w:rPr>
            </w:pPr>
          </w:p>
          <w:p w14:paraId="5A67A031" w14:textId="77777777" w:rsidR="005C5A88" w:rsidRDefault="005C5A88" w:rsidP="0026550A">
            <w:pPr>
              <w:spacing w:after="0"/>
              <w:rPr>
                <w:rFonts w:ascii="Arial" w:hAnsi="Arial" w:cs="Arial"/>
                <w:sz w:val="22"/>
                <w:szCs w:val="22"/>
              </w:rPr>
            </w:pPr>
          </w:p>
          <w:p w14:paraId="54795802" w14:textId="77777777" w:rsidR="005C5A88" w:rsidRDefault="005C5A88" w:rsidP="0026550A">
            <w:pPr>
              <w:spacing w:after="0"/>
              <w:rPr>
                <w:rFonts w:ascii="Arial" w:hAnsi="Arial" w:cs="Arial"/>
                <w:sz w:val="22"/>
                <w:szCs w:val="22"/>
              </w:rPr>
            </w:pPr>
          </w:p>
          <w:p w14:paraId="4E322742" w14:textId="77777777" w:rsidR="005C5A88" w:rsidRDefault="005C5A88" w:rsidP="0026550A">
            <w:pPr>
              <w:spacing w:after="0"/>
              <w:rPr>
                <w:rFonts w:ascii="Arial" w:hAnsi="Arial" w:cs="Arial"/>
                <w:sz w:val="22"/>
                <w:szCs w:val="22"/>
              </w:rPr>
            </w:pPr>
          </w:p>
          <w:p w14:paraId="7518E358" w14:textId="77777777" w:rsidR="005C5A88" w:rsidRDefault="005C5A88" w:rsidP="0026550A">
            <w:pPr>
              <w:spacing w:after="0"/>
              <w:rPr>
                <w:rFonts w:ascii="Arial" w:hAnsi="Arial" w:cs="Arial"/>
                <w:sz w:val="22"/>
                <w:szCs w:val="22"/>
              </w:rPr>
            </w:pPr>
            <w:r>
              <w:rPr>
                <w:rFonts w:ascii="Arial" w:hAnsi="Arial" w:cs="Arial"/>
                <w:sz w:val="22"/>
                <w:szCs w:val="22"/>
              </w:rPr>
              <w:t>QUARTERLY</w:t>
            </w:r>
          </w:p>
          <w:p w14:paraId="56D6950A" w14:textId="77777777" w:rsidR="005C5A88" w:rsidRDefault="005C5A88" w:rsidP="0026550A">
            <w:pPr>
              <w:spacing w:after="0"/>
              <w:rPr>
                <w:rFonts w:ascii="Arial" w:hAnsi="Arial" w:cs="Arial"/>
                <w:sz w:val="22"/>
                <w:szCs w:val="22"/>
              </w:rPr>
            </w:pPr>
          </w:p>
          <w:p w14:paraId="01207408" w14:textId="77777777" w:rsidR="005C5A88" w:rsidRDefault="005C5A88" w:rsidP="0026550A">
            <w:pPr>
              <w:spacing w:after="0"/>
              <w:rPr>
                <w:rFonts w:ascii="Arial" w:hAnsi="Arial" w:cs="Arial"/>
                <w:sz w:val="22"/>
                <w:szCs w:val="22"/>
              </w:rPr>
            </w:pPr>
          </w:p>
          <w:p w14:paraId="551010C0" w14:textId="77777777" w:rsidR="005C5A88" w:rsidRDefault="005C5A88" w:rsidP="0026550A">
            <w:pPr>
              <w:spacing w:after="0"/>
              <w:rPr>
                <w:rFonts w:ascii="Arial" w:hAnsi="Arial" w:cs="Arial"/>
                <w:sz w:val="22"/>
                <w:szCs w:val="22"/>
              </w:rPr>
            </w:pPr>
          </w:p>
          <w:p w14:paraId="645F7848" w14:textId="77777777" w:rsidR="005C5A88" w:rsidRDefault="005C5A88" w:rsidP="0026550A">
            <w:pPr>
              <w:spacing w:after="0"/>
              <w:rPr>
                <w:rFonts w:ascii="Arial" w:hAnsi="Arial" w:cs="Arial"/>
                <w:sz w:val="22"/>
                <w:szCs w:val="22"/>
              </w:rPr>
            </w:pPr>
            <w:r>
              <w:rPr>
                <w:rFonts w:ascii="Arial" w:hAnsi="Arial" w:cs="Arial"/>
                <w:sz w:val="22"/>
                <w:szCs w:val="22"/>
              </w:rPr>
              <w:t>TERMLY</w:t>
            </w:r>
          </w:p>
          <w:p w14:paraId="3D9641FD" w14:textId="77777777" w:rsidR="005C5A88" w:rsidRDefault="005C5A88" w:rsidP="0026550A">
            <w:pPr>
              <w:spacing w:after="0"/>
              <w:rPr>
                <w:rFonts w:ascii="Arial" w:hAnsi="Arial" w:cs="Arial"/>
                <w:sz w:val="22"/>
                <w:szCs w:val="22"/>
              </w:rPr>
            </w:pPr>
          </w:p>
          <w:p w14:paraId="486E6CF6" w14:textId="77777777" w:rsidR="005C5A88" w:rsidRDefault="005C5A88" w:rsidP="0026550A">
            <w:pPr>
              <w:spacing w:after="0"/>
              <w:rPr>
                <w:rFonts w:ascii="Arial" w:hAnsi="Arial" w:cs="Arial"/>
                <w:sz w:val="22"/>
                <w:szCs w:val="22"/>
              </w:rPr>
            </w:pPr>
          </w:p>
          <w:p w14:paraId="4F570257" w14:textId="77777777" w:rsidR="005C5A88" w:rsidRDefault="005C5A88" w:rsidP="0026550A">
            <w:pPr>
              <w:spacing w:after="0"/>
              <w:rPr>
                <w:rFonts w:ascii="Arial" w:hAnsi="Arial" w:cs="Arial"/>
                <w:sz w:val="22"/>
                <w:szCs w:val="22"/>
              </w:rPr>
            </w:pPr>
            <w:r>
              <w:rPr>
                <w:rFonts w:ascii="Arial" w:hAnsi="Arial" w:cs="Arial"/>
                <w:sz w:val="22"/>
                <w:szCs w:val="22"/>
              </w:rPr>
              <w:t>ANNUALLY</w:t>
            </w:r>
          </w:p>
          <w:p w14:paraId="5801AFCD" w14:textId="77777777" w:rsidR="005C5A88" w:rsidRPr="00A27ECF" w:rsidRDefault="005C5A88" w:rsidP="0026550A">
            <w:pPr>
              <w:spacing w:after="0"/>
              <w:rPr>
                <w:rFonts w:ascii="Arial" w:hAnsi="Arial" w:cs="Arial"/>
                <w:sz w:val="22"/>
                <w:szCs w:val="22"/>
              </w:rPr>
            </w:pPr>
          </w:p>
        </w:tc>
        <w:tc>
          <w:tcPr>
            <w:tcW w:w="608" w:type="pct"/>
            <w:tcBorders>
              <w:bottom w:val="single" w:sz="4" w:space="0" w:color="auto"/>
            </w:tcBorders>
          </w:tcPr>
          <w:p w14:paraId="53C23066" w14:textId="77777777" w:rsidR="005C5A88" w:rsidRDefault="005C5A88" w:rsidP="0026550A">
            <w:pPr>
              <w:spacing w:after="0"/>
              <w:rPr>
                <w:rFonts w:ascii="Arial" w:hAnsi="Arial" w:cs="Arial"/>
                <w:sz w:val="22"/>
                <w:szCs w:val="22"/>
              </w:rPr>
            </w:pPr>
          </w:p>
          <w:p w14:paraId="5BC7AC98" w14:textId="77777777" w:rsidR="005C5A88" w:rsidRPr="00EC52BC" w:rsidRDefault="005C5A88" w:rsidP="0026550A">
            <w:pPr>
              <w:spacing w:after="0"/>
              <w:rPr>
                <w:rFonts w:ascii="Arial" w:hAnsi="Arial" w:cs="Arial"/>
                <w:sz w:val="22"/>
                <w:szCs w:val="22"/>
              </w:rPr>
            </w:pPr>
          </w:p>
        </w:tc>
        <w:tc>
          <w:tcPr>
            <w:tcW w:w="2177" w:type="pct"/>
            <w:tcBorders>
              <w:bottom w:val="single" w:sz="4" w:space="0" w:color="auto"/>
            </w:tcBorders>
          </w:tcPr>
          <w:p w14:paraId="16352082" w14:textId="67A41117" w:rsidR="005C5A88" w:rsidRPr="0072582B" w:rsidRDefault="005C5A88" w:rsidP="0026550A">
            <w:pPr>
              <w:spacing w:after="0"/>
              <w:rPr>
                <w:rFonts w:ascii="Arial" w:hAnsi="Arial" w:cs="Arial"/>
                <w:b/>
                <w:sz w:val="22"/>
                <w:szCs w:val="22"/>
              </w:rPr>
            </w:pPr>
            <w:r w:rsidRPr="0072582B">
              <w:rPr>
                <w:rFonts w:ascii="Arial" w:hAnsi="Arial" w:cs="Arial"/>
                <w:b/>
                <w:sz w:val="22"/>
                <w:szCs w:val="22"/>
              </w:rPr>
              <w:t xml:space="preserve">Statutory </w:t>
            </w:r>
            <w:r w:rsidR="004908C7" w:rsidRPr="0072582B">
              <w:rPr>
                <w:rFonts w:ascii="Arial" w:hAnsi="Arial" w:cs="Arial"/>
                <w:b/>
                <w:sz w:val="22"/>
                <w:szCs w:val="22"/>
              </w:rPr>
              <w:t>COSHH,</w:t>
            </w:r>
            <w:r w:rsidRPr="0072582B">
              <w:rPr>
                <w:rFonts w:ascii="Arial" w:hAnsi="Arial" w:cs="Arial"/>
                <w:b/>
                <w:sz w:val="22"/>
                <w:szCs w:val="22"/>
              </w:rPr>
              <w:t xml:space="preserve"> L8 (Control of legionella bacteria in water systems ACOP</w:t>
            </w:r>
            <w:r w:rsidR="00AE67CC">
              <w:rPr>
                <w:rFonts w:ascii="Arial" w:hAnsi="Arial" w:cs="Arial"/>
                <w:b/>
                <w:sz w:val="22"/>
                <w:szCs w:val="22"/>
              </w:rPr>
              <w:t xml:space="preserve"> 2013</w:t>
            </w:r>
            <w:r w:rsidRPr="0072582B">
              <w:rPr>
                <w:rFonts w:ascii="Arial" w:hAnsi="Arial" w:cs="Arial"/>
                <w:b/>
                <w:sz w:val="22"/>
                <w:szCs w:val="22"/>
              </w:rPr>
              <w:t>)</w:t>
            </w:r>
          </w:p>
          <w:p w14:paraId="0F2CD42D" w14:textId="6CCDC58C"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Identify </w:t>
            </w:r>
            <w:r w:rsidR="004908C7" w:rsidRPr="0072582B">
              <w:rPr>
                <w:rFonts w:ascii="Arial" w:hAnsi="Arial" w:cs="Arial"/>
                <w:sz w:val="22"/>
                <w:szCs w:val="22"/>
              </w:rPr>
              <w:t>and flush</w:t>
            </w:r>
            <w:r w:rsidRPr="0072582B">
              <w:rPr>
                <w:rFonts w:ascii="Arial" w:hAnsi="Arial" w:cs="Arial"/>
                <w:sz w:val="22"/>
                <w:szCs w:val="22"/>
              </w:rPr>
              <w:t xml:space="preserve"> seldom used outlets / showers</w:t>
            </w:r>
          </w:p>
          <w:p w14:paraId="45D4779F" w14:textId="77777777" w:rsidR="005C5A88" w:rsidRPr="0072582B" w:rsidRDefault="005C5A88" w:rsidP="0026550A">
            <w:pPr>
              <w:spacing w:after="0"/>
              <w:rPr>
                <w:rFonts w:ascii="Arial" w:hAnsi="Arial" w:cs="Arial"/>
                <w:sz w:val="22"/>
                <w:szCs w:val="22"/>
              </w:rPr>
            </w:pPr>
          </w:p>
          <w:p w14:paraId="02FDEE39" w14:textId="2F740532"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Check water temperature of first and last taps on a circulating system. Cold water taps below 20 </w:t>
            </w:r>
            <w:r w:rsidRPr="0072582B">
              <w:rPr>
                <w:rFonts w:ascii="Arial" w:hAnsi="Arial" w:cs="Arial"/>
                <w:sz w:val="22"/>
                <w:szCs w:val="22"/>
                <w:vertAlign w:val="superscript"/>
              </w:rPr>
              <w:t>o</w:t>
            </w:r>
            <w:r w:rsidR="00092757">
              <w:rPr>
                <w:rFonts w:ascii="Arial" w:hAnsi="Arial" w:cs="Arial"/>
                <w:sz w:val="22"/>
                <w:szCs w:val="22"/>
              </w:rPr>
              <w:t>c</w:t>
            </w:r>
            <w:r w:rsidRPr="0072582B">
              <w:rPr>
                <w:rFonts w:ascii="Arial" w:hAnsi="Arial" w:cs="Arial"/>
                <w:sz w:val="22"/>
                <w:szCs w:val="22"/>
              </w:rPr>
              <w:t>. Hot water taps 50</w:t>
            </w:r>
            <w:r w:rsidRPr="0072582B">
              <w:rPr>
                <w:rFonts w:ascii="Arial" w:hAnsi="Arial" w:cs="Arial"/>
                <w:sz w:val="22"/>
                <w:szCs w:val="22"/>
                <w:vertAlign w:val="superscript"/>
              </w:rPr>
              <w:t xml:space="preserve">o </w:t>
            </w:r>
            <w:r w:rsidR="00092757">
              <w:rPr>
                <w:rFonts w:ascii="Arial" w:hAnsi="Arial" w:cs="Arial"/>
                <w:sz w:val="22"/>
                <w:szCs w:val="22"/>
              </w:rPr>
              <w:t>c</w:t>
            </w:r>
            <w:r w:rsidRPr="0072582B">
              <w:rPr>
                <w:rFonts w:ascii="Arial" w:hAnsi="Arial" w:cs="Arial"/>
                <w:sz w:val="22"/>
                <w:szCs w:val="22"/>
              </w:rPr>
              <w:t>. Where thermostatic mixing valves are fitted the temperature should be measured at the valve supply point with a contact thermometer</w:t>
            </w:r>
          </w:p>
          <w:p w14:paraId="62A8C3EA"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Check temperatures in flow and return pipework at calorifiers. The return temperature must be greater than 50</w:t>
            </w:r>
            <w:r w:rsidRPr="0072582B">
              <w:rPr>
                <w:rFonts w:ascii="Arial" w:hAnsi="Arial" w:cs="Arial"/>
                <w:sz w:val="22"/>
                <w:szCs w:val="22"/>
                <w:vertAlign w:val="superscript"/>
              </w:rPr>
              <w:t xml:space="preserve">0 </w:t>
            </w:r>
            <w:r w:rsidRPr="0072582B">
              <w:rPr>
                <w:rFonts w:ascii="Arial" w:hAnsi="Arial" w:cs="Arial"/>
                <w:sz w:val="22"/>
                <w:szCs w:val="22"/>
              </w:rPr>
              <w:t>C</w:t>
            </w:r>
          </w:p>
          <w:p w14:paraId="7F70E596" w14:textId="77777777" w:rsidR="005C5A88" w:rsidRPr="0072582B" w:rsidRDefault="005C5A88" w:rsidP="0026550A">
            <w:pPr>
              <w:spacing w:after="0"/>
              <w:rPr>
                <w:rFonts w:ascii="Arial" w:hAnsi="Arial" w:cs="Arial"/>
                <w:sz w:val="22"/>
                <w:szCs w:val="22"/>
              </w:rPr>
            </w:pPr>
          </w:p>
          <w:p w14:paraId="2924ACD2"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Dismantle, clean/disinfect and descale showerheads and hoses.</w:t>
            </w:r>
          </w:p>
          <w:p w14:paraId="7F06BB8B" w14:textId="77777777" w:rsidR="005C5A88" w:rsidRPr="0072582B" w:rsidRDefault="005C5A88" w:rsidP="0026550A">
            <w:pPr>
              <w:spacing w:after="0"/>
              <w:rPr>
                <w:rFonts w:ascii="Arial" w:hAnsi="Arial" w:cs="Arial"/>
                <w:sz w:val="22"/>
                <w:szCs w:val="22"/>
              </w:rPr>
            </w:pPr>
          </w:p>
          <w:p w14:paraId="4055B9B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At start </w:t>
            </w:r>
            <w:r>
              <w:rPr>
                <w:rFonts w:ascii="Arial" w:hAnsi="Arial" w:cs="Arial"/>
                <w:sz w:val="22"/>
                <w:szCs w:val="22"/>
              </w:rPr>
              <w:t>of term, run all taps for 5 minutes</w:t>
            </w:r>
            <w:r w:rsidRPr="0072582B">
              <w:rPr>
                <w:rFonts w:ascii="Arial" w:hAnsi="Arial" w:cs="Arial"/>
                <w:sz w:val="22"/>
                <w:szCs w:val="22"/>
              </w:rPr>
              <w:t xml:space="preserve"> to ensure pipes completely flushed through.</w:t>
            </w:r>
          </w:p>
          <w:p w14:paraId="33C32D0D" w14:textId="77777777" w:rsidR="005C5A88" w:rsidRPr="0072582B" w:rsidRDefault="005C5A88" w:rsidP="0026550A">
            <w:pPr>
              <w:spacing w:after="0"/>
              <w:rPr>
                <w:rFonts w:ascii="Arial" w:hAnsi="Arial" w:cs="Arial"/>
                <w:sz w:val="22"/>
                <w:szCs w:val="22"/>
              </w:rPr>
            </w:pPr>
          </w:p>
          <w:p w14:paraId="61A417B3"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Cold water tank condition lids sealed/lidded to prevent contamination) and compliance inspection, temperature of stored water monitored – ideally during summer months a maximum/ minimum thermometer could be used.</w:t>
            </w:r>
          </w:p>
        </w:tc>
      </w:tr>
      <w:tr w:rsidR="0076142D" w:rsidRPr="000E4179" w14:paraId="654F03AA" w14:textId="77777777" w:rsidTr="004D5802">
        <w:tc>
          <w:tcPr>
            <w:tcW w:w="957" w:type="pct"/>
            <w:shd w:val="clear" w:color="auto" w:fill="EAF1DD"/>
          </w:tcPr>
          <w:p w14:paraId="54FED52A" w14:textId="77777777" w:rsidR="005C5A88" w:rsidRPr="0045353D" w:rsidRDefault="005C5A88" w:rsidP="0026550A">
            <w:pPr>
              <w:spacing w:after="0"/>
              <w:ind w:left="34"/>
              <w:rPr>
                <w:rFonts w:ascii="Arial" w:hAnsi="Arial" w:cs="Arial"/>
                <w:b/>
                <w:sz w:val="22"/>
                <w:szCs w:val="22"/>
              </w:rPr>
            </w:pPr>
            <w:r w:rsidRPr="0045353D">
              <w:rPr>
                <w:rFonts w:ascii="Arial" w:hAnsi="Arial" w:cs="Arial"/>
                <w:b/>
                <w:sz w:val="22"/>
                <w:szCs w:val="22"/>
              </w:rPr>
              <w:t>WORK AT HEIGHT</w:t>
            </w:r>
          </w:p>
          <w:p w14:paraId="4F4481E6" w14:textId="77777777" w:rsidR="005C5A88" w:rsidRPr="0045353D" w:rsidRDefault="005C5A88" w:rsidP="0026550A">
            <w:pPr>
              <w:spacing w:after="0"/>
              <w:ind w:left="34"/>
              <w:rPr>
                <w:rFonts w:ascii="Arial" w:hAnsi="Arial" w:cs="Arial"/>
                <w:b/>
                <w:sz w:val="22"/>
                <w:szCs w:val="22"/>
              </w:rPr>
            </w:pPr>
            <w:r w:rsidRPr="0045353D">
              <w:rPr>
                <w:rFonts w:ascii="Arial" w:hAnsi="Arial" w:cs="Arial"/>
                <w:b/>
                <w:sz w:val="22"/>
                <w:szCs w:val="22"/>
              </w:rPr>
              <w:t xml:space="preserve"> </w:t>
            </w:r>
          </w:p>
          <w:p w14:paraId="12384600" w14:textId="77777777" w:rsidR="005C5A88" w:rsidRDefault="005C5A88" w:rsidP="0026550A">
            <w:pPr>
              <w:spacing w:after="0"/>
              <w:ind w:left="34"/>
              <w:rPr>
                <w:rFonts w:ascii="Arial" w:hAnsi="Arial" w:cs="Arial"/>
                <w:b/>
                <w:sz w:val="22"/>
                <w:szCs w:val="22"/>
              </w:rPr>
            </w:pPr>
            <w:r w:rsidRPr="0045353D">
              <w:rPr>
                <w:rFonts w:ascii="Arial" w:hAnsi="Arial" w:cs="Arial"/>
                <w:b/>
                <w:sz w:val="22"/>
                <w:szCs w:val="22"/>
              </w:rPr>
              <w:t>LADDER CHECKS</w:t>
            </w:r>
          </w:p>
          <w:p w14:paraId="13E221A1" w14:textId="77777777" w:rsidR="005C5A88" w:rsidRDefault="005C5A88" w:rsidP="0026550A">
            <w:pPr>
              <w:spacing w:after="0"/>
              <w:ind w:left="34"/>
              <w:rPr>
                <w:rFonts w:ascii="Arial" w:hAnsi="Arial" w:cs="Arial"/>
                <w:b/>
                <w:sz w:val="22"/>
                <w:szCs w:val="22"/>
              </w:rPr>
            </w:pPr>
          </w:p>
          <w:p w14:paraId="6530D6BB" w14:textId="77777777" w:rsidR="005C5A88" w:rsidRDefault="005C5A88" w:rsidP="0026550A">
            <w:pPr>
              <w:spacing w:after="0"/>
              <w:ind w:left="34"/>
              <w:rPr>
                <w:rFonts w:ascii="Arial" w:hAnsi="Arial" w:cs="Arial"/>
                <w:b/>
                <w:sz w:val="22"/>
                <w:szCs w:val="22"/>
              </w:rPr>
            </w:pPr>
          </w:p>
          <w:p w14:paraId="1DAABB72" w14:textId="77777777" w:rsidR="005C5A88" w:rsidRDefault="005C5A88" w:rsidP="0026550A">
            <w:pPr>
              <w:spacing w:after="0"/>
              <w:ind w:left="34"/>
              <w:rPr>
                <w:rFonts w:ascii="Arial" w:hAnsi="Arial" w:cs="Arial"/>
                <w:b/>
                <w:sz w:val="22"/>
                <w:szCs w:val="22"/>
              </w:rPr>
            </w:pPr>
            <w:r>
              <w:rPr>
                <w:rFonts w:ascii="Arial" w:hAnsi="Arial" w:cs="Arial"/>
                <w:b/>
                <w:sz w:val="22"/>
                <w:szCs w:val="22"/>
              </w:rPr>
              <w:t>GENIE VERTICAL</w:t>
            </w:r>
          </w:p>
          <w:p w14:paraId="39E5D364" w14:textId="77777777" w:rsidR="005C5A88" w:rsidRPr="0045353D" w:rsidRDefault="005C5A88" w:rsidP="0026550A">
            <w:pPr>
              <w:spacing w:after="0"/>
              <w:ind w:left="34"/>
              <w:rPr>
                <w:rFonts w:ascii="Arial" w:hAnsi="Arial" w:cs="Arial"/>
                <w:b/>
                <w:sz w:val="22"/>
                <w:szCs w:val="22"/>
              </w:rPr>
            </w:pPr>
            <w:r>
              <w:rPr>
                <w:rFonts w:ascii="Arial" w:hAnsi="Arial" w:cs="Arial"/>
                <w:b/>
                <w:sz w:val="22"/>
                <w:szCs w:val="22"/>
              </w:rPr>
              <w:lastRenderedPageBreak/>
              <w:t>PLATFORM</w:t>
            </w:r>
          </w:p>
          <w:p w14:paraId="40EB680A" w14:textId="77777777" w:rsidR="005C5A88" w:rsidRPr="0045353D" w:rsidRDefault="005C5A88" w:rsidP="0026550A">
            <w:pPr>
              <w:spacing w:after="0"/>
              <w:ind w:left="34"/>
              <w:rPr>
                <w:rFonts w:ascii="Arial" w:hAnsi="Arial" w:cs="Arial"/>
                <w:b/>
                <w:sz w:val="22"/>
                <w:szCs w:val="22"/>
              </w:rPr>
            </w:pPr>
          </w:p>
          <w:p w14:paraId="220310C4" w14:textId="77777777" w:rsidR="005C5A88" w:rsidRDefault="005C5A88" w:rsidP="0026550A">
            <w:pPr>
              <w:rPr>
                <w:rFonts w:ascii="Arial" w:hAnsi="Arial" w:cs="Arial"/>
                <w:b/>
                <w:sz w:val="22"/>
                <w:szCs w:val="22"/>
              </w:rPr>
            </w:pPr>
          </w:p>
          <w:p w14:paraId="6AA6ED77" w14:textId="77777777" w:rsidR="005C5A88" w:rsidRPr="0045353D" w:rsidRDefault="005C5A88" w:rsidP="0026550A">
            <w:pPr>
              <w:spacing w:after="0"/>
              <w:rPr>
                <w:rFonts w:ascii="Arial" w:hAnsi="Arial" w:cs="Arial"/>
                <w:b/>
                <w:sz w:val="22"/>
                <w:szCs w:val="22"/>
              </w:rPr>
            </w:pPr>
            <w:r w:rsidRPr="0045353D">
              <w:rPr>
                <w:rFonts w:ascii="Arial" w:hAnsi="Arial" w:cs="Arial"/>
                <w:b/>
                <w:sz w:val="22"/>
                <w:szCs w:val="22"/>
              </w:rPr>
              <w:t xml:space="preserve">MOBILE </w:t>
            </w:r>
          </w:p>
          <w:p w14:paraId="20F0EC43" w14:textId="77777777" w:rsidR="005C5A88" w:rsidRPr="0045353D" w:rsidRDefault="005C5A88" w:rsidP="0026550A">
            <w:pPr>
              <w:spacing w:after="0"/>
              <w:rPr>
                <w:rFonts w:ascii="Arial" w:hAnsi="Arial" w:cs="Arial"/>
                <w:b/>
                <w:sz w:val="22"/>
                <w:szCs w:val="22"/>
              </w:rPr>
            </w:pPr>
            <w:r w:rsidRPr="0045353D">
              <w:rPr>
                <w:rFonts w:ascii="Arial" w:hAnsi="Arial" w:cs="Arial"/>
                <w:b/>
                <w:sz w:val="22"/>
                <w:szCs w:val="22"/>
              </w:rPr>
              <w:t xml:space="preserve">SCAFFOLDING </w:t>
            </w:r>
          </w:p>
          <w:p w14:paraId="55A48DBF" w14:textId="77777777" w:rsidR="005C5A88" w:rsidRPr="0045353D" w:rsidRDefault="005C5A88" w:rsidP="0026550A">
            <w:pPr>
              <w:spacing w:after="0"/>
              <w:ind w:left="34"/>
              <w:rPr>
                <w:rFonts w:ascii="Arial" w:hAnsi="Arial" w:cs="Arial"/>
                <w:b/>
                <w:sz w:val="22"/>
                <w:szCs w:val="22"/>
              </w:rPr>
            </w:pPr>
          </w:p>
          <w:p w14:paraId="24DEB633" w14:textId="77777777" w:rsidR="005C5A88" w:rsidRPr="0045353D" w:rsidRDefault="005C5A88" w:rsidP="0026550A">
            <w:pPr>
              <w:spacing w:after="0"/>
              <w:ind w:left="34"/>
              <w:rPr>
                <w:rFonts w:ascii="Arial" w:hAnsi="Arial" w:cs="Arial"/>
                <w:b/>
                <w:sz w:val="22"/>
                <w:szCs w:val="22"/>
              </w:rPr>
            </w:pPr>
          </w:p>
          <w:p w14:paraId="0F0085E4" w14:textId="77777777" w:rsidR="005C5A88" w:rsidRPr="0045353D" w:rsidRDefault="005C5A88" w:rsidP="0026550A">
            <w:pPr>
              <w:spacing w:after="0"/>
              <w:ind w:left="34"/>
              <w:rPr>
                <w:rFonts w:ascii="Arial" w:hAnsi="Arial" w:cs="Arial"/>
                <w:b/>
                <w:sz w:val="22"/>
                <w:szCs w:val="22"/>
              </w:rPr>
            </w:pPr>
          </w:p>
          <w:p w14:paraId="221D3A9F" w14:textId="77777777" w:rsidR="005C5A88" w:rsidRPr="0045353D" w:rsidRDefault="005C5A88" w:rsidP="0026550A">
            <w:pPr>
              <w:spacing w:after="0"/>
              <w:ind w:left="34"/>
              <w:rPr>
                <w:rFonts w:ascii="Arial" w:hAnsi="Arial" w:cs="Arial"/>
                <w:b/>
                <w:sz w:val="22"/>
                <w:szCs w:val="22"/>
              </w:rPr>
            </w:pPr>
          </w:p>
          <w:p w14:paraId="565EA17B" w14:textId="77777777" w:rsidR="005C5A88" w:rsidRPr="0045353D" w:rsidRDefault="005C5A88" w:rsidP="0026550A">
            <w:pPr>
              <w:spacing w:after="0"/>
              <w:ind w:left="34"/>
              <w:rPr>
                <w:rFonts w:ascii="Arial" w:hAnsi="Arial" w:cs="Arial"/>
                <w:b/>
                <w:sz w:val="22"/>
                <w:szCs w:val="22"/>
              </w:rPr>
            </w:pPr>
          </w:p>
          <w:p w14:paraId="0765BC9C" w14:textId="77777777" w:rsidR="005C5A88" w:rsidRPr="0045353D" w:rsidRDefault="005C5A88" w:rsidP="0026550A">
            <w:pPr>
              <w:spacing w:after="0"/>
              <w:ind w:left="34"/>
              <w:rPr>
                <w:rFonts w:ascii="Arial" w:hAnsi="Arial" w:cs="Arial"/>
                <w:b/>
                <w:sz w:val="22"/>
                <w:szCs w:val="22"/>
              </w:rPr>
            </w:pPr>
          </w:p>
          <w:p w14:paraId="650166BD" w14:textId="77777777" w:rsidR="005C5A88" w:rsidRDefault="005C5A88" w:rsidP="0026550A">
            <w:pPr>
              <w:ind w:left="34"/>
              <w:rPr>
                <w:rFonts w:ascii="Arial" w:hAnsi="Arial" w:cs="Arial"/>
                <w:b/>
                <w:sz w:val="22"/>
                <w:szCs w:val="22"/>
              </w:rPr>
            </w:pPr>
          </w:p>
          <w:p w14:paraId="01CF581A" w14:textId="77777777" w:rsidR="00FA2CAD" w:rsidRDefault="00FA2CAD" w:rsidP="0026550A">
            <w:pPr>
              <w:spacing w:after="0"/>
              <w:rPr>
                <w:rFonts w:ascii="Arial" w:hAnsi="Arial" w:cs="Arial"/>
                <w:b/>
                <w:sz w:val="22"/>
                <w:szCs w:val="22"/>
              </w:rPr>
            </w:pPr>
          </w:p>
          <w:p w14:paraId="0A737F17" w14:textId="77777777" w:rsidR="00FA2CAD" w:rsidRDefault="00FA2CAD" w:rsidP="0026550A">
            <w:pPr>
              <w:spacing w:after="0"/>
              <w:rPr>
                <w:rFonts w:ascii="Arial" w:hAnsi="Arial" w:cs="Arial"/>
                <w:b/>
                <w:sz w:val="22"/>
                <w:szCs w:val="22"/>
              </w:rPr>
            </w:pPr>
          </w:p>
          <w:p w14:paraId="0BDF5E31" w14:textId="77777777" w:rsidR="005C5A88" w:rsidRPr="0045353D" w:rsidRDefault="005C5A88" w:rsidP="0026550A">
            <w:pPr>
              <w:spacing w:after="0"/>
              <w:rPr>
                <w:rFonts w:ascii="Arial" w:hAnsi="Arial" w:cs="Arial"/>
                <w:b/>
                <w:sz w:val="22"/>
                <w:szCs w:val="22"/>
              </w:rPr>
            </w:pPr>
            <w:r w:rsidRPr="0045353D">
              <w:rPr>
                <w:rFonts w:ascii="Arial" w:hAnsi="Arial" w:cs="Arial"/>
                <w:b/>
                <w:sz w:val="22"/>
                <w:szCs w:val="22"/>
              </w:rPr>
              <w:t xml:space="preserve">Safety eyes, bolts </w:t>
            </w:r>
            <w:r>
              <w:rPr>
                <w:rFonts w:ascii="Arial" w:hAnsi="Arial" w:cs="Arial"/>
                <w:b/>
                <w:sz w:val="22"/>
                <w:szCs w:val="22"/>
              </w:rPr>
              <w:t xml:space="preserve">harness cables </w:t>
            </w:r>
            <w:r w:rsidRPr="0045353D">
              <w:rPr>
                <w:rFonts w:ascii="Arial" w:hAnsi="Arial" w:cs="Arial"/>
                <w:b/>
                <w:sz w:val="22"/>
                <w:szCs w:val="22"/>
              </w:rPr>
              <w:t>etc</w:t>
            </w:r>
            <w:r>
              <w:rPr>
                <w:rFonts w:ascii="Arial" w:hAnsi="Arial" w:cs="Arial"/>
                <w:b/>
                <w:sz w:val="22"/>
                <w:szCs w:val="22"/>
              </w:rPr>
              <w:t>.</w:t>
            </w:r>
            <w:r w:rsidRPr="0045353D">
              <w:rPr>
                <w:rFonts w:ascii="Arial" w:hAnsi="Arial" w:cs="Arial"/>
                <w:b/>
                <w:sz w:val="22"/>
                <w:szCs w:val="22"/>
              </w:rPr>
              <w:t xml:space="preserve"> </w:t>
            </w:r>
            <w:r w:rsidRPr="0045353D">
              <w:rPr>
                <w:rFonts w:ascii="Arial" w:hAnsi="Arial" w:cs="Arial"/>
                <w:sz w:val="22"/>
                <w:szCs w:val="22"/>
              </w:rPr>
              <w:t xml:space="preserve">  </w:t>
            </w:r>
          </w:p>
        </w:tc>
        <w:tc>
          <w:tcPr>
            <w:tcW w:w="581" w:type="pct"/>
            <w:shd w:val="clear" w:color="auto" w:fill="EAF1DD"/>
          </w:tcPr>
          <w:p w14:paraId="132D3731" w14:textId="77777777" w:rsidR="005C5A88" w:rsidRPr="0045353D" w:rsidRDefault="005C5A88" w:rsidP="0026550A">
            <w:pPr>
              <w:spacing w:after="0"/>
              <w:rPr>
                <w:rFonts w:ascii="Arial" w:hAnsi="Arial" w:cs="Arial"/>
                <w:sz w:val="22"/>
                <w:szCs w:val="22"/>
              </w:rPr>
            </w:pPr>
          </w:p>
          <w:p w14:paraId="48AAFC44" w14:textId="77777777" w:rsidR="005C5A88" w:rsidRPr="00781EC4" w:rsidRDefault="005C5A88" w:rsidP="0026550A">
            <w:pPr>
              <w:spacing w:after="0"/>
              <w:rPr>
                <w:rFonts w:ascii="Arial" w:hAnsi="Arial" w:cs="Arial"/>
                <w:color w:val="FF0000"/>
                <w:sz w:val="22"/>
                <w:szCs w:val="22"/>
              </w:rPr>
            </w:pPr>
          </w:p>
          <w:p w14:paraId="629C88C1" w14:textId="77777777" w:rsidR="005C5A88" w:rsidRPr="00BE3EC5" w:rsidRDefault="005C5A88" w:rsidP="0026550A">
            <w:pPr>
              <w:spacing w:after="0"/>
              <w:rPr>
                <w:rFonts w:ascii="Arial" w:hAnsi="Arial" w:cs="Arial"/>
                <w:sz w:val="22"/>
                <w:szCs w:val="22"/>
              </w:rPr>
            </w:pPr>
          </w:p>
        </w:tc>
        <w:tc>
          <w:tcPr>
            <w:tcW w:w="677" w:type="pct"/>
            <w:shd w:val="clear" w:color="auto" w:fill="EAF1DD"/>
          </w:tcPr>
          <w:p w14:paraId="2A373BF7" w14:textId="77777777" w:rsidR="005C5A88" w:rsidRPr="0045353D" w:rsidRDefault="005C5A88" w:rsidP="0026550A">
            <w:pPr>
              <w:spacing w:after="0"/>
              <w:rPr>
                <w:rFonts w:ascii="Arial" w:hAnsi="Arial" w:cs="Arial"/>
                <w:sz w:val="22"/>
                <w:szCs w:val="22"/>
              </w:rPr>
            </w:pPr>
          </w:p>
          <w:p w14:paraId="24044321" w14:textId="77777777" w:rsidR="005C5A88" w:rsidRPr="0045353D" w:rsidRDefault="005C5A88" w:rsidP="0026550A">
            <w:pPr>
              <w:spacing w:after="0"/>
              <w:rPr>
                <w:rFonts w:ascii="Arial" w:hAnsi="Arial" w:cs="Arial"/>
                <w:sz w:val="22"/>
                <w:szCs w:val="22"/>
              </w:rPr>
            </w:pPr>
          </w:p>
          <w:p w14:paraId="52901F01" w14:textId="77777777" w:rsidR="005C5A88" w:rsidRPr="0045353D" w:rsidRDefault="005C5A88" w:rsidP="0026550A">
            <w:pPr>
              <w:spacing w:after="0"/>
              <w:rPr>
                <w:rFonts w:ascii="Arial" w:hAnsi="Arial" w:cs="Arial"/>
                <w:sz w:val="22"/>
                <w:szCs w:val="22"/>
              </w:rPr>
            </w:pPr>
            <w:r w:rsidRPr="0045353D">
              <w:rPr>
                <w:rFonts w:ascii="Arial" w:hAnsi="Arial" w:cs="Arial"/>
                <w:sz w:val="22"/>
                <w:szCs w:val="22"/>
              </w:rPr>
              <w:t xml:space="preserve">FORMALLY TERMLY </w:t>
            </w:r>
          </w:p>
          <w:p w14:paraId="7E025748" w14:textId="77777777" w:rsidR="005C5A88" w:rsidRPr="0045353D" w:rsidRDefault="005C5A88" w:rsidP="0026550A">
            <w:pPr>
              <w:spacing w:after="0"/>
              <w:rPr>
                <w:rFonts w:ascii="Arial" w:hAnsi="Arial" w:cs="Arial"/>
                <w:sz w:val="22"/>
                <w:szCs w:val="22"/>
              </w:rPr>
            </w:pPr>
          </w:p>
          <w:p w14:paraId="3ADB50E7" w14:textId="77777777" w:rsidR="005C5A88" w:rsidRPr="0045353D" w:rsidRDefault="005C5A88" w:rsidP="0026550A">
            <w:pPr>
              <w:spacing w:after="0"/>
              <w:rPr>
                <w:rFonts w:ascii="Arial" w:hAnsi="Arial" w:cs="Arial"/>
                <w:sz w:val="22"/>
                <w:szCs w:val="22"/>
              </w:rPr>
            </w:pPr>
            <w:r>
              <w:rPr>
                <w:rFonts w:ascii="Arial" w:hAnsi="Arial" w:cs="Arial"/>
                <w:sz w:val="22"/>
                <w:szCs w:val="22"/>
              </w:rPr>
              <w:t>SIX MONTHLY</w:t>
            </w:r>
          </w:p>
          <w:p w14:paraId="0ABB8F8E" w14:textId="77777777" w:rsidR="005C5A88" w:rsidRPr="0045353D" w:rsidRDefault="005C5A88" w:rsidP="0026550A">
            <w:pPr>
              <w:spacing w:after="0"/>
              <w:rPr>
                <w:rFonts w:ascii="Arial" w:hAnsi="Arial" w:cs="Arial"/>
                <w:sz w:val="22"/>
                <w:szCs w:val="22"/>
              </w:rPr>
            </w:pPr>
          </w:p>
          <w:p w14:paraId="587EE1B3" w14:textId="77777777" w:rsidR="005C5A88" w:rsidRDefault="005C5A88" w:rsidP="0026550A">
            <w:pPr>
              <w:spacing w:after="0"/>
              <w:rPr>
                <w:rFonts w:ascii="Arial" w:hAnsi="Arial" w:cs="Arial"/>
                <w:sz w:val="22"/>
                <w:szCs w:val="22"/>
              </w:rPr>
            </w:pPr>
            <w:r>
              <w:rPr>
                <w:rFonts w:ascii="Arial" w:hAnsi="Arial" w:cs="Arial"/>
                <w:sz w:val="22"/>
                <w:szCs w:val="22"/>
              </w:rPr>
              <w:t>WHEN USED</w:t>
            </w:r>
          </w:p>
          <w:p w14:paraId="16A562D3" w14:textId="77777777" w:rsidR="005C5A88" w:rsidRPr="0045353D" w:rsidRDefault="005C5A88" w:rsidP="0026550A">
            <w:pPr>
              <w:spacing w:after="0"/>
              <w:rPr>
                <w:rFonts w:ascii="Arial" w:hAnsi="Arial" w:cs="Arial"/>
                <w:sz w:val="22"/>
                <w:szCs w:val="22"/>
              </w:rPr>
            </w:pPr>
            <w:r>
              <w:rPr>
                <w:rFonts w:ascii="Arial" w:hAnsi="Arial" w:cs="Arial"/>
                <w:sz w:val="22"/>
                <w:szCs w:val="22"/>
              </w:rPr>
              <w:t>(pre-start checks)</w:t>
            </w:r>
          </w:p>
          <w:p w14:paraId="61CD077A" w14:textId="77777777" w:rsidR="005C5A88" w:rsidRPr="0045353D" w:rsidRDefault="005C5A88" w:rsidP="0026550A">
            <w:pPr>
              <w:spacing w:after="0"/>
              <w:rPr>
                <w:rFonts w:ascii="Arial" w:hAnsi="Arial" w:cs="Arial"/>
                <w:sz w:val="22"/>
                <w:szCs w:val="22"/>
              </w:rPr>
            </w:pPr>
          </w:p>
          <w:p w14:paraId="11A4B076" w14:textId="77777777" w:rsidR="005C5A88" w:rsidRPr="0045353D" w:rsidRDefault="005C5A88" w:rsidP="0026550A">
            <w:pPr>
              <w:spacing w:after="0"/>
              <w:rPr>
                <w:rFonts w:ascii="Arial" w:hAnsi="Arial" w:cs="Arial"/>
                <w:sz w:val="22"/>
                <w:szCs w:val="22"/>
              </w:rPr>
            </w:pPr>
            <w:r w:rsidRPr="0045353D">
              <w:rPr>
                <w:rFonts w:ascii="Arial" w:hAnsi="Arial" w:cs="Arial"/>
                <w:sz w:val="22"/>
                <w:szCs w:val="22"/>
              </w:rPr>
              <w:t>ANNUALLY</w:t>
            </w:r>
          </w:p>
          <w:p w14:paraId="761249E0" w14:textId="77777777" w:rsidR="005C5A88" w:rsidRPr="0045353D" w:rsidRDefault="005C5A88" w:rsidP="0026550A">
            <w:pPr>
              <w:spacing w:after="0"/>
              <w:rPr>
                <w:rFonts w:ascii="Arial" w:hAnsi="Arial" w:cs="Arial"/>
                <w:sz w:val="22"/>
                <w:szCs w:val="22"/>
              </w:rPr>
            </w:pPr>
          </w:p>
          <w:p w14:paraId="36A8FA41" w14:textId="77777777" w:rsidR="005C5A88" w:rsidRPr="0045353D" w:rsidRDefault="005C5A88" w:rsidP="0026550A">
            <w:pPr>
              <w:spacing w:after="0"/>
              <w:rPr>
                <w:rFonts w:ascii="Arial" w:hAnsi="Arial" w:cs="Arial"/>
                <w:sz w:val="22"/>
                <w:szCs w:val="22"/>
              </w:rPr>
            </w:pPr>
          </w:p>
          <w:p w14:paraId="0B956E67" w14:textId="77777777" w:rsidR="005C5A88" w:rsidRDefault="005C5A88" w:rsidP="0026550A">
            <w:pPr>
              <w:spacing w:after="0"/>
              <w:rPr>
                <w:rFonts w:ascii="Arial" w:hAnsi="Arial" w:cs="Arial"/>
                <w:sz w:val="22"/>
                <w:szCs w:val="22"/>
              </w:rPr>
            </w:pPr>
          </w:p>
          <w:p w14:paraId="7EB91046" w14:textId="77777777" w:rsidR="005C5A88" w:rsidRDefault="005C5A88" w:rsidP="0026550A">
            <w:pPr>
              <w:spacing w:after="0"/>
              <w:rPr>
                <w:rFonts w:ascii="Arial" w:hAnsi="Arial" w:cs="Arial"/>
                <w:sz w:val="22"/>
                <w:szCs w:val="22"/>
              </w:rPr>
            </w:pPr>
          </w:p>
          <w:p w14:paraId="1CB249BD" w14:textId="77777777" w:rsidR="005C5A88" w:rsidRDefault="005C5A88" w:rsidP="0026550A">
            <w:pPr>
              <w:spacing w:after="0"/>
              <w:rPr>
                <w:rFonts w:ascii="Arial" w:hAnsi="Arial" w:cs="Arial"/>
                <w:sz w:val="22"/>
                <w:szCs w:val="22"/>
              </w:rPr>
            </w:pPr>
          </w:p>
          <w:p w14:paraId="7EC39852" w14:textId="77777777" w:rsidR="005C5A88" w:rsidRDefault="005C5A88" w:rsidP="0026550A">
            <w:pPr>
              <w:spacing w:after="0"/>
              <w:rPr>
                <w:rFonts w:ascii="Arial" w:hAnsi="Arial" w:cs="Arial"/>
                <w:sz w:val="22"/>
                <w:szCs w:val="22"/>
              </w:rPr>
            </w:pPr>
          </w:p>
          <w:p w14:paraId="30B778A0" w14:textId="77777777" w:rsidR="005C5A88" w:rsidRDefault="005C5A88" w:rsidP="0026550A">
            <w:pPr>
              <w:rPr>
                <w:rFonts w:ascii="Arial" w:hAnsi="Arial" w:cs="Arial"/>
                <w:sz w:val="22"/>
                <w:szCs w:val="22"/>
              </w:rPr>
            </w:pPr>
          </w:p>
          <w:p w14:paraId="099B6F44" w14:textId="77777777" w:rsidR="005C5A88" w:rsidRDefault="005C5A88" w:rsidP="0026550A">
            <w:pPr>
              <w:spacing w:after="0"/>
              <w:rPr>
                <w:rFonts w:ascii="Arial" w:hAnsi="Arial" w:cs="Arial"/>
                <w:sz w:val="22"/>
                <w:szCs w:val="22"/>
              </w:rPr>
            </w:pPr>
          </w:p>
          <w:p w14:paraId="2B082EB7" w14:textId="77777777" w:rsidR="005C5A88" w:rsidRDefault="005C5A88" w:rsidP="0026550A">
            <w:pPr>
              <w:spacing w:after="0"/>
              <w:rPr>
                <w:rFonts w:ascii="Arial" w:hAnsi="Arial" w:cs="Arial"/>
                <w:sz w:val="22"/>
                <w:szCs w:val="22"/>
              </w:rPr>
            </w:pPr>
          </w:p>
          <w:p w14:paraId="73F4DFFE" w14:textId="77777777" w:rsidR="005C5A88" w:rsidRPr="0045353D" w:rsidRDefault="005C5A88" w:rsidP="0026550A">
            <w:pPr>
              <w:spacing w:after="0"/>
              <w:rPr>
                <w:rFonts w:ascii="Arial" w:hAnsi="Arial" w:cs="Arial"/>
                <w:sz w:val="22"/>
                <w:szCs w:val="22"/>
              </w:rPr>
            </w:pPr>
            <w:r>
              <w:rPr>
                <w:rFonts w:ascii="Arial" w:hAnsi="Arial" w:cs="Arial"/>
                <w:sz w:val="22"/>
                <w:szCs w:val="22"/>
              </w:rPr>
              <w:t>ANNUALLY</w:t>
            </w:r>
          </w:p>
        </w:tc>
        <w:tc>
          <w:tcPr>
            <w:tcW w:w="608" w:type="pct"/>
            <w:shd w:val="clear" w:color="auto" w:fill="EAF1DD"/>
          </w:tcPr>
          <w:p w14:paraId="14421859" w14:textId="77777777" w:rsidR="005C5A88" w:rsidRPr="0045353D" w:rsidRDefault="005C5A88" w:rsidP="0026550A">
            <w:pPr>
              <w:spacing w:after="0"/>
              <w:rPr>
                <w:rFonts w:ascii="Arial" w:hAnsi="Arial" w:cs="Arial"/>
                <w:sz w:val="22"/>
                <w:szCs w:val="22"/>
              </w:rPr>
            </w:pPr>
          </w:p>
          <w:p w14:paraId="46ACD896" w14:textId="77777777" w:rsidR="005C5A88" w:rsidRDefault="005C5A88" w:rsidP="0026550A">
            <w:pPr>
              <w:spacing w:after="0"/>
              <w:rPr>
                <w:rFonts w:ascii="Arial" w:hAnsi="Arial" w:cs="Arial"/>
                <w:sz w:val="22"/>
                <w:szCs w:val="22"/>
              </w:rPr>
            </w:pPr>
          </w:p>
          <w:p w14:paraId="6FFDCC8E" w14:textId="77777777" w:rsidR="005C5A88" w:rsidRPr="00A776CD" w:rsidRDefault="005C5A88" w:rsidP="0026550A">
            <w:pPr>
              <w:spacing w:after="0"/>
              <w:rPr>
                <w:rFonts w:ascii="Arial" w:hAnsi="Arial" w:cs="Arial"/>
                <w:color w:val="FF0000"/>
                <w:sz w:val="22"/>
                <w:szCs w:val="22"/>
              </w:rPr>
            </w:pPr>
          </w:p>
        </w:tc>
        <w:tc>
          <w:tcPr>
            <w:tcW w:w="2177" w:type="pct"/>
            <w:shd w:val="clear" w:color="auto" w:fill="EAF1DD"/>
          </w:tcPr>
          <w:p w14:paraId="769D4A29" w14:textId="77777777" w:rsidR="005C5A88" w:rsidRPr="0072582B" w:rsidRDefault="005C5A88" w:rsidP="0026550A">
            <w:pPr>
              <w:spacing w:after="0"/>
              <w:rPr>
                <w:rFonts w:ascii="Arial" w:hAnsi="Arial" w:cs="Arial"/>
                <w:sz w:val="22"/>
                <w:szCs w:val="22"/>
              </w:rPr>
            </w:pPr>
          </w:p>
          <w:p w14:paraId="0B32FA5D" w14:textId="77777777" w:rsidR="005C5A88" w:rsidRPr="0072582B" w:rsidRDefault="005C5A88" w:rsidP="0026550A">
            <w:pPr>
              <w:spacing w:after="0"/>
              <w:rPr>
                <w:rFonts w:ascii="Arial" w:hAnsi="Arial" w:cs="Arial"/>
                <w:sz w:val="22"/>
                <w:szCs w:val="22"/>
              </w:rPr>
            </w:pPr>
          </w:p>
          <w:p w14:paraId="3DBB71D1" w14:textId="15237A0E"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Complete ladder </w:t>
            </w:r>
          </w:p>
          <w:p w14:paraId="5B0A22F6" w14:textId="77777777" w:rsidR="005C5A88" w:rsidRPr="0072582B" w:rsidRDefault="005C5A88" w:rsidP="0026550A">
            <w:pPr>
              <w:spacing w:after="0"/>
              <w:rPr>
                <w:rFonts w:ascii="Arial" w:hAnsi="Arial" w:cs="Arial"/>
                <w:sz w:val="22"/>
                <w:szCs w:val="22"/>
              </w:rPr>
            </w:pPr>
          </w:p>
          <w:p w14:paraId="2EEC0E83" w14:textId="77777777" w:rsidR="005C5A88" w:rsidRPr="0072582B" w:rsidRDefault="005C5A88" w:rsidP="0026550A">
            <w:pPr>
              <w:spacing w:after="0"/>
              <w:rPr>
                <w:rFonts w:ascii="Arial" w:hAnsi="Arial" w:cs="Arial"/>
                <w:sz w:val="22"/>
                <w:szCs w:val="22"/>
              </w:rPr>
            </w:pPr>
          </w:p>
          <w:p w14:paraId="30F57495" w14:textId="77777777" w:rsidR="005C5A88" w:rsidRPr="0072582B" w:rsidRDefault="005C5A88" w:rsidP="0026550A">
            <w:pPr>
              <w:spacing w:after="0"/>
              <w:rPr>
                <w:rFonts w:ascii="Arial" w:hAnsi="Arial" w:cs="Arial"/>
                <w:sz w:val="22"/>
                <w:szCs w:val="22"/>
              </w:rPr>
            </w:pPr>
          </w:p>
          <w:p w14:paraId="53864C6C" w14:textId="77777777" w:rsidR="005C5A88" w:rsidRPr="0072582B" w:rsidRDefault="005C5A88" w:rsidP="0026550A">
            <w:pPr>
              <w:spacing w:after="0"/>
              <w:rPr>
                <w:rFonts w:ascii="Arial" w:hAnsi="Arial" w:cs="Arial"/>
                <w:sz w:val="22"/>
                <w:szCs w:val="22"/>
              </w:rPr>
            </w:pPr>
          </w:p>
          <w:p w14:paraId="622EB255" w14:textId="77777777" w:rsidR="005C5A88" w:rsidRDefault="005C5A88" w:rsidP="0026550A">
            <w:pPr>
              <w:spacing w:after="0"/>
              <w:rPr>
                <w:rFonts w:ascii="Arial" w:hAnsi="Arial" w:cs="Arial"/>
                <w:color w:val="000000"/>
                <w:sz w:val="22"/>
                <w:szCs w:val="22"/>
              </w:rPr>
            </w:pPr>
          </w:p>
          <w:p w14:paraId="347C64AF" w14:textId="77777777" w:rsidR="005C5A88" w:rsidRDefault="005C5A88" w:rsidP="0026550A">
            <w:pPr>
              <w:spacing w:after="0"/>
              <w:rPr>
                <w:rFonts w:ascii="Arial" w:hAnsi="Arial" w:cs="Arial"/>
                <w:color w:val="000000"/>
                <w:sz w:val="22"/>
                <w:szCs w:val="22"/>
              </w:rPr>
            </w:pPr>
          </w:p>
          <w:p w14:paraId="232F6671" w14:textId="77777777" w:rsidR="005C5A88" w:rsidRPr="0072582B" w:rsidRDefault="005C5A88" w:rsidP="0026550A">
            <w:pPr>
              <w:spacing w:after="0"/>
              <w:rPr>
                <w:rFonts w:ascii="Arial" w:hAnsi="Arial" w:cs="Arial"/>
                <w:color w:val="000000"/>
                <w:sz w:val="22"/>
                <w:szCs w:val="22"/>
              </w:rPr>
            </w:pPr>
            <w:r>
              <w:rPr>
                <w:rFonts w:ascii="Arial" w:hAnsi="Arial" w:cs="Arial"/>
                <w:color w:val="000000"/>
                <w:sz w:val="22"/>
                <w:szCs w:val="22"/>
              </w:rPr>
              <w:br/>
            </w:r>
            <w:r w:rsidRPr="0072582B">
              <w:rPr>
                <w:rFonts w:ascii="Arial" w:hAnsi="Arial" w:cs="Arial"/>
                <w:color w:val="000000"/>
                <w:sz w:val="22"/>
                <w:szCs w:val="22"/>
              </w:rPr>
              <w:t xml:space="preserve">Towers should only be erected / inspected by trained and competent people. </w:t>
            </w:r>
          </w:p>
          <w:p w14:paraId="6C79C0DC" w14:textId="77777777" w:rsidR="005C5A88" w:rsidRPr="0072582B" w:rsidRDefault="005C5A88" w:rsidP="0026550A">
            <w:pPr>
              <w:spacing w:after="0"/>
              <w:rPr>
                <w:rFonts w:ascii="Arial" w:hAnsi="Arial" w:cs="Arial"/>
                <w:color w:val="000000"/>
                <w:sz w:val="22"/>
                <w:szCs w:val="22"/>
              </w:rPr>
            </w:pPr>
          </w:p>
          <w:p w14:paraId="15E8A086" w14:textId="77777777" w:rsidR="005C5A88" w:rsidRPr="0072582B" w:rsidRDefault="005C5A88" w:rsidP="0026550A">
            <w:p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It must be inspected: </w:t>
            </w:r>
          </w:p>
          <w:p w14:paraId="1862FE0A" w14:textId="77777777" w:rsidR="005C5A88" w:rsidRPr="0072582B" w:rsidRDefault="005C5A88" w:rsidP="00525D7C">
            <w:pPr>
              <w:numPr>
                <w:ilvl w:val="0"/>
                <w:numId w:val="8"/>
              </w:num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after assembly in any position; </w:t>
            </w:r>
          </w:p>
          <w:p w14:paraId="28B87271" w14:textId="77777777" w:rsidR="005C5A88" w:rsidRPr="0072582B" w:rsidRDefault="005C5A88" w:rsidP="00525D7C">
            <w:pPr>
              <w:numPr>
                <w:ilvl w:val="0"/>
                <w:numId w:val="8"/>
              </w:num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after any event liable to have affected its stability; and </w:t>
            </w:r>
          </w:p>
          <w:p w14:paraId="470B245B" w14:textId="77777777" w:rsidR="005C5A88" w:rsidRPr="0072582B" w:rsidRDefault="005C5A88" w:rsidP="00525D7C">
            <w:pPr>
              <w:numPr>
                <w:ilvl w:val="0"/>
                <w:numId w:val="8"/>
              </w:num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at intervals not exceeding seven days. </w:t>
            </w:r>
          </w:p>
          <w:p w14:paraId="117E7F98" w14:textId="77777777" w:rsidR="005C5A88" w:rsidRDefault="005C5A88" w:rsidP="0026550A">
            <w:pPr>
              <w:rPr>
                <w:rFonts w:ascii="Arial" w:hAnsi="Arial" w:cs="Arial"/>
                <w:sz w:val="22"/>
                <w:szCs w:val="22"/>
              </w:rPr>
            </w:pPr>
          </w:p>
          <w:p w14:paraId="3CF1971A" w14:textId="77777777" w:rsidR="005C5A88" w:rsidRPr="0072582B" w:rsidRDefault="005C5A88" w:rsidP="0026550A">
            <w:pPr>
              <w:spacing w:after="0"/>
              <w:rPr>
                <w:rFonts w:ascii="Arial" w:hAnsi="Arial" w:cs="Arial"/>
                <w:sz w:val="22"/>
                <w:szCs w:val="22"/>
              </w:rPr>
            </w:pPr>
          </w:p>
          <w:p w14:paraId="1B3E92B8" w14:textId="77777777" w:rsidR="005C5A88" w:rsidRPr="0072582B" w:rsidRDefault="005C5A88" w:rsidP="0026550A">
            <w:pPr>
              <w:spacing w:after="0"/>
              <w:rPr>
                <w:rFonts w:ascii="Arial" w:hAnsi="Arial" w:cs="Arial"/>
                <w:sz w:val="22"/>
                <w:szCs w:val="22"/>
              </w:rPr>
            </w:pPr>
          </w:p>
          <w:p w14:paraId="4A8F6141"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Annual inspection and test to ensure its in safe working order </w:t>
            </w:r>
          </w:p>
          <w:p w14:paraId="0FFEA28D" w14:textId="1FF0BCA7" w:rsidR="005C5A88" w:rsidRPr="00092757" w:rsidRDefault="005C5A88" w:rsidP="0026550A">
            <w:pPr>
              <w:spacing w:after="0"/>
              <w:rPr>
                <w:rStyle w:val="c-51"/>
                <w:rFonts w:ascii="Arial" w:hAnsi="Arial" w:cs="Arial"/>
                <w:color w:val="auto"/>
                <w:sz w:val="22"/>
                <w:szCs w:val="22"/>
              </w:rPr>
            </w:pPr>
            <w:r w:rsidRPr="0072582B">
              <w:rPr>
                <w:rFonts w:ascii="Arial" w:hAnsi="Arial" w:cs="Arial"/>
                <w:sz w:val="22"/>
                <w:szCs w:val="22"/>
              </w:rPr>
              <w:t>BS 7883 requires that all safet</w:t>
            </w:r>
            <w:r w:rsidR="00092757">
              <w:rPr>
                <w:rFonts w:ascii="Arial" w:hAnsi="Arial" w:cs="Arial"/>
                <w:sz w:val="22"/>
                <w:szCs w:val="22"/>
              </w:rPr>
              <w:t xml:space="preserve">y anchor devices are removable </w:t>
            </w:r>
            <w:r w:rsidRPr="0072582B">
              <w:rPr>
                <w:rFonts w:ascii="Arial" w:hAnsi="Arial" w:cs="Arial"/>
                <w:sz w:val="22"/>
                <w:szCs w:val="22"/>
              </w:rPr>
              <w:t xml:space="preserve">for periodic inspection. </w:t>
            </w:r>
            <w:r w:rsidRPr="0072582B">
              <w:rPr>
                <w:rStyle w:val="c-51"/>
                <w:rFonts w:ascii="Arial" w:hAnsi="Arial" w:cs="Arial"/>
                <w:sz w:val="22"/>
                <w:szCs w:val="22"/>
                <w:lang w:val="en"/>
              </w:rPr>
              <w:t>If the eyebolts installed are intended for rope access use, they will require testing every 6 months.</w:t>
            </w:r>
          </w:p>
          <w:p w14:paraId="36AEAB1A" w14:textId="77777777" w:rsidR="005C5A88" w:rsidRDefault="005C5A88" w:rsidP="0026550A">
            <w:pPr>
              <w:spacing w:after="0"/>
              <w:rPr>
                <w:rStyle w:val="c-51"/>
                <w:lang w:val="en"/>
              </w:rPr>
            </w:pPr>
            <w:r w:rsidRPr="0072582B">
              <w:rPr>
                <w:rStyle w:val="c-51"/>
                <w:rFonts w:ascii="Arial" w:hAnsi="Arial" w:cs="Arial"/>
                <w:sz w:val="22"/>
                <w:szCs w:val="22"/>
                <w:lang w:val="en"/>
              </w:rPr>
              <w:t>If the eyebolt system is for Fall Arrest, then they should be tested annually (12 months).</w:t>
            </w:r>
          </w:p>
          <w:p w14:paraId="65E6E0E8" w14:textId="77777777" w:rsidR="005C5A88" w:rsidRPr="0072582B" w:rsidRDefault="005C5A88" w:rsidP="0026550A">
            <w:pPr>
              <w:spacing w:after="0"/>
              <w:rPr>
                <w:rFonts w:ascii="Arial" w:hAnsi="Arial" w:cs="Arial"/>
                <w:sz w:val="22"/>
                <w:szCs w:val="22"/>
              </w:rPr>
            </w:pPr>
          </w:p>
        </w:tc>
      </w:tr>
      <w:tr w:rsidR="0076142D" w:rsidRPr="000E4179" w14:paraId="6FC42AF5" w14:textId="77777777" w:rsidTr="004D5802">
        <w:tc>
          <w:tcPr>
            <w:tcW w:w="957" w:type="pct"/>
          </w:tcPr>
          <w:p w14:paraId="234C735E" w14:textId="77777777" w:rsidR="005C5A88" w:rsidRDefault="005C5A88" w:rsidP="0026550A">
            <w:pPr>
              <w:spacing w:after="0"/>
              <w:ind w:left="34"/>
              <w:rPr>
                <w:rFonts w:ascii="Arial" w:hAnsi="Arial" w:cs="Arial"/>
                <w:b/>
                <w:sz w:val="22"/>
                <w:szCs w:val="22"/>
              </w:rPr>
            </w:pPr>
            <w:r>
              <w:rPr>
                <w:rFonts w:ascii="Arial" w:hAnsi="Arial" w:cs="Arial"/>
                <w:b/>
                <w:sz w:val="22"/>
                <w:szCs w:val="22"/>
              </w:rPr>
              <w:lastRenderedPageBreak/>
              <w:t>Folding partition doors</w:t>
            </w:r>
          </w:p>
          <w:p w14:paraId="46F2921F" w14:textId="77777777" w:rsidR="005C5A88" w:rsidRDefault="005C5A88" w:rsidP="0026550A">
            <w:pPr>
              <w:spacing w:after="0"/>
              <w:ind w:left="34"/>
              <w:rPr>
                <w:rFonts w:ascii="Arial" w:hAnsi="Arial" w:cs="Arial"/>
                <w:b/>
                <w:sz w:val="22"/>
                <w:szCs w:val="22"/>
              </w:rPr>
            </w:pPr>
          </w:p>
          <w:p w14:paraId="62DC9935" w14:textId="77777777" w:rsidR="005C5A88" w:rsidRPr="0045353D" w:rsidRDefault="005C5A88" w:rsidP="0026550A">
            <w:pPr>
              <w:spacing w:after="0"/>
              <w:ind w:left="34"/>
              <w:rPr>
                <w:rFonts w:ascii="Arial" w:hAnsi="Arial" w:cs="Arial"/>
                <w:b/>
                <w:sz w:val="22"/>
                <w:szCs w:val="22"/>
              </w:rPr>
            </w:pPr>
          </w:p>
        </w:tc>
        <w:tc>
          <w:tcPr>
            <w:tcW w:w="581" w:type="pct"/>
          </w:tcPr>
          <w:p w14:paraId="43EE8050" w14:textId="77777777" w:rsidR="005C5A88" w:rsidRPr="0045353D" w:rsidRDefault="005C5A88" w:rsidP="0026550A">
            <w:pPr>
              <w:spacing w:after="0"/>
              <w:rPr>
                <w:rFonts w:ascii="Arial" w:hAnsi="Arial" w:cs="Arial"/>
                <w:sz w:val="22"/>
                <w:szCs w:val="22"/>
              </w:rPr>
            </w:pPr>
          </w:p>
        </w:tc>
        <w:tc>
          <w:tcPr>
            <w:tcW w:w="677" w:type="pct"/>
          </w:tcPr>
          <w:p w14:paraId="2FBD52C8" w14:textId="77777777" w:rsidR="005C5A88" w:rsidRPr="0045353D" w:rsidRDefault="005C5A88" w:rsidP="0026550A">
            <w:pPr>
              <w:spacing w:after="0"/>
              <w:rPr>
                <w:rFonts w:ascii="Arial" w:hAnsi="Arial" w:cs="Arial"/>
                <w:sz w:val="22"/>
                <w:szCs w:val="22"/>
              </w:rPr>
            </w:pPr>
            <w:r>
              <w:rPr>
                <w:rFonts w:ascii="Arial" w:hAnsi="Arial" w:cs="Arial"/>
                <w:sz w:val="22"/>
                <w:szCs w:val="22"/>
              </w:rPr>
              <w:t>ANNUALLY</w:t>
            </w:r>
          </w:p>
        </w:tc>
        <w:tc>
          <w:tcPr>
            <w:tcW w:w="608" w:type="pct"/>
          </w:tcPr>
          <w:p w14:paraId="0D1D94B5" w14:textId="77777777" w:rsidR="005C5A88" w:rsidRPr="00A776CD" w:rsidRDefault="005C5A88" w:rsidP="0026550A">
            <w:pPr>
              <w:spacing w:after="0"/>
              <w:rPr>
                <w:rFonts w:ascii="Arial" w:hAnsi="Arial" w:cs="Arial"/>
                <w:color w:val="FF0000"/>
                <w:sz w:val="22"/>
                <w:szCs w:val="22"/>
              </w:rPr>
            </w:pPr>
          </w:p>
        </w:tc>
        <w:tc>
          <w:tcPr>
            <w:tcW w:w="2177" w:type="pct"/>
          </w:tcPr>
          <w:p w14:paraId="42DE9342" w14:textId="77777777" w:rsidR="005C5A88" w:rsidRPr="0072582B" w:rsidRDefault="005C5A88" w:rsidP="0026550A">
            <w:pPr>
              <w:spacing w:after="0"/>
              <w:rPr>
                <w:rFonts w:ascii="Arial" w:hAnsi="Arial" w:cs="Arial"/>
                <w:sz w:val="22"/>
                <w:szCs w:val="22"/>
              </w:rPr>
            </w:pPr>
            <w:r>
              <w:rPr>
                <w:rFonts w:ascii="Arial" w:hAnsi="Arial" w:cs="Arial"/>
                <w:sz w:val="22"/>
                <w:szCs w:val="22"/>
              </w:rPr>
              <w:t>Annual maintenance/service and inspection</w:t>
            </w:r>
          </w:p>
        </w:tc>
      </w:tr>
      <w:tr w:rsidR="0076142D" w:rsidRPr="000E4179" w14:paraId="0D21DD32" w14:textId="77777777" w:rsidTr="004D5802">
        <w:tc>
          <w:tcPr>
            <w:tcW w:w="957" w:type="pct"/>
            <w:shd w:val="clear" w:color="auto" w:fill="EAF1DD"/>
          </w:tcPr>
          <w:p w14:paraId="53B0ECFE" w14:textId="77777777" w:rsidR="005C5A88" w:rsidRDefault="005C5A88" w:rsidP="0026550A">
            <w:pPr>
              <w:spacing w:after="0"/>
              <w:ind w:left="34"/>
              <w:rPr>
                <w:rFonts w:ascii="Arial" w:hAnsi="Arial" w:cs="Arial"/>
                <w:b/>
                <w:sz w:val="22"/>
                <w:szCs w:val="22"/>
              </w:rPr>
            </w:pPr>
            <w:r>
              <w:rPr>
                <w:rFonts w:ascii="Arial" w:hAnsi="Arial" w:cs="Arial"/>
                <w:b/>
                <w:sz w:val="22"/>
                <w:szCs w:val="22"/>
              </w:rPr>
              <w:t xml:space="preserve">Bleacher  </w:t>
            </w:r>
            <w:r w:rsidR="00FA2CAD" w:rsidRPr="00FA2CAD">
              <w:rPr>
                <w:rFonts w:ascii="Arial" w:hAnsi="Arial" w:cs="Arial"/>
                <w:sz w:val="22"/>
                <w:szCs w:val="22"/>
              </w:rPr>
              <w:t>(</w:t>
            </w:r>
            <w:r w:rsidRPr="00FA2CAD">
              <w:rPr>
                <w:rFonts w:ascii="Arial" w:hAnsi="Arial" w:cs="Arial"/>
                <w:sz w:val="22"/>
                <w:szCs w:val="22"/>
              </w:rPr>
              <w:t>retractable</w:t>
            </w:r>
            <w:r>
              <w:rPr>
                <w:rFonts w:ascii="Arial" w:hAnsi="Arial" w:cs="Arial"/>
                <w:b/>
                <w:sz w:val="22"/>
                <w:szCs w:val="22"/>
              </w:rPr>
              <w:t xml:space="preserve"> </w:t>
            </w:r>
            <w:r w:rsidRPr="00FA2CAD">
              <w:rPr>
                <w:rFonts w:ascii="Arial" w:hAnsi="Arial" w:cs="Arial"/>
                <w:sz w:val="22"/>
                <w:szCs w:val="22"/>
              </w:rPr>
              <w:t>seating</w:t>
            </w:r>
            <w:r w:rsidR="00FA2CAD" w:rsidRPr="00FA2CAD">
              <w:rPr>
                <w:rFonts w:ascii="Arial" w:hAnsi="Arial" w:cs="Arial"/>
                <w:sz w:val="22"/>
                <w:szCs w:val="22"/>
              </w:rPr>
              <w:t>)</w:t>
            </w:r>
          </w:p>
        </w:tc>
        <w:tc>
          <w:tcPr>
            <w:tcW w:w="581" w:type="pct"/>
            <w:shd w:val="clear" w:color="auto" w:fill="EAF1DD"/>
          </w:tcPr>
          <w:p w14:paraId="4580AD01" w14:textId="77777777" w:rsidR="005C5A88" w:rsidRDefault="005C5A88" w:rsidP="0026550A">
            <w:pPr>
              <w:spacing w:after="0"/>
              <w:rPr>
                <w:rFonts w:ascii="Arial" w:hAnsi="Arial" w:cs="Arial"/>
                <w:sz w:val="22"/>
                <w:szCs w:val="22"/>
              </w:rPr>
            </w:pPr>
          </w:p>
        </w:tc>
        <w:tc>
          <w:tcPr>
            <w:tcW w:w="677" w:type="pct"/>
            <w:shd w:val="clear" w:color="auto" w:fill="EAF1DD"/>
          </w:tcPr>
          <w:p w14:paraId="7479EC4E" w14:textId="77777777" w:rsidR="005C5A88" w:rsidRDefault="005C5A88" w:rsidP="0026550A">
            <w:pPr>
              <w:spacing w:after="0"/>
              <w:rPr>
                <w:rFonts w:ascii="Arial" w:hAnsi="Arial" w:cs="Arial"/>
                <w:sz w:val="22"/>
                <w:szCs w:val="22"/>
              </w:rPr>
            </w:pPr>
            <w:r>
              <w:rPr>
                <w:rFonts w:ascii="Arial" w:hAnsi="Arial" w:cs="Arial"/>
                <w:sz w:val="22"/>
                <w:szCs w:val="22"/>
              </w:rPr>
              <w:t>ANNUALLY</w:t>
            </w:r>
          </w:p>
        </w:tc>
        <w:tc>
          <w:tcPr>
            <w:tcW w:w="608" w:type="pct"/>
            <w:shd w:val="clear" w:color="auto" w:fill="EAF1DD"/>
          </w:tcPr>
          <w:p w14:paraId="046B7097" w14:textId="77777777" w:rsidR="005C5A88" w:rsidRPr="00A776CD" w:rsidRDefault="005C5A88" w:rsidP="0026550A">
            <w:pPr>
              <w:spacing w:after="0"/>
              <w:rPr>
                <w:rFonts w:ascii="Arial" w:hAnsi="Arial" w:cs="Arial"/>
                <w:color w:val="FF0000"/>
                <w:sz w:val="22"/>
                <w:szCs w:val="22"/>
              </w:rPr>
            </w:pPr>
          </w:p>
        </w:tc>
        <w:tc>
          <w:tcPr>
            <w:tcW w:w="2177" w:type="pct"/>
            <w:shd w:val="clear" w:color="auto" w:fill="EAF1DD"/>
          </w:tcPr>
          <w:p w14:paraId="28CAF4E6" w14:textId="77777777" w:rsidR="005C5A88" w:rsidRDefault="005C5A88" w:rsidP="0026550A">
            <w:pPr>
              <w:spacing w:after="0"/>
              <w:rPr>
                <w:rFonts w:ascii="Arial" w:hAnsi="Arial" w:cs="Arial"/>
                <w:sz w:val="22"/>
                <w:szCs w:val="22"/>
              </w:rPr>
            </w:pPr>
            <w:r>
              <w:rPr>
                <w:rFonts w:ascii="Arial" w:hAnsi="Arial" w:cs="Arial"/>
                <w:sz w:val="22"/>
                <w:szCs w:val="22"/>
              </w:rPr>
              <w:t>Annual maintenance/service and inspection</w:t>
            </w:r>
          </w:p>
        </w:tc>
      </w:tr>
    </w:tbl>
    <w:p w14:paraId="672F7F22" w14:textId="77777777" w:rsidR="0061369C" w:rsidRDefault="0061369C" w:rsidP="00851BD0">
      <w:pPr>
        <w:spacing w:after="0"/>
        <w:jc w:val="both"/>
        <w:rPr>
          <w:rFonts w:ascii="Arial" w:hAnsi="Arial" w:cs="Arial"/>
          <w:sz w:val="22"/>
          <w:szCs w:val="22"/>
        </w:rPr>
      </w:pPr>
    </w:p>
    <w:p w14:paraId="242D2F7E" w14:textId="77777777" w:rsidR="0061369C" w:rsidRDefault="0061369C">
      <w:pPr>
        <w:spacing w:after="0"/>
        <w:rPr>
          <w:rFonts w:ascii="Arial" w:hAnsi="Arial" w:cs="Arial"/>
          <w:sz w:val="22"/>
          <w:szCs w:val="22"/>
        </w:rPr>
        <w:sectPr w:rsidR="0061369C" w:rsidSect="005C5A88">
          <w:pgSz w:w="16838" w:h="11906" w:orient="landscape" w:code="9"/>
          <w:pgMar w:top="1134" w:right="1418" w:bottom="1134" w:left="992" w:header="709" w:footer="125" w:gutter="0"/>
          <w:cols w:space="708"/>
          <w:titlePg/>
          <w:docGrid w:linePitch="360"/>
        </w:sectPr>
      </w:pPr>
    </w:p>
    <w:p w14:paraId="7483BD14" w14:textId="013911B9" w:rsidR="00393EC8" w:rsidRPr="00FC0F01" w:rsidRDefault="00E317D8" w:rsidP="00FC0F01">
      <w:pPr>
        <w:spacing w:after="0"/>
        <w:jc w:val="both"/>
        <w:rPr>
          <w:rFonts w:ascii="Arial" w:hAnsi="Arial" w:cs="Arial"/>
          <w:sz w:val="22"/>
          <w:szCs w:val="22"/>
        </w:rPr>
      </w:pPr>
      <w:r>
        <w:rPr>
          <w:rFonts w:ascii="Arial" w:hAnsi="Arial" w:cs="Arial"/>
          <w:b/>
          <w:sz w:val="22"/>
          <w:szCs w:val="22"/>
        </w:rPr>
        <w:lastRenderedPageBreak/>
        <w:t>Appendix 2</w:t>
      </w:r>
      <w:r w:rsidR="0061369C" w:rsidRPr="00FC0F01">
        <w:rPr>
          <w:rFonts w:ascii="Arial" w:hAnsi="Arial" w:cs="Arial"/>
          <w:b/>
          <w:sz w:val="22"/>
          <w:szCs w:val="22"/>
        </w:rPr>
        <w:t xml:space="preserve"> – Lone Working</w:t>
      </w:r>
    </w:p>
    <w:p w14:paraId="7CF98CF7" w14:textId="77777777" w:rsidR="00393EC8" w:rsidRPr="00FC0F01" w:rsidRDefault="00393EC8" w:rsidP="00FC0F01">
      <w:pPr>
        <w:spacing w:after="0"/>
        <w:jc w:val="both"/>
        <w:rPr>
          <w:rFonts w:ascii="Arial" w:hAnsi="Arial" w:cs="Arial"/>
          <w:sz w:val="22"/>
          <w:szCs w:val="22"/>
        </w:rPr>
      </w:pPr>
    </w:p>
    <w:p w14:paraId="0CA1E4BB" w14:textId="77777777" w:rsidR="00FC0F01" w:rsidRPr="00FC0F01" w:rsidRDefault="00FC0F01" w:rsidP="00FC0F01">
      <w:pPr>
        <w:spacing w:after="0"/>
        <w:jc w:val="both"/>
        <w:rPr>
          <w:rFonts w:ascii="Arial" w:eastAsia="Times New Roman" w:hAnsi="Arial" w:cs="Arial"/>
          <w:sz w:val="22"/>
          <w:szCs w:val="22"/>
        </w:rPr>
      </w:pPr>
      <w:r w:rsidRPr="00FC0F01">
        <w:rPr>
          <w:rFonts w:ascii="Arial" w:eastAsia="Times New Roman" w:hAnsi="Arial" w:cs="Arial"/>
          <w:b/>
          <w:sz w:val="22"/>
          <w:szCs w:val="22"/>
        </w:rPr>
        <w:t xml:space="preserve">Introduction </w:t>
      </w:r>
    </w:p>
    <w:p w14:paraId="39D09D4B" w14:textId="77777777" w:rsidR="00FC0F01" w:rsidRPr="00FC0F01" w:rsidRDefault="00FC0F01" w:rsidP="00FC0F01">
      <w:pPr>
        <w:spacing w:after="0"/>
        <w:jc w:val="both"/>
        <w:rPr>
          <w:rFonts w:ascii="Arial" w:eastAsia="Times New Roman" w:hAnsi="Arial" w:cs="Arial"/>
          <w:sz w:val="22"/>
          <w:szCs w:val="22"/>
        </w:rPr>
      </w:pPr>
    </w:p>
    <w:p w14:paraId="132F2B67" w14:textId="77777777" w:rsidR="00FC0F01" w:rsidRPr="00FC0F01" w:rsidRDefault="00FC0F01" w:rsidP="00FC0F01">
      <w:pPr>
        <w:spacing w:after="0"/>
        <w:jc w:val="both"/>
        <w:rPr>
          <w:rFonts w:ascii="Arial" w:eastAsia="Times New Roman" w:hAnsi="Arial" w:cs="Arial"/>
          <w:sz w:val="22"/>
          <w:szCs w:val="22"/>
        </w:rPr>
      </w:pPr>
      <w:r>
        <w:rPr>
          <w:rFonts w:ascii="Arial" w:eastAsia="Times New Roman" w:hAnsi="Arial" w:cs="Arial"/>
          <w:sz w:val="22"/>
          <w:szCs w:val="22"/>
        </w:rPr>
        <w:t>It is recognised</w:t>
      </w:r>
      <w:r w:rsidRPr="00FC0F01">
        <w:rPr>
          <w:rFonts w:ascii="Arial" w:eastAsia="Times New Roman" w:hAnsi="Arial" w:cs="Arial"/>
          <w:sz w:val="22"/>
          <w:szCs w:val="22"/>
        </w:rPr>
        <w:t xml:space="preserve"> that in some roles employees will be ‘working alone’.  These are workers who work by themselves without close or direct supervision.</w:t>
      </w:r>
    </w:p>
    <w:p w14:paraId="13A0CA24" w14:textId="77777777" w:rsidR="00FC0F01" w:rsidRPr="00FC0F01" w:rsidRDefault="00FC0F01" w:rsidP="00FC0F01">
      <w:pPr>
        <w:spacing w:after="0"/>
        <w:jc w:val="both"/>
        <w:rPr>
          <w:rFonts w:ascii="Arial" w:eastAsia="Times New Roman" w:hAnsi="Arial" w:cs="Arial"/>
          <w:sz w:val="22"/>
          <w:szCs w:val="22"/>
        </w:rPr>
      </w:pPr>
    </w:p>
    <w:p w14:paraId="1A7771A4" w14:textId="4E8A66F9" w:rsidR="00FC0F01" w:rsidRPr="00FC0F01" w:rsidRDefault="00FC0F01" w:rsidP="00FC0F01">
      <w:pPr>
        <w:spacing w:after="0"/>
        <w:jc w:val="both"/>
        <w:rPr>
          <w:rFonts w:ascii="Arial" w:eastAsia="Times New Roman" w:hAnsi="Arial" w:cs="Arial"/>
          <w:sz w:val="22"/>
          <w:szCs w:val="22"/>
        </w:rPr>
      </w:pPr>
      <w:r w:rsidRPr="00FC0F01">
        <w:rPr>
          <w:rFonts w:ascii="Arial" w:eastAsia="Times New Roman" w:hAnsi="Arial" w:cs="Arial"/>
          <w:sz w:val="22"/>
          <w:szCs w:val="22"/>
        </w:rPr>
        <w:t xml:space="preserve">The </w:t>
      </w:r>
      <w:r>
        <w:rPr>
          <w:rFonts w:ascii="Arial" w:eastAsia="Times New Roman" w:hAnsi="Arial" w:cs="Arial"/>
          <w:sz w:val="22"/>
          <w:szCs w:val="22"/>
        </w:rPr>
        <w:t>employer</w:t>
      </w:r>
      <w:r w:rsidRPr="00FC0F01">
        <w:rPr>
          <w:rFonts w:ascii="Arial" w:eastAsia="Times New Roman" w:hAnsi="Arial" w:cs="Arial"/>
          <w:sz w:val="22"/>
          <w:szCs w:val="22"/>
        </w:rPr>
        <w:t xml:space="preserve"> is responsible for the health, safety and welfare of all workers, including those that work alone. </w:t>
      </w:r>
      <w:r w:rsidR="007F18CD">
        <w:rPr>
          <w:rFonts w:ascii="Arial" w:eastAsia="Times New Roman" w:hAnsi="Arial" w:cs="Arial"/>
          <w:sz w:val="22"/>
          <w:szCs w:val="22"/>
        </w:rPr>
        <w:t xml:space="preserve"> </w:t>
      </w:r>
      <w:r w:rsidR="007C22B7" w:rsidRPr="00FC0F01">
        <w:rPr>
          <w:rFonts w:ascii="Arial" w:eastAsia="Times New Roman" w:hAnsi="Arial" w:cs="Arial"/>
          <w:sz w:val="22"/>
          <w:szCs w:val="22"/>
        </w:rPr>
        <w:t>Generally,</w:t>
      </w:r>
      <w:r w:rsidRPr="00FC0F01">
        <w:rPr>
          <w:rFonts w:ascii="Arial" w:eastAsia="Times New Roman" w:hAnsi="Arial" w:cs="Arial"/>
          <w:sz w:val="22"/>
          <w:szCs w:val="22"/>
        </w:rPr>
        <w:t xml:space="preserve"> workers who work alone are scheduled to work outside usual academy hours.</w:t>
      </w:r>
    </w:p>
    <w:p w14:paraId="734F5AA5" w14:textId="77777777" w:rsidR="00FC0F01" w:rsidRPr="00FC0F01" w:rsidRDefault="00FC0F01" w:rsidP="00FC0F01">
      <w:pPr>
        <w:spacing w:after="0"/>
        <w:jc w:val="both"/>
        <w:rPr>
          <w:rFonts w:ascii="Arial" w:eastAsia="Times New Roman" w:hAnsi="Arial" w:cs="Arial"/>
          <w:sz w:val="22"/>
          <w:szCs w:val="22"/>
        </w:rPr>
      </w:pPr>
    </w:p>
    <w:p w14:paraId="46556361" w14:textId="77777777" w:rsidR="00FC0F01" w:rsidRPr="00FC0F01" w:rsidRDefault="00FC0F01" w:rsidP="00FC0F01">
      <w:pPr>
        <w:spacing w:after="0"/>
        <w:jc w:val="both"/>
        <w:rPr>
          <w:rFonts w:ascii="Arial" w:eastAsia="Times New Roman" w:hAnsi="Arial" w:cs="Arial"/>
          <w:sz w:val="22"/>
          <w:szCs w:val="22"/>
        </w:rPr>
      </w:pPr>
      <w:r w:rsidRPr="00FC0F01">
        <w:rPr>
          <w:rFonts w:ascii="Arial" w:eastAsia="Times New Roman" w:hAnsi="Arial" w:cs="Arial"/>
          <w:b/>
          <w:sz w:val="22"/>
          <w:szCs w:val="22"/>
        </w:rPr>
        <w:t>Measures to protect lone workers</w:t>
      </w:r>
    </w:p>
    <w:p w14:paraId="54D24865" w14:textId="77777777" w:rsidR="00FC0F01" w:rsidRPr="00FC0F01" w:rsidRDefault="00FC0F01" w:rsidP="00FC0F01">
      <w:pPr>
        <w:spacing w:after="0"/>
        <w:jc w:val="both"/>
        <w:rPr>
          <w:rFonts w:ascii="Arial" w:eastAsia="Times New Roman" w:hAnsi="Arial" w:cs="Arial"/>
          <w:sz w:val="22"/>
          <w:szCs w:val="22"/>
        </w:rPr>
      </w:pPr>
    </w:p>
    <w:p w14:paraId="22302176" w14:textId="58DB0149" w:rsidR="00FC0F01" w:rsidRDefault="00FC0F01" w:rsidP="00FC0F01">
      <w:pPr>
        <w:spacing w:after="0"/>
        <w:jc w:val="both"/>
        <w:rPr>
          <w:rFonts w:ascii="Arial" w:eastAsia="Times New Roman" w:hAnsi="Arial" w:cs="Arial"/>
          <w:sz w:val="22"/>
          <w:szCs w:val="22"/>
        </w:rPr>
      </w:pPr>
      <w:r w:rsidRPr="00FC0F01">
        <w:rPr>
          <w:rFonts w:ascii="Arial" w:eastAsia="Times New Roman" w:hAnsi="Arial" w:cs="Arial"/>
          <w:sz w:val="22"/>
          <w:szCs w:val="22"/>
        </w:rPr>
        <w:t xml:space="preserve">The </w:t>
      </w:r>
      <w:r>
        <w:rPr>
          <w:rFonts w:ascii="Arial" w:eastAsia="Times New Roman" w:hAnsi="Arial" w:cs="Arial"/>
          <w:sz w:val="22"/>
          <w:szCs w:val="22"/>
        </w:rPr>
        <w:t>trust</w:t>
      </w:r>
      <w:r w:rsidRPr="00FC0F01">
        <w:rPr>
          <w:rFonts w:ascii="Arial" w:eastAsia="Times New Roman" w:hAnsi="Arial" w:cs="Arial"/>
          <w:sz w:val="22"/>
          <w:szCs w:val="22"/>
        </w:rPr>
        <w:t>, through their H</w:t>
      </w:r>
      <w:r w:rsidR="007F18CD">
        <w:rPr>
          <w:rFonts w:ascii="Arial" w:eastAsia="Times New Roman" w:hAnsi="Arial" w:cs="Arial"/>
          <w:sz w:val="22"/>
          <w:szCs w:val="22"/>
        </w:rPr>
        <w:t xml:space="preserve">ealth and Safety managers will </w:t>
      </w:r>
      <w:r w:rsidRPr="00FC0F01">
        <w:rPr>
          <w:rFonts w:ascii="Arial" w:eastAsia="Times New Roman" w:hAnsi="Arial" w:cs="Arial"/>
          <w:sz w:val="22"/>
          <w:szCs w:val="22"/>
        </w:rPr>
        <w:t>so far as is reasonably practical</w:t>
      </w:r>
      <w:r w:rsidR="007F18CD">
        <w:rPr>
          <w:rFonts w:ascii="Arial" w:eastAsia="Times New Roman" w:hAnsi="Arial" w:cs="Arial"/>
          <w:sz w:val="22"/>
          <w:szCs w:val="22"/>
        </w:rPr>
        <w:t>,</w:t>
      </w:r>
      <w:r w:rsidRPr="00FC0F01">
        <w:rPr>
          <w:rFonts w:ascii="Arial" w:eastAsia="Times New Roman" w:hAnsi="Arial" w:cs="Arial"/>
          <w:sz w:val="22"/>
          <w:szCs w:val="22"/>
        </w:rPr>
        <w:t xml:space="preserve"> ensure that:</w:t>
      </w:r>
    </w:p>
    <w:p w14:paraId="64CD3F2F" w14:textId="77777777" w:rsidR="007C22B7" w:rsidRPr="00FC0F01" w:rsidRDefault="007C22B7" w:rsidP="00FC0F01">
      <w:pPr>
        <w:spacing w:after="0"/>
        <w:jc w:val="both"/>
        <w:rPr>
          <w:rFonts w:ascii="Arial" w:eastAsia="Times New Roman" w:hAnsi="Arial" w:cs="Arial"/>
          <w:sz w:val="22"/>
          <w:szCs w:val="22"/>
        </w:rPr>
      </w:pPr>
    </w:p>
    <w:p w14:paraId="2B806C62" w14:textId="30FDDCF8" w:rsidR="00FC0F01" w:rsidRPr="00FC0F01" w:rsidRDefault="007F18CD" w:rsidP="00525D7C">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E</w:t>
      </w:r>
      <w:r w:rsidR="00FC0F01" w:rsidRPr="00FC0F01">
        <w:rPr>
          <w:rFonts w:ascii="Arial" w:eastAsia="Times New Roman" w:hAnsi="Arial" w:cs="Arial"/>
          <w:lang w:eastAsia="en-GB"/>
        </w:rPr>
        <w:t>mploy</w:t>
      </w:r>
      <w:r w:rsidR="0066556B">
        <w:rPr>
          <w:rFonts w:ascii="Arial" w:eastAsia="Times New Roman" w:hAnsi="Arial" w:cs="Arial"/>
          <w:lang w:eastAsia="en-GB"/>
        </w:rPr>
        <w:t>ees who are required, or choose,</w:t>
      </w:r>
      <w:r w:rsidR="00FC0F01" w:rsidRPr="00FC0F01">
        <w:rPr>
          <w:rFonts w:ascii="Arial" w:eastAsia="Times New Roman" w:hAnsi="Arial" w:cs="Arial"/>
          <w:lang w:eastAsia="en-GB"/>
        </w:rPr>
        <w:t xml:space="preserve"> to work alone or unsupervised for </w:t>
      </w:r>
      <w:r w:rsidR="00FC0F01" w:rsidRPr="00FC0F01">
        <w:rPr>
          <w:rFonts w:ascii="Arial" w:hAnsi="Arial" w:cs="Arial"/>
        </w:rPr>
        <w:t xml:space="preserve">significant periods of time are identified and are protected from </w:t>
      </w:r>
      <w:r w:rsidR="00092757">
        <w:rPr>
          <w:rFonts w:ascii="Arial" w:hAnsi="Arial" w:cs="Arial"/>
        </w:rPr>
        <w:t>risk to their health and safety</w:t>
      </w:r>
      <w:r w:rsidR="007C22B7">
        <w:rPr>
          <w:rFonts w:ascii="Arial" w:hAnsi="Arial" w:cs="Arial"/>
        </w:rPr>
        <w:t>;</w:t>
      </w:r>
    </w:p>
    <w:p w14:paraId="78CAAE22" w14:textId="1612E958"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FC0F01" w:rsidRPr="00FC0F01">
        <w:rPr>
          <w:rFonts w:ascii="Arial" w:hAnsi="Arial" w:cs="Arial"/>
        </w:rPr>
        <w:t xml:space="preserve">mployees who are occasionally required, or choose, to work alone or unsupervised for significant periods of time, although this would not normally be their role, are identified and are protected from </w:t>
      </w:r>
      <w:r w:rsidR="00092757">
        <w:rPr>
          <w:rFonts w:ascii="Arial" w:hAnsi="Arial" w:cs="Arial"/>
        </w:rPr>
        <w:t>risk to their health and safety</w:t>
      </w:r>
      <w:r w:rsidR="007C22B7">
        <w:rPr>
          <w:rFonts w:ascii="Arial" w:hAnsi="Arial" w:cs="Arial"/>
        </w:rPr>
        <w:t>;</w:t>
      </w:r>
    </w:p>
    <w:p w14:paraId="128759F2" w14:textId="6E8E80E0"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Th</w:t>
      </w:r>
      <w:r w:rsidR="00FC0F01" w:rsidRPr="00FC0F01">
        <w:rPr>
          <w:rFonts w:ascii="Arial" w:hAnsi="Arial" w:cs="Arial"/>
        </w:rPr>
        <w:t>e risks to employees’ health and safety are identified by suitable and sufficient risk assessments of the work activities, and where appropriate</w:t>
      </w:r>
      <w:r>
        <w:rPr>
          <w:rFonts w:ascii="Arial" w:hAnsi="Arial" w:cs="Arial"/>
        </w:rPr>
        <w:t>,</w:t>
      </w:r>
      <w:r w:rsidR="00FC0F01" w:rsidRPr="00FC0F01">
        <w:rPr>
          <w:rFonts w:ascii="Arial" w:hAnsi="Arial" w:cs="Arial"/>
        </w:rPr>
        <w:t xml:space="preserve"> control measures are introduced to reduce the risk to an acceptable level o</w:t>
      </w:r>
      <w:r w:rsidR="00092757">
        <w:rPr>
          <w:rFonts w:ascii="Arial" w:hAnsi="Arial" w:cs="Arial"/>
        </w:rPr>
        <w:t>r within statutory requirements</w:t>
      </w:r>
      <w:r w:rsidR="007C22B7">
        <w:rPr>
          <w:rFonts w:ascii="Arial" w:hAnsi="Arial" w:cs="Arial"/>
        </w:rPr>
        <w:t>;</w:t>
      </w:r>
    </w:p>
    <w:p w14:paraId="6D925BAC" w14:textId="6BF2FC25"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FC0F01" w:rsidRPr="00FC0F01">
        <w:rPr>
          <w:rFonts w:ascii="Arial" w:hAnsi="Arial" w:cs="Arial"/>
        </w:rPr>
        <w:t>mployees who believe themselves to be in serious or imminent danger and who for reasons of their own, or another person’s safety, remove themselves to a place of safety, w</w:t>
      </w:r>
      <w:r w:rsidR="00092757">
        <w:rPr>
          <w:rFonts w:ascii="Arial" w:hAnsi="Arial" w:cs="Arial"/>
        </w:rPr>
        <w:t>ill be supported by the academy</w:t>
      </w:r>
      <w:r w:rsidR="007C22B7">
        <w:rPr>
          <w:rFonts w:ascii="Arial" w:hAnsi="Arial" w:cs="Arial"/>
        </w:rPr>
        <w:t>;</w:t>
      </w:r>
    </w:p>
    <w:p w14:paraId="22D3CF9F" w14:textId="63C0117F"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FC0F01" w:rsidRPr="00FC0F01">
        <w:rPr>
          <w:rFonts w:ascii="Arial" w:hAnsi="Arial" w:cs="Arial"/>
        </w:rPr>
        <w:t xml:space="preserve">mployees are given established, clear procedures on what can and what cannot be done when carrying out a work task, as working alone can add additional risks </w:t>
      </w:r>
      <w:r w:rsidR="00092757">
        <w:rPr>
          <w:rFonts w:ascii="Arial" w:hAnsi="Arial" w:cs="Arial"/>
        </w:rPr>
        <w:t>to a work activity</w:t>
      </w:r>
      <w:r w:rsidR="007C22B7">
        <w:rPr>
          <w:rFonts w:ascii="Arial" w:hAnsi="Arial" w:cs="Arial"/>
        </w:rPr>
        <w:t>;</w:t>
      </w:r>
    </w:p>
    <w:p w14:paraId="32D0BD3C" w14:textId="3E87D128"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192B7E">
        <w:rPr>
          <w:rFonts w:ascii="Arial" w:hAnsi="Arial" w:cs="Arial"/>
        </w:rPr>
        <w:t xml:space="preserve">mployees are </w:t>
      </w:r>
      <w:r w:rsidR="00FC0F01" w:rsidRPr="00FC0F01">
        <w:rPr>
          <w:rFonts w:ascii="Arial" w:hAnsi="Arial" w:cs="Arial"/>
        </w:rPr>
        <w:t>given information, instruction and training before working alone which will be dependent on the risk assessment</w:t>
      </w:r>
      <w:r>
        <w:rPr>
          <w:rFonts w:ascii="Arial" w:hAnsi="Arial" w:cs="Arial"/>
        </w:rPr>
        <w:t>,</w:t>
      </w:r>
      <w:r w:rsidR="00FC0F01" w:rsidRPr="00FC0F01">
        <w:rPr>
          <w:rFonts w:ascii="Arial" w:hAnsi="Arial" w:cs="Arial"/>
        </w:rPr>
        <w:t xml:space="preserve"> and a mechanism is established for providing urgent support to lone workers and a method is established for recording and monitoring lone workers </w:t>
      </w:r>
      <w:r>
        <w:rPr>
          <w:rFonts w:ascii="Arial" w:hAnsi="Arial" w:cs="Arial"/>
        </w:rPr>
        <w:t>while carrying out their duties.</w:t>
      </w:r>
    </w:p>
    <w:p w14:paraId="0CF882AA" w14:textId="77777777" w:rsidR="00FC0F01" w:rsidRPr="00FC0F01" w:rsidRDefault="00FC0F01" w:rsidP="00FC0F01">
      <w:pPr>
        <w:spacing w:after="0"/>
        <w:jc w:val="both"/>
        <w:rPr>
          <w:rFonts w:ascii="Arial" w:hAnsi="Arial" w:cs="Arial"/>
          <w:sz w:val="22"/>
          <w:szCs w:val="22"/>
        </w:rPr>
      </w:pPr>
    </w:p>
    <w:p w14:paraId="34B95B65" w14:textId="668008B5"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In </w:t>
      </w:r>
      <w:r w:rsidR="007C22B7" w:rsidRPr="00FC0F01">
        <w:rPr>
          <w:rFonts w:ascii="Arial" w:hAnsi="Arial" w:cs="Arial"/>
          <w:sz w:val="22"/>
          <w:szCs w:val="22"/>
        </w:rPr>
        <w:t>addition,</w:t>
      </w:r>
      <w:r w:rsidRPr="00FC0F01">
        <w:rPr>
          <w:rFonts w:ascii="Arial" w:hAnsi="Arial" w:cs="Arial"/>
          <w:sz w:val="22"/>
          <w:szCs w:val="22"/>
        </w:rPr>
        <w:t xml:space="preserve"> employees have a legal duty of care for their own safety, the safety of others and any person affected by their work activities.  Employees must co-operate with the academy to enable it to carry</w:t>
      </w:r>
      <w:r w:rsidR="0066556B">
        <w:rPr>
          <w:rFonts w:ascii="Arial" w:hAnsi="Arial" w:cs="Arial"/>
          <w:sz w:val="22"/>
          <w:szCs w:val="22"/>
        </w:rPr>
        <w:t xml:space="preserve"> out</w:t>
      </w:r>
      <w:r w:rsidRPr="00FC0F01">
        <w:rPr>
          <w:rFonts w:ascii="Arial" w:hAnsi="Arial" w:cs="Arial"/>
          <w:sz w:val="22"/>
          <w:szCs w:val="22"/>
        </w:rPr>
        <w:t xml:space="preserve"> its responsibilities.</w:t>
      </w:r>
    </w:p>
    <w:p w14:paraId="45F40EE7" w14:textId="77777777" w:rsidR="00FC0F01" w:rsidRPr="00FC0F01" w:rsidRDefault="00FC0F01" w:rsidP="00FC0F01">
      <w:pPr>
        <w:spacing w:after="0"/>
        <w:jc w:val="both"/>
        <w:rPr>
          <w:rFonts w:ascii="Arial" w:hAnsi="Arial" w:cs="Arial"/>
          <w:sz w:val="22"/>
          <w:szCs w:val="22"/>
        </w:rPr>
      </w:pPr>
    </w:p>
    <w:p w14:paraId="3EEC8C42" w14:textId="77777777" w:rsidR="00FC0F01" w:rsidRPr="00FC0F01" w:rsidRDefault="00FC0F01" w:rsidP="00FC0F01">
      <w:pPr>
        <w:spacing w:after="0"/>
        <w:jc w:val="both"/>
        <w:rPr>
          <w:rFonts w:ascii="Arial" w:hAnsi="Arial" w:cs="Arial"/>
          <w:sz w:val="22"/>
          <w:szCs w:val="22"/>
        </w:rPr>
      </w:pPr>
      <w:r w:rsidRPr="00FC0F01">
        <w:rPr>
          <w:rFonts w:ascii="Arial" w:hAnsi="Arial" w:cs="Arial"/>
          <w:b/>
          <w:sz w:val="22"/>
          <w:szCs w:val="22"/>
        </w:rPr>
        <w:t>Risk assessment</w:t>
      </w:r>
    </w:p>
    <w:p w14:paraId="13CD9FBD" w14:textId="77777777" w:rsidR="00FC0F01" w:rsidRPr="00FC0F01" w:rsidRDefault="00FC0F01" w:rsidP="00FC0F01">
      <w:pPr>
        <w:spacing w:after="0"/>
        <w:jc w:val="both"/>
        <w:rPr>
          <w:rFonts w:ascii="Arial" w:hAnsi="Arial" w:cs="Arial"/>
          <w:sz w:val="22"/>
          <w:szCs w:val="22"/>
        </w:rPr>
      </w:pPr>
    </w:p>
    <w:p w14:paraId="5275CE61" w14:textId="5A6C314B" w:rsidR="00FC0F01" w:rsidRDefault="00FC0F01" w:rsidP="00FC0F01">
      <w:pPr>
        <w:spacing w:after="0"/>
        <w:jc w:val="both"/>
        <w:rPr>
          <w:rFonts w:ascii="Arial" w:hAnsi="Arial" w:cs="Arial"/>
          <w:sz w:val="22"/>
          <w:szCs w:val="22"/>
        </w:rPr>
      </w:pPr>
      <w:r w:rsidRPr="00FC0F01">
        <w:rPr>
          <w:rFonts w:ascii="Arial" w:hAnsi="Arial" w:cs="Arial"/>
          <w:sz w:val="22"/>
          <w:szCs w:val="22"/>
        </w:rPr>
        <w:t xml:space="preserve">The </w:t>
      </w:r>
      <w:r>
        <w:rPr>
          <w:rFonts w:ascii="Arial" w:hAnsi="Arial" w:cs="Arial"/>
          <w:sz w:val="22"/>
          <w:szCs w:val="22"/>
        </w:rPr>
        <w:t>Premises Manager</w:t>
      </w:r>
      <w:r w:rsidRPr="00FC0F01">
        <w:rPr>
          <w:rFonts w:ascii="Arial" w:hAnsi="Arial" w:cs="Arial"/>
          <w:sz w:val="22"/>
          <w:szCs w:val="22"/>
        </w:rPr>
        <w:t xml:space="preserve"> will ensure that suitable and sufficient risk assessments are carried out in relation to lone working activities.  This risk assessment needs to cover a wide range of circumstances when working alone to minimise the need for individual risk assessments.  The risk assessment should consider:</w:t>
      </w:r>
    </w:p>
    <w:p w14:paraId="03ABE344" w14:textId="77777777" w:rsidR="007C22B7" w:rsidRPr="00FC0F01" w:rsidRDefault="007C22B7" w:rsidP="00FC0F01">
      <w:pPr>
        <w:spacing w:after="0"/>
        <w:jc w:val="both"/>
        <w:rPr>
          <w:rFonts w:ascii="Arial" w:hAnsi="Arial" w:cs="Arial"/>
          <w:sz w:val="22"/>
          <w:szCs w:val="22"/>
        </w:rPr>
      </w:pPr>
    </w:p>
    <w:p w14:paraId="0C7B4C56" w14:textId="743A5315"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remoteness or isolation of workplace</w:t>
      </w:r>
      <w:r w:rsidR="00092757">
        <w:rPr>
          <w:rFonts w:ascii="Arial" w:hAnsi="Arial" w:cs="Arial"/>
        </w:rPr>
        <w:t>s, including offices/classrooms</w:t>
      </w:r>
      <w:r w:rsidR="007C22B7">
        <w:rPr>
          <w:rFonts w:ascii="Arial" w:hAnsi="Arial" w:cs="Arial"/>
        </w:rPr>
        <w:t>;</w:t>
      </w:r>
    </w:p>
    <w:p w14:paraId="712C44B3" w14:textId="7C925359" w:rsidR="00FC0F01" w:rsidRPr="00FC0F01" w:rsidRDefault="00092757" w:rsidP="00525D7C">
      <w:pPr>
        <w:pStyle w:val="ListParagraph"/>
        <w:numPr>
          <w:ilvl w:val="0"/>
          <w:numId w:val="10"/>
        </w:numPr>
        <w:spacing w:after="0" w:line="240" w:lineRule="auto"/>
        <w:jc w:val="both"/>
        <w:rPr>
          <w:rFonts w:ascii="Arial" w:hAnsi="Arial" w:cs="Arial"/>
        </w:rPr>
      </w:pPr>
      <w:r>
        <w:rPr>
          <w:rFonts w:ascii="Arial" w:hAnsi="Arial" w:cs="Arial"/>
        </w:rPr>
        <w:t>Availability of communications</w:t>
      </w:r>
      <w:r w:rsidR="007C22B7">
        <w:rPr>
          <w:rFonts w:ascii="Arial" w:hAnsi="Arial" w:cs="Arial"/>
        </w:rPr>
        <w:t>;</w:t>
      </w:r>
    </w:p>
    <w:p w14:paraId="4A546F7A" w14:textId="14946DF4"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possibility of interference, such as violence or crimi</w:t>
      </w:r>
      <w:r>
        <w:rPr>
          <w:rFonts w:ascii="Arial" w:hAnsi="Arial" w:cs="Arial"/>
        </w:rPr>
        <w:t>nal acti</w:t>
      </w:r>
      <w:r w:rsidR="00092757">
        <w:rPr>
          <w:rFonts w:ascii="Arial" w:hAnsi="Arial" w:cs="Arial"/>
        </w:rPr>
        <w:t>vity from other persons</w:t>
      </w:r>
      <w:r w:rsidR="007C22B7">
        <w:rPr>
          <w:rFonts w:ascii="Arial" w:hAnsi="Arial" w:cs="Arial"/>
        </w:rPr>
        <w:t>;</w:t>
      </w:r>
    </w:p>
    <w:p w14:paraId="24457D41" w14:textId="1D4ADD6B"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nature of poten</w:t>
      </w:r>
      <w:r w:rsidR="00092757">
        <w:rPr>
          <w:rFonts w:ascii="Arial" w:hAnsi="Arial" w:cs="Arial"/>
        </w:rPr>
        <w:t>tial injury or damage to health</w:t>
      </w:r>
      <w:r w:rsidR="007C22B7">
        <w:rPr>
          <w:rFonts w:ascii="Arial" w:hAnsi="Arial" w:cs="Arial"/>
        </w:rPr>
        <w:t>;</w:t>
      </w:r>
    </w:p>
    <w:p w14:paraId="18E2E99A" w14:textId="5C1D190D"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P</w:t>
      </w:r>
      <w:r w:rsidR="00FC0F01" w:rsidRPr="00FC0F01">
        <w:rPr>
          <w:rFonts w:ascii="Arial" w:hAnsi="Arial" w:cs="Arial"/>
        </w:rPr>
        <w:t>revious incidents in relation to lone wo</w:t>
      </w:r>
      <w:r w:rsidR="00092757">
        <w:rPr>
          <w:rFonts w:ascii="Arial" w:hAnsi="Arial" w:cs="Arial"/>
        </w:rPr>
        <w:t>rkers and their work activities</w:t>
      </w:r>
      <w:r w:rsidR="007C22B7">
        <w:rPr>
          <w:rFonts w:ascii="Arial" w:hAnsi="Arial" w:cs="Arial"/>
        </w:rPr>
        <w:t>;</w:t>
      </w:r>
    </w:p>
    <w:p w14:paraId="54287B42" w14:textId="6356F6FD" w:rsidR="00FC0F01" w:rsidRPr="00FC0F01" w:rsidRDefault="0066556B" w:rsidP="00525D7C">
      <w:pPr>
        <w:pStyle w:val="ListParagraph"/>
        <w:numPr>
          <w:ilvl w:val="0"/>
          <w:numId w:val="10"/>
        </w:numPr>
        <w:spacing w:after="0" w:line="240" w:lineRule="auto"/>
        <w:jc w:val="both"/>
        <w:rPr>
          <w:rFonts w:ascii="Arial" w:hAnsi="Arial" w:cs="Arial"/>
        </w:rPr>
      </w:pPr>
      <w:r w:rsidRPr="00FC0F01">
        <w:rPr>
          <w:rFonts w:ascii="Arial" w:hAnsi="Arial" w:cs="Arial"/>
        </w:rPr>
        <w:t>T</w:t>
      </w:r>
      <w:r w:rsidR="00FC0F01" w:rsidRPr="00FC0F01">
        <w:rPr>
          <w:rFonts w:ascii="Arial" w:hAnsi="Arial" w:cs="Arial"/>
        </w:rPr>
        <w:t>he level of experien</w:t>
      </w:r>
      <w:r w:rsidR="00092757">
        <w:rPr>
          <w:rFonts w:ascii="Arial" w:hAnsi="Arial" w:cs="Arial"/>
        </w:rPr>
        <w:t>ce and knowledge of individuals</w:t>
      </w:r>
      <w:r w:rsidR="007C22B7">
        <w:rPr>
          <w:rFonts w:ascii="Arial" w:hAnsi="Arial" w:cs="Arial"/>
        </w:rPr>
        <w:t>;</w:t>
      </w:r>
    </w:p>
    <w:p w14:paraId="300D634D" w14:textId="1A4E3E00"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medical histor</w:t>
      </w:r>
      <w:r w:rsidR="00092757">
        <w:rPr>
          <w:rFonts w:ascii="Arial" w:hAnsi="Arial" w:cs="Arial"/>
        </w:rPr>
        <w:t>y of the individual</w:t>
      </w:r>
      <w:r w:rsidR="007C22B7">
        <w:rPr>
          <w:rFonts w:ascii="Arial" w:hAnsi="Arial" w:cs="Arial"/>
        </w:rPr>
        <w:t>;</w:t>
      </w:r>
    </w:p>
    <w:p w14:paraId="0CA75007" w14:textId="46AD43AA"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E</w:t>
      </w:r>
      <w:r w:rsidR="00FC0F01" w:rsidRPr="00FC0F01">
        <w:rPr>
          <w:rFonts w:ascii="Arial" w:hAnsi="Arial" w:cs="Arial"/>
        </w:rPr>
        <w:t>xisting risk asses</w:t>
      </w:r>
      <w:r w:rsidR="00092757">
        <w:rPr>
          <w:rFonts w:ascii="Arial" w:hAnsi="Arial" w:cs="Arial"/>
        </w:rPr>
        <w:t>sments and safe systems of work</w:t>
      </w:r>
      <w:r w:rsidR="007C22B7">
        <w:rPr>
          <w:rFonts w:ascii="Arial" w:hAnsi="Arial" w:cs="Arial"/>
        </w:rPr>
        <w:t>;</w:t>
      </w:r>
    </w:p>
    <w:p w14:paraId="09B5C1DC" w14:textId="0009BD68"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A</w:t>
      </w:r>
      <w:r w:rsidR="00FC0F01" w:rsidRPr="00FC0F01">
        <w:rPr>
          <w:rFonts w:ascii="Arial" w:hAnsi="Arial" w:cs="Arial"/>
        </w:rPr>
        <w:t>n</w:t>
      </w:r>
      <w:r w:rsidR="00092757">
        <w:rPr>
          <w:rFonts w:ascii="Arial" w:hAnsi="Arial" w:cs="Arial"/>
        </w:rPr>
        <w:t>ticipated ‘Worst Case’ scenario</w:t>
      </w:r>
      <w:r w:rsidR="007C22B7">
        <w:rPr>
          <w:rFonts w:ascii="Arial" w:hAnsi="Arial" w:cs="Arial"/>
        </w:rPr>
        <w:t>;</w:t>
      </w:r>
    </w:p>
    <w:p w14:paraId="1CDAD9EF" w14:textId="77777777"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nature of the activity i.e. enforc</w:t>
      </w:r>
      <w:r>
        <w:rPr>
          <w:rFonts w:ascii="Arial" w:hAnsi="Arial" w:cs="Arial"/>
        </w:rPr>
        <w:t>ement action or client request?</w:t>
      </w:r>
    </w:p>
    <w:p w14:paraId="12E76478" w14:textId="10B400CC"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availabi</w:t>
      </w:r>
      <w:r>
        <w:rPr>
          <w:rFonts w:ascii="Arial" w:hAnsi="Arial" w:cs="Arial"/>
        </w:rPr>
        <w:t>lity of first aid facilities</w:t>
      </w:r>
      <w:r w:rsidR="007C22B7">
        <w:rPr>
          <w:rFonts w:ascii="Arial" w:hAnsi="Arial" w:cs="Arial"/>
        </w:rPr>
        <w:t>;</w:t>
      </w:r>
    </w:p>
    <w:p w14:paraId="5205FD60" w14:textId="77777777"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H</w:t>
      </w:r>
      <w:r w:rsidR="00FC0F01" w:rsidRPr="00FC0F01">
        <w:rPr>
          <w:rFonts w:ascii="Arial" w:hAnsi="Arial" w:cs="Arial"/>
        </w:rPr>
        <w:t>azards that may affect certain groups of employees due to race, gender, age, disability, sexual persuasion.</w:t>
      </w:r>
    </w:p>
    <w:p w14:paraId="4AD6250A" w14:textId="77777777" w:rsidR="00FC0F01" w:rsidRPr="00FC0F01" w:rsidRDefault="00FC0F01" w:rsidP="00FC0F01">
      <w:pPr>
        <w:spacing w:after="0"/>
        <w:jc w:val="both"/>
        <w:rPr>
          <w:rFonts w:ascii="Arial" w:hAnsi="Arial" w:cs="Arial"/>
          <w:b/>
          <w:sz w:val="22"/>
          <w:szCs w:val="22"/>
        </w:rPr>
      </w:pPr>
    </w:p>
    <w:p w14:paraId="1457D052" w14:textId="77777777" w:rsidR="00FC0F01" w:rsidRPr="00FC0F01" w:rsidRDefault="00FC0F01" w:rsidP="00FC0F01">
      <w:pPr>
        <w:spacing w:after="0"/>
        <w:jc w:val="both"/>
        <w:rPr>
          <w:rFonts w:ascii="Arial" w:hAnsi="Arial" w:cs="Arial"/>
          <w:b/>
          <w:sz w:val="22"/>
          <w:szCs w:val="22"/>
        </w:rPr>
      </w:pPr>
      <w:r w:rsidRPr="00FC0F01">
        <w:rPr>
          <w:rFonts w:ascii="Arial" w:hAnsi="Arial" w:cs="Arial"/>
          <w:b/>
          <w:sz w:val="22"/>
          <w:szCs w:val="22"/>
        </w:rPr>
        <w:t>Information, guidance and training</w:t>
      </w:r>
    </w:p>
    <w:p w14:paraId="07DF8B8C" w14:textId="77777777" w:rsidR="00FC0F01" w:rsidRPr="00FC0F01" w:rsidRDefault="00FC0F01" w:rsidP="00FC0F01">
      <w:pPr>
        <w:spacing w:after="0"/>
        <w:jc w:val="both"/>
        <w:rPr>
          <w:rFonts w:ascii="Arial" w:hAnsi="Arial" w:cs="Arial"/>
          <w:sz w:val="22"/>
          <w:szCs w:val="22"/>
        </w:rPr>
      </w:pPr>
    </w:p>
    <w:p w14:paraId="25F91E5A"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Employees and others (for example volunteers, governors, parents) are to be given all the necessary information, instruction, training and supervision to enable them to recognise the hazards and appreciate the risks involved with working alone. </w:t>
      </w:r>
    </w:p>
    <w:p w14:paraId="610E27C7" w14:textId="77777777" w:rsidR="00FC0F01" w:rsidRPr="00FC0F01" w:rsidRDefault="00FC0F01" w:rsidP="00FC0F01">
      <w:pPr>
        <w:spacing w:after="0"/>
        <w:jc w:val="both"/>
        <w:rPr>
          <w:rFonts w:ascii="Arial" w:hAnsi="Arial" w:cs="Arial"/>
          <w:sz w:val="22"/>
          <w:szCs w:val="22"/>
        </w:rPr>
      </w:pPr>
    </w:p>
    <w:p w14:paraId="7718E943"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Safe working practices, procedures or emergency measures must be followed at all times. </w:t>
      </w:r>
      <w:r w:rsidR="00003578">
        <w:rPr>
          <w:rFonts w:ascii="Arial" w:hAnsi="Arial" w:cs="Arial"/>
          <w:sz w:val="22"/>
          <w:szCs w:val="22"/>
        </w:rPr>
        <w:t xml:space="preserve"> </w:t>
      </w:r>
      <w:r w:rsidRPr="00FC0F01">
        <w:rPr>
          <w:rFonts w:ascii="Arial" w:hAnsi="Arial" w:cs="Arial"/>
          <w:sz w:val="22"/>
          <w:szCs w:val="22"/>
        </w:rPr>
        <w:t>Where new or altered hazards are encountered</w:t>
      </w:r>
      <w:r w:rsidR="00003578">
        <w:rPr>
          <w:rFonts w:ascii="Arial" w:hAnsi="Arial" w:cs="Arial"/>
          <w:sz w:val="22"/>
          <w:szCs w:val="22"/>
        </w:rPr>
        <w:t>,</w:t>
      </w:r>
      <w:r w:rsidRPr="00FC0F01">
        <w:rPr>
          <w:rFonts w:ascii="Arial" w:hAnsi="Arial" w:cs="Arial"/>
          <w:sz w:val="22"/>
          <w:szCs w:val="22"/>
        </w:rPr>
        <w:t xml:space="preserve"> individua</w:t>
      </w:r>
      <w:r w:rsidR="00003578">
        <w:rPr>
          <w:rFonts w:ascii="Arial" w:hAnsi="Arial" w:cs="Arial"/>
          <w:sz w:val="22"/>
          <w:szCs w:val="22"/>
        </w:rPr>
        <w:t>ls must make their own personal</w:t>
      </w:r>
      <w:r w:rsidRPr="00FC0F01">
        <w:rPr>
          <w:rFonts w:ascii="Arial" w:hAnsi="Arial" w:cs="Arial"/>
          <w:sz w:val="22"/>
          <w:szCs w:val="22"/>
        </w:rPr>
        <w:t xml:space="preserve"> ‘on the spot’ assessment of the risk.  If health and safety is compromised it must be reported before continuing.</w:t>
      </w:r>
      <w:r w:rsidR="00003578">
        <w:rPr>
          <w:rFonts w:ascii="Arial" w:hAnsi="Arial" w:cs="Arial"/>
          <w:sz w:val="22"/>
          <w:szCs w:val="22"/>
        </w:rPr>
        <w:t xml:space="preserve">  The Health and Safety M</w:t>
      </w:r>
      <w:r w:rsidRPr="00FC0F01">
        <w:rPr>
          <w:rFonts w:ascii="Arial" w:hAnsi="Arial" w:cs="Arial"/>
          <w:sz w:val="22"/>
          <w:szCs w:val="22"/>
        </w:rPr>
        <w:t>anager must update risk assessments/procedures in light of the new information.  Any personal protective equipment that is required</w:t>
      </w:r>
      <w:r w:rsidR="00003578">
        <w:rPr>
          <w:rFonts w:ascii="Arial" w:hAnsi="Arial" w:cs="Arial"/>
          <w:sz w:val="22"/>
          <w:szCs w:val="22"/>
        </w:rPr>
        <w:t>,</w:t>
      </w:r>
      <w:r w:rsidRPr="00FC0F01">
        <w:rPr>
          <w:rFonts w:ascii="Arial" w:hAnsi="Arial" w:cs="Arial"/>
          <w:sz w:val="22"/>
          <w:szCs w:val="22"/>
        </w:rPr>
        <w:t xml:space="preserve"> or information regarding the service user/client/site they are visiting</w:t>
      </w:r>
      <w:r w:rsidR="00003578">
        <w:rPr>
          <w:rFonts w:ascii="Arial" w:hAnsi="Arial" w:cs="Arial"/>
          <w:sz w:val="22"/>
          <w:szCs w:val="22"/>
        </w:rPr>
        <w:t>,</w:t>
      </w:r>
      <w:r w:rsidRPr="00FC0F01">
        <w:rPr>
          <w:rFonts w:ascii="Arial" w:hAnsi="Arial" w:cs="Arial"/>
          <w:sz w:val="22"/>
          <w:szCs w:val="22"/>
        </w:rPr>
        <w:t xml:space="preserve"> must be provided.</w:t>
      </w:r>
    </w:p>
    <w:p w14:paraId="11B9A5BB" w14:textId="77777777" w:rsidR="00FC0F01" w:rsidRPr="00FC0F01" w:rsidRDefault="00FC0F01" w:rsidP="00FC0F01">
      <w:pPr>
        <w:spacing w:after="0"/>
        <w:jc w:val="both"/>
        <w:rPr>
          <w:rFonts w:ascii="Arial" w:hAnsi="Arial" w:cs="Arial"/>
          <w:sz w:val="22"/>
          <w:szCs w:val="22"/>
        </w:rPr>
      </w:pPr>
    </w:p>
    <w:p w14:paraId="1A17AA1D" w14:textId="77777777" w:rsidR="00FC0F01" w:rsidRPr="00FC0F01" w:rsidRDefault="00FC0F01" w:rsidP="00FC0F01">
      <w:pPr>
        <w:spacing w:after="0"/>
        <w:jc w:val="both"/>
        <w:rPr>
          <w:rFonts w:ascii="Arial" w:eastAsia="Times New Roman" w:hAnsi="Arial" w:cs="Arial"/>
          <w:b/>
          <w:sz w:val="22"/>
          <w:szCs w:val="22"/>
        </w:rPr>
      </w:pPr>
      <w:r w:rsidRPr="00FC0F01">
        <w:rPr>
          <w:rFonts w:ascii="Arial" w:eastAsia="Times New Roman" w:hAnsi="Arial" w:cs="Arial"/>
          <w:b/>
          <w:sz w:val="22"/>
          <w:szCs w:val="22"/>
        </w:rPr>
        <w:t>Violence, Aggressive and Threatening Behaviour</w:t>
      </w:r>
    </w:p>
    <w:p w14:paraId="18E5D056" w14:textId="77777777" w:rsidR="00FC0F01" w:rsidRPr="00FC0F01" w:rsidRDefault="00FC0F01" w:rsidP="00FC0F01">
      <w:pPr>
        <w:spacing w:after="0"/>
        <w:jc w:val="both"/>
        <w:rPr>
          <w:rFonts w:ascii="Arial" w:hAnsi="Arial" w:cs="Arial"/>
          <w:sz w:val="22"/>
          <w:szCs w:val="22"/>
        </w:rPr>
      </w:pPr>
    </w:p>
    <w:p w14:paraId="437636C1"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Where it is identified through the risk assessment pro</w:t>
      </w:r>
      <w:r w:rsidR="00003578">
        <w:rPr>
          <w:rFonts w:ascii="Arial" w:hAnsi="Arial" w:cs="Arial"/>
          <w:sz w:val="22"/>
          <w:szCs w:val="22"/>
        </w:rPr>
        <w:t>cess</w:t>
      </w:r>
      <w:r w:rsidRPr="00FC0F01">
        <w:rPr>
          <w:rFonts w:ascii="Arial" w:hAnsi="Arial" w:cs="Arial"/>
          <w:sz w:val="22"/>
          <w:szCs w:val="22"/>
        </w:rPr>
        <w:t xml:space="preserve"> that an employee maybe exposed to the risk of violence, aggressive or threatening behaviour, reference should be made to academy codes of practice/safe systems of work.</w:t>
      </w:r>
    </w:p>
    <w:p w14:paraId="291F56D7" w14:textId="77777777" w:rsidR="00FC0F01" w:rsidRPr="00FC0F01" w:rsidRDefault="00FC0F01" w:rsidP="00FC0F01">
      <w:pPr>
        <w:spacing w:after="0"/>
        <w:jc w:val="both"/>
        <w:rPr>
          <w:rFonts w:ascii="Arial" w:hAnsi="Arial" w:cs="Arial"/>
          <w:sz w:val="22"/>
          <w:szCs w:val="22"/>
        </w:rPr>
      </w:pPr>
    </w:p>
    <w:p w14:paraId="32534FF2" w14:textId="77777777" w:rsidR="00FC0F01" w:rsidRPr="00FC0F01" w:rsidRDefault="00FC0F01" w:rsidP="00FC0F01">
      <w:pPr>
        <w:spacing w:after="0"/>
        <w:jc w:val="both"/>
        <w:rPr>
          <w:rFonts w:ascii="Arial" w:hAnsi="Arial" w:cs="Arial"/>
          <w:b/>
          <w:sz w:val="22"/>
          <w:szCs w:val="22"/>
        </w:rPr>
      </w:pPr>
      <w:r w:rsidRPr="00FC0F01">
        <w:rPr>
          <w:rFonts w:ascii="Arial" w:hAnsi="Arial" w:cs="Arial"/>
          <w:b/>
          <w:sz w:val="22"/>
          <w:szCs w:val="22"/>
        </w:rPr>
        <w:t xml:space="preserve">Medical </w:t>
      </w:r>
      <w:r w:rsidR="00003578">
        <w:rPr>
          <w:rFonts w:ascii="Arial" w:hAnsi="Arial" w:cs="Arial"/>
          <w:b/>
          <w:sz w:val="22"/>
          <w:szCs w:val="22"/>
        </w:rPr>
        <w:t>f</w:t>
      </w:r>
      <w:r w:rsidRPr="00FC0F01">
        <w:rPr>
          <w:rFonts w:ascii="Arial" w:hAnsi="Arial" w:cs="Arial"/>
          <w:b/>
          <w:sz w:val="22"/>
          <w:szCs w:val="22"/>
        </w:rPr>
        <w:t>itness</w:t>
      </w:r>
    </w:p>
    <w:p w14:paraId="412EC896" w14:textId="77777777" w:rsidR="00FC0F01" w:rsidRPr="00FC0F01" w:rsidRDefault="00FC0F01" w:rsidP="00FC0F01">
      <w:pPr>
        <w:spacing w:after="0"/>
        <w:jc w:val="both"/>
        <w:rPr>
          <w:rFonts w:ascii="Arial" w:hAnsi="Arial" w:cs="Arial"/>
          <w:b/>
          <w:sz w:val="22"/>
          <w:szCs w:val="22"/>
        </w:rPr>
      </w:pPr>
    </w:p>
    <w:p w14:paraId="3AD1FBE2"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Consideration must be given to ensure that lone workers are medically fit to carry out the work.</w:t>
      </w:r>
      <w:r w:rsidR="00003578">
        <w:rPr>
          <w:rFonts w:ascii="Arial" w:hAnsi="Arial" w:cs="Arial"/>
          <w:sz w:val="22"/>
          <w:szCs w:val="22"/>
        </w:rPr>
        <w:t xml:space="preserve">  </w:t>
      </w:r>
      <w:r w:rsidRPr="00FC0F01">
        <w:rPr>
          <w:rFonts w:ascii="Arial" w:hAnsi="Arial" w:cs="Arial"/>
          <w:sz w:val="22"/>
          <w:szCs w:val="22"/>
        </w:rPr>
        <w:t>Should the risk assessment identify hazards where a standard of medical fitness may be required, e.g. working at heights, confined spaces, manual handing etc.</w:t>
      </w:r>
      <w:r w:rsidR="00003578">
        <w:rPr>
          <w:rFonts w:ascii="Arial" w:hAnsi="Arial" w:cs="Arial"/>
          <w:sz w:val="22"/>
          <w:szCs w:val="22"/>
        </w:rPr>
        <w:t>,</w:t>
      </w:r>
      <w:r w:rsidRPr="00FC0F01">
        <w:rPr>
          <w:rFonts w:ascii="Arial" w:hAnsi="Arial" w:cs="Arial"/>
          <w:sz w:val="22"/>
          <w:szCs w:val="22"/>
        </w:rPr>
        <w:t xml:space="preserve"> the </w:t>
      </w:r>
      <w:r>
        <w:rPr>
          <w:rFonts w:ascii="Arial" w:hAnsi="Arial" w:cs="Arial"/>
          <w:sz w:val="22"/>
          <w:szCs w:val="22"/>
        </w:rPr>
        <w:t xml:space="preserve">Premises Manager </w:t>
      </w:r>
      <w:r w:rsidRPr="00FC0F01">
        <w:rPr>
          <w:rFonts w:ascii="Arial" w:hAnsi="Arial" w:cs="Arial"/>
          <w:sz w:val="22"/>
          <w:szCs w:val="22"/>
        </w:rPr>
        <w:t xml:space="preserve">should consult the </w:t>
      </w:r>
      <w:r>
        <w:rPr>
          <w:rFonts w:ascii="Arial" w:hAnsi="Arial" w:cs="Arial"/>
          <w:sz w:val="22"/>
          <w:szCs w:val="22"/>
        </w:rPr>
        <w:t>HR team.</w:t>
      </w:r>
    </w:p>
    <w:p w14:paraId="24B8DB54" w14:textId="77777777" w:rsidR="00FC0F01" w:rsidRPr="00FC0F01" w:rsidRDefault="00FC0F01" w:rsidP="00FC0F01">
      <w:pPr>
        <w:spacing w:after="0"/>
        <w:jc w:val="both"/>
        <w:rPr>
          <w:rFonts w:ascii="Arial" w:hAnsi="Arial" w:cs="Arial"/>
          <w:sz w:val="22"/>
          <w:szCs w:val="22"/>
        </w:rPr>
      </w:pPr>
    </w:p>
    <w:p w14:paraId="62C2F144" w14:textId="77777777" w:rsidR="00FC0F01" w:rsidRPr="00FC0F01" w:rsidRDefault="00FC0F01" w:rsidP="00FC0F01">
      <w:pPr>
        <w:spacing w:after="0"/>
        <w:jc w:val="both"/>
        <w:rPr>
          <w:rFonts w:ascii="Arial" w:hAnsi="Arial" w:cs="Arial"/>
          <w:sz w:val="22"/>
          <w:szCs w:val="22"/>
        </w:rPr>
      </w:pPr>
      <w:r w:rsidRPr="00FC0F01">
        <w:rPr>
          <w:rFonts w:ascii="Arial" w:hAnsi="Arial" w:cs="Arial"/>
          <w:b/>
          <w:sz w:val="22"/>
          <w:szCs w:val="22"/>
        </w:rPr>
        <w:t>Serious and imminent danger</w:t>
      </w:r>
    </w:p>
    <w:p w14:paraId="6BAEB00B" w14:textId="77777777" w:rsidR="00FC0F01" w:rsidRPr="00FC0F01" w:rsidRDefault="00FC0F01" w:rsidP="00FC0F01">
      <w:pPr>
        <w:spacing w:after="0"/>
        <w:jc w:val="both"/>
        <w:rPr>
          <w:rFonts w:ascii="Arial" w:hAnsi="Arial" w:cs="Arial"/>
          <w:sz w:val="22"/>
          <w:szCs w:val="22"/>
        </w:rPr>
      </w:pPr>
    </w:p>
    <w:p w14:paraId="27A476E1"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Employees who believe themselves to be in serious and imminent danger, such as using machinery that is unsafe or inadequately guarded</w:t>
      </w:r>
      <w:r w:rsidR="00003578">
        <w:rPr>
          <w:rFonts w:ascii="Arial" w:hAnsi="Arial" w:cs="Arial"/>
          <w:sz w:val="22"/>
          <w:szCs w:val="22"/>
        </w:rPr>
        <w:t>,</w:t>
      </w:r>
      <w:r w:rsidRPr="00FC0F01">
        <w:rPr>
          <w:rFonts w:ascii="Arial" w:hAnsi="Arial" w:cs="Arial"/>
          <w:sz w:val="22"/>
          <w:szCs w:val="22"/>
        </w:rPr>
        <w:t xml:space="preserve"> or in danger of being physically assaulted, should, where possible, remove themselves to a place of safety.  They </w:t>
      </w:r>
      <w:r w:rsidRPr="0026550A">
        <w:rPr>
          <w:rFonts w:ascii="Arial" w:hAnsi="Arial" w:cs="Arial"/>
          <w:sz w:val="22"/>
          <w:szCs w:val="22"/>
        </w:rPr>
        <w:t xml:space="preserve">should inform </w:t>
      </w:r>
      <w:r w:rsidR="0026550A">
        <w:rPr>
          <w:rFonts w:ascii="Arial" w:hAnsi="Arial" w:cs="Arial"/>
          <w:sz w:val="22"/>
          <w:szCs w:val="22"/>
        </w:rPr>
        <w:t xml:space="preserve">a member of senior leadership or the </w:t>
      </w:r>
      <w:r w:rsidR="00676612" w:rsidRPr="00676612">
        <w:rPr>
          <w:rFonts w:ascii="Arial" w:hAnsi="Arial" w:cs="Arial"/>
          <w:sz w:val="22"/>
          <w:szCs w:val="22"/>
        </w:rPr>
        <w:t>Compliance Manager</w:t>
      </w:r>
      <w:r w:rsidR="00676612">
        <w:rPr>
          <w:rFonts w:ascii="Arial" w:hAnsi="Arial" w:cs="Arial"/>
          <w:sz w:val="22"/>
          <w:szCs w:val="22"/>
        </w:rPr>
        <w:t xml:space="preserve"> </w:t>
      </w:r>
      <w:r w:rsidRPr="00FC0F01">
        <w:rPr>
          <w:rFonts w:ascii="Arial" w:hAnsi="Arial" w:cs="Arial"/>
          <w:sz w:val="22"/>
          <w:szCs w:val="22"/>
        </w:rPr>
        <w:t>of this and the reasons for taking such steps.</w:t>
      </w:r>
    </w:p>
    <w:p w14:paraId="6B716A54" w14:textId="77777777" w:rsidR="00FC0F01" w:rsidRPr="00FC0F01" w:rsidRDefault="00FC0F01" w:rsidP="00FC0F01">
      <w:pPr>
        <w:spacing w:after="0"/>
        <w:jc w:val="both"/>
        <w:rPr>
          <w:rFonts w:ascii="Arial" w:hAnsi="Arial" w:cs="Arial"/>
          <w:sz w:val="22"/>
          <w:szCs w:val="22"/>
        </w:rPr>
      </w:pPr>
    </w:p>
    <w:p w14:paraId="79091B7D"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There may be circumstances where teaching staff may be reluctant to remove themselves for fear of leaving a </w:t>
      </w:r>
      <w:r w:rsidR="00003578">
        <w:rPr>
          <w:rFonts w:ascii="Arial" w:hAnsi="Arial" w:cs="Arial"/>
          <w:sz w:val="22"/>
          <w:szCs w:val="22"/>
        </w:rPr>
        <w:t>student</w:t>
      </w:r>
      <w:r w:rsidRPr="00FC0F01">
        <w:rPr>
          <w:rFonts w:ascii="Arial" w:hAnsi="Arial" w:cs="Arial"/>
          <w:sz w:val="22"/>
          <w:szCs w:val="22"/>
        </w:rPr>
        <w:t xml:space="preserve"> in danger of injury/physical assault to themselves and/or others.  </w:t>
      </w:r>
    </w:p>
    <w:p w14:paraId="6D7077BA" w14:textId="77777777" w:rsidR="00FC0F01" w:rsidRPr="00FC0F01" w:rsidRDefault="00FC0F01" w:rsidP="00FC0F01">
      <w:pPr>
        <w:spacing w:after="0"/>
        <w:jc w:val="both"/>
        <w:rPr>
          <w:rFonts w:ascii="Arial" w:hAnsi="Arial" w:cs="Arial"/>
          <w:sz w:val="22"/>
          <w:szCs w:val="22"/>
        </w:rPr>
      </w:pPr>
    </w:p>
    <w:p w14:paraId="0EAE1B60"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It is impossible to give pre</w:t>
      </w:r>
      <w:r w:rsidR="00003578">
        <w:rPr>
          <w:rFonts w:ascii="Arial" w:hAnsi="Arial" w:cs="Arial"/>
          <w:sz w:val="22"/>
          <w:szCs w:val="22"/>
        </w:rPr>
        <w:t>cise advice for every situation</w:t>
      </w:r>
      <w:r w:rsidRPr="00FC0F01">
        <w:rPr>
          <w:rFonts w:ascii="Arial" w:hAnsi="Arial" w:cs="Arial"/>
          <w:sz w:val="22"/>
          <w:szCs w:val="22"/>
        </w:rPr>
        <w:t xml:space="preserve"> however, a decision taken at the time in the interest of health, safety and welfare, will be supported by the academy.</w:t>
      </w:r>
    </w:p>
    <w:p w14:paraId="485CEEA4" w14:textId="77777777" w:rsidR="00FC0F01" w:rsidRPr="00FC0F01" w:rsidRDefault="00FC0F01" w:rsidP="00FC0F01">
      <w:pPr>
        <w:spacing w:after="0"/>
        <w:jc w:val="both"/>
        <w:rPr>
          <w:rFonts w:ascii="Arial" w:hAnsi="Arial" w:cs="Arial"/>
          <w:sz w:val="22"/>
          <w:szCs w:val="22"/>
        </w:rPr>
      </w:pPr>
    </w:p>
    <w:p w14:paraId="303BEF55" w14:textId="77777777" w:rsidR="00FC0F01" w:rsidRPr="00FC0F01" w:rsidRDefault="00FC0F01" w:rsidP="00FC0F01">
      <w:pPr>
        <w:spacing w:after="0"/>
        <w:jc w:val="both"/>
        <w:rPr>
          <w:rFonts w:ascii="Arial" w:hAnsi="Arial" w:cs="Arial"/>
          <w:sz w:val="22"/>
          <w:szCs w:val="22"/>
        </w:rPr>
      </w:pPr>
      <w:r w:rsidRPr="00FC0F01">
        <w:rPr>
          <w:rFonts w:ascii="Arial" w:hAnsi="Arial" w:cs="Arial"/>
          <w:b/>
          <w:sz w:val="22"/>
          <w:szCs w:val="22"/>
        </w:rPr>
        <w:t>Monitoring</w:t>
      </w:r>
    </w:p>
    <w:p w14:paraId="06595CFC" w14:textId="77777777" w:rsidR="00FC0F01" w:rsidRPr="00FC0F01" w:rsidRDefault="00FC0F01" w:rsidP="00FC0F01">
      <w:pPr>
        <w:spacing w:after="0"/>
        <w:jc w:val="both"/>
        <w:rPr>
          <w:rFonts w:ascii="Arial" w:hAnsi="Arial" w:cs="Arial"/>
          <w:sz w:val="22"/>
          <w:szCs w:val="22"/>
        </w:rPr>
      </w:pPr>
    </w:p>
    <w:p w14:paraId="2D50DF81"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Monitoring of the control measures must take place to ensure the effectiveness of the risk assessment or trigger a review. </w:t>
      </w:r>
      <w:r w:rsidR="00003578">
        <w:rPr>
          <w:rFonts w:ascii="Arial" w:hAnsi="Arial" w:cs="Arial"/>
          <w:sz w:val="22"/>
          <w:szCs w:val="22"/>
        </w:rPr>
        <w:t xml:space="preserve"> </w:t>
      </w:r>
      <w:r w:rsidRPr="00FC0F01">
        <w:rPr>
          <w:rFonts w:ascii="Arial" w:hAnsi="Arial" w:cs="Arial"/>
          <w:sz w:val="22"/>
          <w:szCs w:val="22"/>
        </w:rPr>
        <w:t>There are two types of monitoring, which the Health and S</w:t>
      </w:r>
      <w:r w:rsidR="004E7BD0">
        <w:rPr>
          <w:rFonts w:ascii="Arial" w:hAnsi="Arial" w:cs="Arial"/>
          <w:sz w:val="22"/>
          <w:szCs w:val="22"/>
        </w:rPr>
        <w:t>afety manager should carry out:</w:t>
      </w:r>
    </w:p>
    <w:p w14:paraId="129B14EF" w14:textId="77777777" w:rsidR="00FC0F01" w:rsidRPr="00FC0F01" w:rsidRDefault="00FC0F01" w:rsidP="00FC0F01">
      <w:pPr>
        <w:spacing w:after="0"/>
        <w:jc w:val="both"/>
        <w:rPr>
          <w:rFonts w:ascii="Arial" w:hAnsi="Arial" w:cs="Arial"/>
          <w:sz w:val="22"/>
          <w:szCs w:val="22"/>
        </w:rPr>
      </w:pPr>
    </w:p>
    <w:p w14:paraId="627EC9B9" w14:textId="77777777" w:rsidR="00FC0F01" w:rsidRDefault="009932BF" w:rsidP="00525D7C">
      <w:pPr>
        <w:pStyle w:val="ListParagraph"/>
        <w:numPr>
          <w:ilvl w:val="0"/>
          <w:numId w:val="11"/>
        </w:numPr>
        <w:spacing w:after="0" w:line="240" w:lineRule="auto"/>
        <w:ind w:left="360"/>
        <w:jc w:val="both"/>
        <w:rPr>
          <w:rFonts w:ascii="Arial" w:hAnsi="Arial" w:cs="Arial"/>
        </w:rPr>
      </w:pPr>
      <w:r w:rsidRPr="00525D7C">
        <w:rPr>
          <w:rFonts w:ascii="Arial" w:hAnsi="Arial" w:cs="Arial"/>
        </w:rPr>
        <w:t xml:space="preserve">Active Monitoring. </w:t>
      </w:r>
      <w:r w:rsidR="00003578">
        <w:rPr>
          <w:rFonts w:ascii="Arial" w:hAnsi="Arial" w:cs="Arial"/>
        </w:rPr>
        <w:t xml:space="preserve">The Health and </w:t>
      </w:r>
      <w:r w:rsidR="00FC0F01" w:rsidRPr="00525D7C">
        <w:rPr>
          <w:rFonts w:ascii="Arial" w:hAnsi="Arial" w:cs="Arial"/>
        </w:rPr>
        <w:t>S</w:t>
      </w:r>
      <w:r w:rsidR="00003578">
        <w:rPr>
          <w:rFonts w:ascii="Arial" w:hAnsi="Arial" w:cs="Arial"/>
        </w:rPr>
        <w:t>afety</w:t>
      </w:r>
      <w:r w:rsidR="00FC0F01" w:rsidRPr="00525D7C">
        <w:rPr>
          <w:rFonts w:ascii="Arial" w:hAnsi="Arial" w:cs="Arial"/>
        </w:rPr>
        <w:t xml:space="preserve"> </w:t>
      </w:r>
      <w:r w:rsidR="00003578">
        <w:rPr>
          <w:rFonts w:ascii="Arial" w:hAnsi="Arial" w:cs="Arial"/>
        </w:rPr>
        <w:t>M</w:t>
      </w:r>
      <w:r w:rsidR="00FC0F01" w:rsidRPr="00525D7C">
        <w:rPr>
          <w:rFonts w:ascii="Arial" w:hAnsi="Arial" w:cs="Arial"/>
        </w:rPr>
        <w:t xml:space="preserve">anager should ensure that systems and procedures are working without waiting until something goes wrong. </w:t>
      </w:r>
      <w:r w:rsidR="003862B4">
        <w:rPr>
          <w:rFonts w:ascii="Arial" w:hAnsi="Arial" w:cs="Arial"/>
        </w:rPr>
        <w:t xml:space="preserve"> </w:t>
      </w:r>
      <w:r w:rsidR="00FC0F01" w:rsidRPr="00525D7C">
        <w:rPr>
          <w:rFonts w:ascii="Arial" w:hAnsi="Arial" w:cs="Arial"/>
        </w:rPr>
        <w:t>It will confirm whether agreed procedures are actually being complied with by employees and whether they are workable in the individual circumstances and have the desired effect of preventing incidents or dangerous occurrences.</w:t>
      </w:r>
    </w:p>
    <w:p w14:paraId="350DA130" w14:textId="77777777" w:rsidR="00525D7C" w:rsidRDefault="00525D7C" w:rsidP="00525D7C">
      <w:pPr>
        <w:pStyle w:val="ListParagraph"/>
        <w:spacing w:after="0" w:line="240" w:lineRule="auto"/>
        <w:ind w:left="360"/>
        <w:jc w:val="both"/>
        <w:rPr>
          <w:rFonts w:ascii="Arial" w:hAnsi="Arial" w:cs="Arial"/>
        </w:rPr>
      </w:pPr>
    </w:p>
    <w:p w14:paraId="66ED8640" w14:textId="77777777" w:rsidR="003862B4" w:rsidRPr="003862B4" w:rsidRDefault="003862B4" w:rsidP="003862B4">
      <w:pPr>
        <w:pStyle w:val="ListParagraph"/>
        <w:numPr>
          <w:ilvl w:val="0"/>
          <w:numId w:val="11"/>
        </w:numPr>
        <w:spacing w:after="0" w:line="240" w:lineRule="auto"/>
        <w:ind w:left="360"/>
        <w:jc w:val="both"/>
        <w:rPr>
          <w:rFonts w:ascii="Arial" w:hAnsi="Arial" w:cs="Arial"/>
        </w:rPr>
      </w:pPr>
      <w:r w:rsidRPr="003862B4">
        <w:rPr>
          <w:rFonts w:ascii="Arial" w:hAnsi="Arial" w:cs="Arial"/>
        </w:rPr>
        <w:t xml:space="preserve">Reactive Monitoring.  The Health and </w:t>
      </w:r>
      <w:r w:rsidR="00FC0F01" w:rsidRPr="003862B4">
        <w:rPr>
          <w:rFonts w:ascii="Arial" w:hAnsi="Arial" w:cs="Arial"/>
        </w:rPr>
        <w:t>S</w:t>
      </w:r>
      <w:r w:rsidRPr="003862B4">
        <w:rPr>
          <w:rFonts w:ascii="Arial" w:hAnsi="Arial" w:cs="Arial"/>
        </w:rPr>
        <w:t>afety</w:t>
      </w:r>
      <w:r w:rsidR="00FC0F01" w:rsidRPr="003862B4">
        <w:rPr>
          <w:rFonts w:ascii="Arial" w:hAnsi="Arial" w:cs="Arial"/>
        </w:rPr>
        <w:t xml:space="preserve"> </w:t>
      </w:r>
      <w:r w:rsidRPr="003862B4">
        <w:rPr>
          <w:rFonts w:ascii="Arial" w:hAnsi="Arial" w:cs="Arial"/>
        </w:rPr>
        <w:t>M</w:t>
      </w:r>
      <w:r w:rsidR="00FC0F01" w:rsidRPr="003862B4">
        <w:rPr>
          <w:rFonts w:ascii="Arial" w:hAnsi="Arial" w:cs="Arial"/>
        </w:rPr>
        <w:t xml:space="preserve">anager should investigate all incidents and dangerous occurrences so that everyone involved </w:t>
      </w:r>
      <w:r w:rsidR="009932BF" w:rsidRPr="003862B4">
        <w:rPr>
          <w:rFonts w:ascii="Arial" w:hAnsi="Arial" w:cs="Arial"/>
        </w:rPr>
        <w:t xml:space="preserve">can learn from the experience. </w:t>
      </w:r>
      <w:r w:rsidRPr="003862B4">
        <w:rPr>
          <w:rFonts w:ascii="Arial" w:hAnsi="Arial" w:cs="Arial"/>
        </w:rPr>
        <w:t xml:space="preserve"> </w:t>
      </w:r>
      <w:r w:rsidR="009932BF" w:rsidRPr="003862B4">
        <w:rPr>
          <w:rFonts w:ascii="Arial" w:hAnsi="Arial" w:cs="Arial"/>
        </w:rPr>
        <w:t>The</w:t>
      </w:r>
      <w:r w:rsidR="00FC0F01" w:rsidRPr="003862B4">
        <w:rPr>
          <w:rFonts w:ascii="Arial" w:hAnsi="Arial" w:cs="Arial"/>
        </w:rPr>
        <w:t xml:space="preserve"> </w:t>
      </w:r>
      <w:r w:rsidR="00280059" w:rsidRPr="003862B4">
        <w:rPr>
          <w:rFonts w:ascii="Arial" w:hAnsi="Arial" w:cs="Arial"/>
        </w:rPr>
        <w:t>Premises Manager</w:t>
      </w:r>
      <w:r w:rsidR="00FC0F01" w:rsidRPr="003862B4">
        <w:rPr>
          <w:rFonts w:ascii="Arial" w:hAnsi="Arial" w:cs="Arial"/>
        </w:rPr>
        <w:t xml:space="preserve"> must ensure that employees understand the need t</w:t>
      </w:r>
      <w:r w:rsidRPr="003862B4">
        <w:rPr>
          <w:rFonts w:ascii="Arial" w:hAnsi="Arial" w:cs="Arial"/>
        </w:rPr>
        <w:t>o report all incidents to them.  T</w:t>
      </w:r>
      <w:r w:rsidR="00FC0F01" w:rsidRPr="003862B4">
        <w:rPr>
          <w:rFonts w:ascii="Arial" w:hAnsi="Arial" w:cs="Arial"/>
        </w:rPr>
        <w:t xml:space="preserve">herefore, the academy looks to every employee to maintain continuous safety awareness, be alert to </w:t>
      </w:r>
      <w:r w:rsidR="009932BF" w:rsidRPr="003862B4">
        <w:rPr>
          <w:rFonts w:ascii="Arial" w:hAnsi="Arial" w:cs="Arial"/>
        </w:rPr>
        <w:t xml:space="preserve">existing and potential hazards, </w:t>
      </w:r>
      <w:r w:rsidR="00FC0F01" w:rsidRPr="003862B4">
        <w:rPr>
          <w:rFonts w:ascii="Arial" w:hAnsi="Arial" w:cs="Arial"/>
        </w:rPr>
        <w:t>and the need to minimise and report them.</w:t>
      </w:r>
    </w:p>
    <w:p w14:paraId="414440F5" w14:textId="77777777" w:rsidR="00CF5A77" w:rsidRPr="00D27DF3" w:rsidRDefault="00CF5A77" w:rsidP="00FC0F01">
      <w:pPr>
        <w:spacing w:after="0"/>
        <w:jc w:val="both"/>
        <w:rPr>
          <w:rFonts w:ascii="Arial" w:hAnsi="Arial" w:cs="Arial"/>
        </w:rPr>
        <w:sectPr w:rsidR="00CF5A77" w:rsidRPr="00D27DF3" w:rsidSect="0026550A">
          <w:pgSz w:w="11906" w:h="16838"/>
          <w:pgMar w:top="1134" w:right="992" w:bottom="851" w:left="993" w:header="709" w:footer="561" w:gutter="0"/>
          <w:cols w:space="708"/>
          <w:docGrid w:linePitch="360"/>
        </w:sectPr>
      </w:pPr>
    </w:p>
    <w:p w14:paraId="727CCC92" w14:textId="483109B8" w:rsidR="00FC0F01" w:rsidRPr="00D27DF3" w:rsidRDefault="007C22B7" w:rsidP="00FC0F01">
      <w:pPr>
        <w:spacing w:after="0"/>
        <w:rPr>
          <w:rFonts w:ascii="Arial" w:hAnsi="Arial" w:cs="Arial"/>
          <w:b/>
        </w:rPr>
      </w:pPr>
      <w:r>
        <w:rPr>
          <w:rFonts w:ascii="Arial" w:hAnsi="Arial" w:cs="Arial"/>
          <w:b/>
          <w:noProof/>
        </w:rPr>
        <w:lastRenderedPageBreak/>
        <mc:AlternateContent>
          <mc:Choice Requires="wps">
            <w:drawing>
              <wp:anchor distT="0" distB="0" distL="114300" distR="114300" simplePos="0" relativeHeight="251660288" behindDoc="0" locked="0" layoutInCell="1" allowOverlap="1" wp14:anchorId="1C4EB715" wp14:editId="2E0DBDFD">
                <wp:simplePos x="0" y="0"/>
                <wp:positionH relativeFrom="column">
                  <wp:posOffset>4642485</wp:posOffset>
                </wp:positionH>
                <wp:positionV relativeFrom="paragraph">
                  <wp:posOffset>366395</wp:posOffset>
                </wp:positionV>
                <wp:extent cx="942975" cy="923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42975" cy="923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AD995" id="Rectangle 3" o:spid="_x0000_s1026" style="position:absolute;margin-left:365.55pt;margin-top:28.85pt;width:74.2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" fillcolor="white [3212]" strokecolor="white [3212]" strokeweight="2pt"/>
            </w:pict>
          </mc:Fallback>
        </mc:AlternateContent>
      </w:r>
      <w:r w:rsidR="00FC0F01">
        <w:rPr>
          <w:rFonts w:ascii="Arial" w:hAnsi="Arial" w:cs="Arial"/>
          <w:b/>
        </w:rPr>
        <w:t>Example of Lone Working Risk Assessment</w:t>
      </w:r>
    </w:p>
    <w:p w14:paraId="38C0E783" w14:textId="77777777" w:rsidR="00FC0F01" w:rsidRPr="00D27DF3" w:rsidRDefault="00FC0F01" w:rsidP="00FC0F01">
      <w:pPr>
        <w:spacing w:after="0"/>
        <w:rPr>
          <w:rFonts w:ascii="Arial" w:hAnsi="Arial" w:cs="Arial"/>
          <w:b/>
        </w:rPr>
      </w:pPr>
    </w:p>
    <w:p w14:paraId="5B7E6AC6" w14:textId="77777777" w:rsidR="00FC0F01" w:rsidRDefault="00FC0F01" w:rsidP="00FC0F01">
      <w:pPr>
        <w:spacing w:after="0"/>
        <w:rPr>
          <w:rFonts w:ascii="Arial" w:hAnsi="Arial" w:cs="Arial"/>
          <w:b/>
        </w:rPr>
      </w:pPr>
      <w:r>
        <w:rPr>
          <w:noProof/>
        </w:rPr>
        <w:drawing>
          <wp:anchor distT="0" distB="0" distL="114300" distR="114300" simplePos="0" relativeHeight="251658240" behindDoc="0" locked="0" layoutInCell="1" allowOverlap="1" wp14:anchorId="7F209A66" wp14:editId="177F5F5E">
            <wp:simplePos x="0" y="0"/>
            <wp:positionH relativeFrom="column">
              <wp:posOffset>3810</wp:posOffset>
            </wp:positionH>
            <wp:positionV relativeFrom="paragraph">
              <wp:posOffset>-3175</wp:posOffset>
            </wp:positionV>
            <wp:extent cx="5810250" cy="37996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10250" cy="3799630"/>
                    </a:xfrm>
                    <a:prstGeom prst="rect">
                      <a:avLst/>
                    </a:prstGeom>
                  </pic:spPr>
                </pic:pic>
              </a:graphicData>
            </a:graphic>
          </wp:anchor>
        </w:drawing>
      </w:r>
    </w:p>
    <w:p w14:paraId="1BD31422" w14:textId="77777777" w:rsidR="00FC0F01" w:rsidRPr="00D27DF3" w:rsidRDefault="00FC0F01" w:rsidP="00FC0F01">
      <w:pPr>
        <w:spacing w:after="0"/>
        <w:rPr>
          <w:rFonts w:ascii="Arial" w:hAnsi="Arial" w:cs="Arial"/>
          <w:b/>
        </w:rPr>
      </w:pPr>
      <w:r>
        <w:rPr>
          <w:noProof/>
        </w:rPr>
        <w:drawing>
          <wp:inline distT="0" distB="0" distL="0" distR="0" wp14:anchorId="3377CAF9" wp14:editId="15B2882E">
            <wp:extent cx="5731510" cy="395878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958783"/>
                    </a:xfrm>
                    <a:prstGeom prst="rect">
                      <a:avLst/>
                    </a:prstGeom>
                  </pic:spPr>
                </pic:pic>
              </a:graphicData>
            </a:graphic>
          </wp:inline>
        </w:drawing>
      </w:r>
    </w:p>
    <w:p w14:paraId="0BB82CE7" w14:textId="2BD00EF3" w:rsidR="00213D94" w:rsidRDefault="00213D94">
      <w:pPr>
        <w:spacing w:after="0"/>
        <w:rPr>
          <w:rFonts w:ascii="Arial" w:hAnsi="Arial" w:cs="Arial"/>
          <w:sz w:val="22"/>
          <w:szCs w:val="22"/>
        </w:rPr>
      </w:pPr>
      <w:r>
        <w:rPr>
          <w:rFonts w:ascii="Arial" w:hAnsi="Arial" w:cs="Arial"/>
          <w:sz w:val="22"/>
          <w:szCs w:val="22"/>
        </w:rPr>
        <w:br w:type="page"/>
      </w:r>
    </w:p>
    <w:p w14:paraId="67DA4E5A" w14:textId="6792C923" w:rsidR="0061369C" w:rsidRDefault="00213D94" w:rsidP="00FC0F01">
      <w:pPr>
        <w:spacing w:after="0"/>
        <w:rPr>
          <w:rFonts w:ascii="Arial" w:hAnsi="Arial" w:cs="Arial"/>
          <w:sz w:val="22"/>
          <w:szCs w:val="22"/>
        </w:rPr>
      </w:pPr>
      <w:r>
        <w:rPr>
          <w:rFonts w:ascii="Arial" w:hAnsi="Arial" w:cs="Arial"/>
          <w:sz w:val="22"/>
          <w:szCs w:val="22"/>
        </w:rPr>
        <w:lastRenderedPageBreak/>
        <w:t xml:space="preserve">Appendix </w:t>
      </w:r>
      <w:r w:rsidR="007C22B7">
        <w:rPr>
          <w:rFonts w:ascii="Arial" w:hAnsi="Arial" w:cs="Arial"/>
          <w:sz w:val="22"/>
          <w:szCs w:val="22"/>
        </w:rPr>
        <w:t>3</w:t>
      </w:r>
      <w:r>
        <w:rPr>
          <w:rFonts w:ascii="Arial" w:hAnsi="Arial" w:cs="Arial"/>
          <w:sz w:val="22"/>
          <w:szCs w:val="22"/>
        </w:rPr>
        <w:t xml:space="preserve"> – Responsible Person by Academy</w:t>
      </w:r>
    </w:p>
    <w:p w14:paraId="26D6A0D5" w14:textId="12E4E11A" w:rsidR="00213D94" w:rsidRDefault="00213D94" w:rsidP="00FC0F01">
      <w:pPr>
        <w:spacing w:after="0"/>
        <w:rPr>
          <w:rFonts w:ascii="Arial" w:hAnsi="Arial" w:cs="Arial"/>
          <w:sz w:val="22"/>
          <w:szCs w:val="22"/>
        </w:rPr>
      </w:pPr>
    </w:p>
    <w:p w14:paraId="719C4E20" w14:textId="2D70B151" w:rsidR="00213D94" w:rsidRDefault="00213D94" w:rsidP="00FC0F01">
      <w:pPr>
        <w:spacing w:after="0"/>
        <w:rPr>
          <w:rFonts w:ascii="Arial" w:hAnsi="Arial" w:cs="Arial"/>
          <w:sz w:val="22"/>
          <w:szCs w:val="22"/>
        </w:rPr>
      </w:pPr>
    </w:p>
    <w:p w14:paraId="574F2F97" w14:textId="46BE4D0A" w:rsidR="00213D94" w:rsidRDefault="00213D94" w:rsidP="00FC0F01">
      <w:pPr>
        <w:spacing w:after="0"/>
        <w:rPr>
          <w:rFonts w:ascii="Arial" w:hAnsi="Arial" w:cs="Arial"/>
          <w:sz w:val="22"/>
          <w:szCs w:val="22"/>
        </w:rPr>
      </w:pPr>
      <w:r>
        <w:rPr>
          <w:rFonts w:ascii="Arial" w:hAnsi="Arial" w:cs="Arial"/>
          <w:sz w:val="22"/>
          <w:szCs w:val="22"/>
        </w:rPr>
        <w:t>Trinity Academy Halifax:</w:t>
      </w:r>
    </w:p>
    <w:p w14:paraId="2525BC23" w14:textId="33AF5BCA"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05381A75" w14:textId="77777777" w:rsidTr="002F549B">
        <w:tc>
          <w:tcPr>
            <w:tcW w:w="4077" w:type="dxa"/>
          </w:tcPr>
          <w:p w14:paraId="4D8AF128"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66527AA6"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6E31370C" w14:textId="77777777" w:rsidTr="002F549B">
        <w:tc>
          <w:tcPr>
            <w:tcW w:w="4077" w:type="dxa"/>
            <w:shd w:val="clear" w:color="auto" w:fill="FFFFFF" w:themeFill="background1"/>
          </w:tcPr>
          <w:p w14:paraId="545BC069"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Nick Robinson</w:t>
            </w:r>
          </w:p>
        </w:tc>
        <w:tc>
          <w:tcPr>
            <w:tcW w:w="5812" w:type="dxa"/>
            <w:shd w:val="clear" w:color="auto" w:fill="FFFFFF" w:themeFill="background1"/>
          </w:tcPr>
          <w:p w14:paraId="5EF1680A"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57E4652D" w14:textId="77777777" w:rsidTr="002F549B">
        <w:tc>
          <w:tcPr>
            <w:tcW w:w="4077" w:type="dxa"/>
            <w:shd w:val="clear" w:color="auto" w:fill="FFFFFF" w:themeFill="background1"/>
          </w:tcPr>
          <w:p w14:paraId="7119CB61"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Peter Dakin</w:t>
            </w:r>
          </w:p>
        </w:tc>
        <w:tc>
          <w:tcPr>
            <w:tcW w:w="5812" w:type="dxa"/>
            <w:shd w:val="clear" w:color="auto" w:fill="FFFFFF" w:themeFill="background1"/>
          </w:tcPr>
          <w:p w14:paraId="059C4A8B"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3194C890" w14:textId="77777777" w:rsidTr="002F549B">
        <w:tc>
          <w:tcPr>
            <w:tcW w:w="4077" w:type="dxa"/>
            <w:shd w:val="clear" w:color="auto" w:fill="FFFFFF" w:themeFill="background1"/>
          </w:tcPr>
          <w:p w14:paraId="700A4F67"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Gillian Bridge</w:t>
            </w:r>
          </w:p>
        </w:tc>
        <w:tc>
          <w:tcPr>
            <w:tcW w:w="5812" w:type="dxa"/>
            <w:shd w:val="clear" w:color="auto" w:fill="FFFFFF" w:themeFill="background1"/>
          </w:tcPr>
          <w:p w14:paraId="56951D60"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0FB4F7E2" w14:textId="77777777" w:rsidTr="002F549B">
        <w:tc>
          <w:tcPr>
            <w:tcW w:w="4077" w:type="dxa"/>
            <w:shd w:val="clear" w:color="auto" w:fill="FFFFFF" w:themeFill="background1"/>
          </w:tcPr>
          <w:p w14:paraId="33DF0A3D"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Gillian Bridge</w:t>
            </w:r>
          </w:p>
        </w:tc>
        <w:tc>
          <w:tcPr>
            <w:tcW w:w="5812" w:type="dxa"/>
            <w:shd w:val="clear" w:color="auto" w:fill="FFFFFF" w:themeFill="background1"/>
          </w:tcPr>
          <w:p w14:paraId="0E989C68"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35268CFD" w14:textId="77777777" w:rsidTr="002F549B">
        <w:tc>
          <w:tcPr>
            <w:tcW w:w="4077" w:type="dxa"/>
            <w:shd w:val="clear" w:color="auto" w:fill="FFFFFF" w:themeFill="background1"/>
          </w:tcPr>
          <w:p w14:paraId="2C965220"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Peter Dakin</w:t>
            </w:r>
          </w:p>
        </w:tc>
        <w:tc>
          <w:tcPr>
            <w:tcW w:w="5812" w:type="dxa"/>
            <w:shd w:val="clear" w:color="auto" w:fill="FFFFFF" w:themeFill="background1"/>
          </w:tcPr>
          <w:p w14:paraId="1DD951DF"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69611C63" w14:textId="0D9E534D" w:rsidR="00213D94" w:rsidRDefault="00213D94" w:rsidP="00FC0F01">
      <w:pPr>
        <w:spacing w:after="0"/>
        <w:rPr>
          <w:rFonts w:ascii="Arial" w:hAnsi="Arial" w:cs="Arial"/>
          <w:sz w:val="22"/>
          <w:szCs w:val="22"/>
        </w:rPr>
      </w:pPr>
    </w:p>
    <w:p w14:paraId="0DEE5C36" w14:textId="02F4BA41" w:rsidR="00213D94" w:rsidRDefault="00213D94" w:rsidP="00FC0F01">
      <w:pPr>
        <w:spacing w:after="0"/>
        <w:rPr>
          <w:rFonts w:ascii="Arial" w:hAnsi="Arial" w:cs="Arial"/>
          <w:sz w:val="22"/>
          <w:szCs w:val="22"/>
        </w:rPr>
      </w:pPr>
      <w:r>
        <w:rPr>
          <w:rFonts w:ascii="Arial" w:hAnsi="Arial" w:cs="Arial"/>
          <w:sz w:val="22"/>
          <w:szCs w:val="22"/>
        </w:rPr>
        <w:t>Trinity Academy Sowerby Bridge:</w:t>
      </w:r>
    </w:p>
    <w:p w14:paraId="0199FEF9" w14:textId="0BD74225"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49DB5F0C" w14:textId="77777777" w:rsidTr="002F549B">
        <w:tc>
          <w:tcPr>
            <w:tcW w:w="4077" w:type="dxa"/>
          </w:tcPr>
          <w:p w14:paraId="1E9B46B5"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45F457DC"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219A5E74" w14:textId="77777777" w:rsidTr="002F549B">
        <w:tc>
          <w:tcPr>
            <w:tcW w:w="4077" w:type="dxa"/>
            <w:shd w:val="clear" w:color="auto" w:fill="FFFFFF" w:themeFill="background1"/>
          </w:tcPr>
          <w:p w14:paraId="7FDA3E2D" w14:textId="4E566982" w:rsidR="00213D94" w:rsidRPr="00A81D04" w:rsidRDefault="00213D94" w:rsidP="002F549B">
            <w:pPr>
              <w:jc w:val="both"/>
              <w:rPr>
                <w:rFonts w:ascii="Arial" w:hAnsi="Arial" w:cs="Arial"/>
                <w:sz w:val="22"/>
                <w:szCs w:val="22"/>
              </w:rPr>
            </w:pPr>
            <w:r>
              <w:rPr>
                <w:rFonts w:ascii="Arial" w:hAnsi="Arial" w:cs="Arial"/>
                <w:sz w:val="22"/>
                <w:szCs w:val="22"/>
              </w:rPr>
              <w:t>Charlie Johnson</w:t>
            </w:r>
          </w:p>
        </w:tc>
        <w:tc>
          <w:tcPr>
            <w:tcW w:w="5812" w:type="dxa"/>
            <w:shd w:val="clear" w:color="auto" w:fill="FFFFFF" w:themeFill="background1"/>
          </w:tcPr>
          <w:p w14:paraId="729036FC"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08F7C553" w14:textId="77777777" w:rsidTr="002F549B">
        <w:tc>
          <w:tcPr>
            <w:tcW w:w="4077" w:type="dxa"/>
            <w:shd w:val="clear" w:color="auto" w:fill="FFFFFF" w:themeFill="background1"/>
          </w:tcPr>
          <w:p w14:paraId="3A265A30" w14:textId="180F3272" w:rsidR="00213D94" w:rsidRPr="00A81D04" w:rsidRDefault="00F76476" w:rsidP="002F549B">
            <w:pPr>
              <w:jc w:val="both"/>
              <w:rPr>
                <w:rFonts w:ascii="Arial" w:hAnsi="Arial" w:cs="Arial"/>
                <w:sz w:val="22"/>
                <w:szCs w:val="22"/>
              </w:rPr>
            </w:pPr>
            <w:r>
              <w:rPr>
                <w:rFonts w:ascii="Arial" w:hAnsi="Arial" w:cs="Arial"/>
                <w:sz w:val="22"/>
                <w:szCs w:val="22"/>
              </w:rPr>
              <w:t>John Lister</w:t>
            </w:r>
          </w:p>
        </w:tc>
        <w:tc>
          <w:tcPr>
            <w:tcW w:w="5812" w:type="dxa"/>
            <w:shd w:val="clear" w:color="auto" w:fill="FFFFFF" w:themeFill="background1"/>
          </w:tcPr>
          <w:p w14:paraId="6C5EB94E"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3B2E39FF" w14:textId="77777777" w:rsidTr="002F549B">
        <w:tc>
          <w:tcPr>
            <w:tcW w:w="4077" w:type="dxa"/>
            <w:shd w:val="clear" w:color="auto" w:fill="FFFFFF" w:themeFill="background1"/>
          </w:tcPr>
          <w:p w14:paraId="2459A87E" w14:textId="45CB10C5" w:rsidR="00213D94" w:rsidRPr="00A81D04" w:rsidRDefault="00F76476" w:rsidP="002F549B">
            <w:pPr>
              <w:jc w:val="both"/>
              <w:rPr>
                <w:rFonts w:ascii="Arial" w:hAnsi="Arial" w:cs="Arial"/>
                <w:sz w:val="22"/>
                <w:szCs w:val="22"/>
              </w:rPr>
            </w:pPr>
            <w:r>
              <w:rPr>
                <w:rFonts w:ascii="Arial" w:hAnsi="Arial" w:cs="Arial"/>
                <w:sz w:val="22"/>
                <w:szCs w:val="22"/>
              </w:rPr>
              <w:t>Jessica Taylor</w:t>
            </w:r>
          </w:p>
        </w:tc>
        <w:tc>
          <w:tcPr>
            <w:tcW w:w="5812" w:type="dxa"/>
            <w:shd w:val="clear" w:color="auto" w:fill="FFFFFF" w:themeFill="background1"/>
          </w:tcPr>
          <w:p w14:paraId="1EA1AB1D"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3AC6134A" w14:textId="77777777" w:rsidTr="002F549B">
        <w:tc>
          <w:tcPr>
            <w:tcW w:w="4077" w:type="dxa"/>
            <w:shd w:val="clear" w:color="auto" w:fill="FFFFFF" w:themeFill="background1"/>
          </w:tcPr>
          <w:p w14:paraId="7773C9E5" w14:textId="5B8BA5CC" w:rsidR="00213D94" w:rsidRPr="00A81D04" w:rsidRDefault="00F76476" w:rsidP="002F549B">
            <w:pPr>
              <w:jc w:val="both"/>
              <w:rPr>
                <w:rFonts w:ascii="Arial" w:hAnsi="Arial" w:cs="Arial"/>
                <w:sz w:val="22"/>
                <w:szCs w:val="22"/>
              </w:rPr>
            </w:pPr>
            <w:r>
              <w:rPr>
                <w:rFonts w:ascii="Arial" w:hAnsi="Arial" w:cs="Arial"/>
                <w:sz w:val="22"/>
                <w:szCs w:val="22"/>
              </w:rPr>
              <w:t>Jessica Taylor</w:t>
            </w:r>
          </w:p>
        </w:tc>
        <w:tc>
          <w:tcPr>
            <w:tcW w:w="5812" w:type="dxa"/>
            <w:shd w:val="clear" w:color="auto" w:fill="FFFFFF" w:themeFill="background1"/>
          </w:tcPr>
          <w:p w14:paraId="3015435D"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5E591AA2" w14:textId="77777777" w:rsidTr="002F549B">
        <w:tc>
          <w:tcPr>
            <w:tcW w:w="4077" w:type="dxa"/>
            <w:shd w:val="clear" w:color="auto" w:fill="FFFFFF" w:themeFill="background1"/>
          </w:tcPr>
          <w:p w14:paraId="5BDEC2D1" w14:textId="32816415" w:rsidR="00213D94" w:rsidRPr="00A81D04" w:rsidRDefault="00F76476" w:rsidP="002F549B">
            <w:pPr>
              <w:jc w:val="both"/>
              <w:rPr>
                <w:rFonts w:ascii="Arial" w:hAnsi="Arial" w:cs="Arial"/>
                <w:sz w:val="22"/>
                <w:szCs w:val="22"/>
              </w:rPr>
            </w:pPr>
            <w:r>
              <w:rPr>
                <w:rFonts w:ascii="Arial" w:hAnsi="Arial" w:cs="Arial"/>
                <w:sz w:val="22"/>
                <w:szCs w:val="22"/>
              </w:rPr>
              <w:t>John Lister</w:t>
            </w:r>
          </w:p>
        </w:tc>
        <w:tc>
          <w:tcPr>
            <w:tcW w:w="5812" w:type="dxa"/>
            <w:shd w:val="clear" w:color="auto" w:fill="FFFFFF" w:themeFill="background1"/>
          </w:tcPr>
          <w:p w14:paraId="0BE4A9F7"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5C114BF1" w14:textId="5FA6C821" w:rsidR="00213D94" w:rsidRDefault="00213D94" w:rsidP="00FC0F01">
      <w:pPr>
        <w:spacing w:after="0"/>
        <w:rPr>
          <w:rFonts w:ascii="Arial" w:hAnsi="Arial" w:cs="Arial"/>
          <w:sz w:val="22"/>
          <w:szCs w:val="22"/>
        </w:rPr>
      </w:pPr>
    </w:p>
    <w:p w14:paraId="1C5870AF" w14:textId="776280FD" w:rsidR="00213D94" w:rsidRDefault="00213D94" w:rsidP="00FC0F01">
      <w:pPr>
        <w:spacing w:after="0"/>
        <w:rPr>
          <w:rFonts w:ascii="Arial" w:hAnsi="Arial" w:cs="Arial"/>
          <w:sz w:val="22"/>
          <w:szCs w:val="22"/>
        </w:rPr>
      </w:pPr>
      <w:r>
        <w:rPr>
          <w:rFonts w:ascii="Arial" w:hAnsi="Arial" w:cs="Arial"/>
          <w:sz w:val="22"/>
          <w:szCs w:val="22"/>
        </w:rPr>
        <w:t>Cathedral Academy:</w:t>
      </w:r>
    </w:p>
    <w:p w14:paraId="18FB6D43" w14:textId="009B66DB"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05E01B82" w14:textId="77777777" w:rsidTr="002F549B">
        <w:tc>
          <w:tcPr>
            <w:tcW w:w="4077" w:type="dxa"/>
          </w:tcPr>
          <w:p w14:paraId="08AF8894"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51174C8A"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6D34108D" w14:textId="77777777" w:rsidTr="002F549B">
        <w:tc>
          <w:tcPr>
            <w:tcW w:w="4077" w:type="dxa"/>
            <w:shd w:val="clear" w:color="auto" w:fill="FFFFFF" w:themeFill="background1"/>
          </w:tcPr>
          <w:p w14:paraId="018C07BF" w14:textId="33E8617F" w:rsidR="00213D94" w:rsidRPr="00A81D04" w:rsidRDefault="00213D94" w:rsidP="002F549B">
            <w:pPr>
              <w:jc w:val="both"/>
              <w:rPr>
                <w:rFonts w:ascii="Arial" w:hAnsi="Arial" w:cs="Arial"/>
                <w:sz w:val="22"/>
                <w:szCs w:val="22"/>
              </w:rPr>
            </w:pPr>
            <w:r>
              <w:rPr>
                <w:rFonts w:ascii="Arial" w:hAnsi="Arial" w:cs="Arial"/>
                <w:sz w:val="22"/>
                <w:szCs w:val="22"/>
              </w:rPr>
              <w:t>Rob Marsh</w:t>
            </w:r>
          </w:p>
        </w:tc>
        <w:tc>
          <w:tcPr>
            <w:tcW w:w="5812" w:type="dxa"/>
            <w:shd w:val="clear" w:color="auto" w:fill="FFFFFF" w:themeFill="background1"/>
          </w:tcPr>
          <w:p w14:paraId="7411E2BB"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68CA0708" w14:textId="77777777" w:rsidTr="002F549B">
        <w:tc>
          <w:tcPr>
            <w:tcW w:w="4077" w:type="dxa"/>
            <w:shd w:val="clear" w:color="auto" w:fill="FFFFFF" w:themeFill="background1"/>
          </w:tcPr>
          <w:p w14:paraId="016BD6E8" w14:textId="74F10426"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21202221"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411EC38E" w14:textId="77777777" w:rsidTr="002F549B">
        <w:tc>
          <w:tcPr>
            <w:tcW w:w="4077" w:type="dxa"/>
            <w:shd w:val="clear" w:color="auto" w:fill="FFFFFF" w:themeFill="background1"/>
          </w:tcPr>
          <w:p w14:paraId="297CA858" w14:textId="5D391CCA"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2E52FF74"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0FC2044B" w14:textId="77777777" w:rsidTr="002F549B">
        <w:tc>
          <w:tcPr>
            <w:tcW w:w="4077" w:type="dxa"/>
            <w:shd w:val="clear" w:color="auto" w:fill="FFFFFF" w:themeFill="background1"/>
          </w:tcPr>
          <w:p w14:paraId="54410430" w14:textId="73125C4D"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5D4A8AF7"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01BF063B" w14:textId="77777777" w:rsidTr="002F549B">
        <w:tc>
          <w:tcPr>
            <w:tcW w:w="4077" w:type="dxa"/>
            <w:shd w:val="clear" w:color="auto" w:fill="FFFFFF" w:themeFill="background1"/>
          </w:tcPr>
          <w:p w14:paraId="212B6D91" w14:textId="226BFDE5"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1A170F9F"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64C585EC" w14:textId="185EB325" w:rsidR="00213D94" w:rsidRDefault="00213D94" w:rsidP="00FC0F01">
      <w:pPr>
        <w:spacing w:after="0"/>
        <w:rPr>
          <w:rFonts w:ascii="Arial" w:hAnsi="Arial" w:cs="Arial"/>
          <w:sz w:val="22"/>
          <w:szCs w:val="22"/>
        </w:rPr>
      </w:pPr>
    </w:p>
    <w:p w14:paraId="040B3E48" w14:textId="4D806C21" w:rsidR="00213D94" w:rsidRDefault="00213D94" w:rsidP="00FC0F01">
      <w:pPr>
        <w:spacing w:after="0"/>
        <w:rPr>
          <w:rFonts w:ascii="Arial" w:hAnsi="Arial" w:cs="Arial"/>
          <w:sz w:val="22"/>
          <w:szCs w:val="22"/>
        </w:rPr>
      </w:pPr>
      <w:r>
        <w:rPr>
          <w:rFonts w:ascii="Arial" w:hAnsi="Arial" w:cs="Arial"/>
          <w:sz w:val="22"/>
          <w:szCs w:val="22"/>
        </w:rPr>
        <w:t>Trinity Sixth-Form Academy:</w:t>
      </w:r>
    </w:p>
    <w:p w14:paraId="52C11A2F" w14:textId="55166200"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2BC5EC5A" w14:textId="77777777" w:rsidTr="002F549B">
        <w:tc>
          <w:tcPr>
            <w:tcW w:w="4077" w:type="dxa"/>
          </w:tcPr>
          <w:p w14:paraId="4DD4C46B"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76801C2D"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7BEDE71C" w14:textId="77777777" w:rsidTr="002F549B">
        <w:tc>
          <w:tcPr>
            <w:tcW w:w="4077" w:type="dxa"/>
            <w:shd w:val="clear" w:color="auto" w:fill="FFFFFF" w:themeFill="background1"/>
          </w:tcPr>
          <w:p w14:paraId="6308F1DD" w14:textId="2C6F7453" w:rsidR="00213D94" w:rsidRPr="00A81D04" w:rsidRDefault="00213D94" w:rsidP="002F549B">
            <w:pPr>
              <w:jc w:val="both"/>
              <w:rPr>
                <w:rFonts w:ascii="Arial" w:hAnsi="Arial" w:cs="Arial"/>
                <w:sz w:val="22"/>
                <w:szCs w:val="22"/>
              </w:rPr>
            </w:pPr>
            <w:r>
              <w:rPr>
                <w:rFonts w:ascii="Arial" w:hAnsi="Arial" w:cs="Arial"/>
                <w:sz w:val="22"/>
                <w:szCs w:val="22"/>
              </w:rPr>
              <w:t xml:space="preserve">Michael </w:t>
            </w:r>
            <w:r w:rsidR="0024246D">
              <w:rPr>
                <w:rFonts w:ascii="Arial" w:hAnsi="Arial" w:cs="Arial"/>
                <w:sz w:val="22"/>
                <w:szCs w:val="22"/>
              </w:rPr>
              <w:t>Fitzsimmons</w:t>
            </w:r>
          </w:p>
        </w:tc>
        <w:tc>
          <w:tcPr>
            <w:tcW w:w="5812" w:type="dxa"/>
            <w:shd w:val="clear" w:color="auto" w:fill="FFFFFF" w:themeFill="background1"/>
          </w:tcPr>
          <w:p w14:paraId="69339BD3"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4A52C6B4" w14:textId="77777777" w:rsidTr="002F549B">
        <w:tc>
          <w:tcPr>
            <w:tcW w:w="4077" w:type="dxa"/>
            <w:shd w:val="clear" w:color="auto" w:fill="FFFFFF" w:themeFill="background1"/>
          </w:tcPr>
          <w:p w14:paraId="70C807DE" w14:textId="4ACE5171"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44E2C2AA"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6C18F4EE" w14:textId="77777777" w:rsidTr="002F549B">
        <w:tc>
          <w:tcPr>
            <w:tcW w:w="4077" w:type="dxa"/>
            <w:shd w:val="clear" w:color="auto" w:fill="FFFFFF" w:themeFill="background1"/>
          </w:tcPr>
          <w:p w14:paraId="649DC426" w14:textId="68174C37"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137AE111"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36003DD9" w14:textId="77777777" w:rsidTr="002F549B">
        <w:tc>
          <w:tcPr>
            <w:tcW w:w="4077" w:type="dxa"/>
            <w:shd w:val="clear" w:color="auto" w:fill="FFFFFF" w:themeFill="background1"/>
          </w:tcPr>
          <w:p w14:paraId="147951AA" w14:textId="60D3D6F6"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0D3E9C56"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5F95EC03" w14:textId="77777777" w:rsidTr="002F549B">
        <w:tc>
          <w:tcPr>
            <w:tcW w:w="4077" w:type="dxa"/>
            <w:shd w:val="clear" w:color="auto" w:fill="FFFFFF" w:themeFill="background1"/>
          </w:tcPr>
          <w:p w14:paraId="425186EC" w14:textId="39EA744F" w:rsidR="00213D94" w:rsidRPr="00A81D04" w:rsidRDefault="00213D94" w:rsidP="002F549B">
            <w:pPr>
              <w:jc w:val="both"/>
              <w:rPr>
                <w:rFonts w:ascii="Arial" w:hAnsi="Arial" w:cs="Arial"/>
                <w:sz w:val="22"/>
                <w:szCs w:val="22"/>
              </w:rPr>
            </w:pPr>
          </w:p>
        </w:tc>
        <w:tc>
          <w:tcPr>
            <w:tcW w:w="5812" w:type="dxa"/>
            <w:shd w:val="clear" w:color="auto" w:fill="FFFFFF" w:themeFill="background1"/>
          </w:tcPr>
          <w:p w14:paraId="4CB1E473"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56BA8D8A" w14:textId="727CC57A" w:rsidR="00213D94" w:rsidRDefault="00213D94" w:rsidP="00FC0F01">
      <w:pPr>
        <w:spacing w:after="0"/>
        <w:rPr>
          <w:rFonts w:ascii="Arial" w:hAnsi="Arial" w:cs="Arial"/>
          <w:sz w:val="22"/>
          <w:szCs w:val="22"/>
        </w:rPr>
      </w:pPr>
    </w:p>
    <w:p w14:paraId="37B0BDCD" w14:textId="126E2B48" w:rsidR="0024246D" w:rsidRDefault="0024246D" w:rsidP="00FC0F01">
      <w:pPr>
        <w:spacing w:after="0"/>
        <w:rPr>
          <w:rFonts w:ascii="Arial" w:hAnsi="Arial" w:cs="Arial"/>
          <w:sz w:val="22"/>
          <w:szCs w:val="22"/>
        </w:rPr>
      </w:pPr>
    </w:p>
    <w:p w14:paraId="277F1969" w14:textId="51FEAA15" w:rsidR="0024246D" w:rsidRDefault="0024246D" w:rsidP="00FC0F01">
      <w:pPr>
        <w:spacing w:after="0"/>
        <w:rPr>
          <w:rFonts w:ascii="Arial" w:hAnsi="Arial" w:cs="Arial"/>
          <w:sz w:val="22"/>
          <w:szCs w:val="22"/>
        </w:rPr>
      </w:pPr>
    </w:p>
    <w:p w14:paraId="31CFD8C6" w14:textId="0DBBE20C" w:rsidR="0024246D" w:rsidRDefault="0024246D" w:rsidP="00FC0F01">
      <w:pPr>
        <w:spacing w:after="0"/>
        <w:rPr>
          <w:rFonts w:ascii="Arial" w:hAnsi="Arial" w:cs="Arial"/>
          <w:sz w:val="22"/>
          <w:szCs w:val="22"/>
        </w:rPr>
      </w:pPr>
    </w:p>
    <w:p w14:paraId="7BDBB016" w14:textId="35FF3201" w:rsidR="0024246D" w:rsidRDefault="0024246D" w:rsidP="00FC0F01">
      <w:pPr>
        <w:spacing w:after="0"/>
        <w:rPr>
          <w:rFonts w:ascii="Arial" w:hAnsi="Arial" w:cs="Arial"/>
          <w:sz w:val="22"/>
          <w:szCs w:val="22"/>
        </w:rPr>
      </w:pPr>
    </w:p>
    <w:p w14:paraId="1A2E2D80" w14:textId="789458DE" w:rsidR="0024246D" w:rsidRDefault="0024246D" w:rsidP="00FC0F01">
      <w:pPr>
        <w:spacing w:after="0"/>
        <w:rPr>
          <w:rFonts w:ascii="Arial" w:hAnsi="Arial" w:cs="Arial"/>
          <w:sz w:val="22"/>
          <w:szCs w:val="22"/>
        </w:rPr>
      </w:pPr>
    </w:p>
    <w:p w14:paraId="6E2246E3" w14:textId="3406779D" w:rsidR="0024246D" w:rsidRDefault="0024246D" w:rsidP="00FC0F01">
      <w:pPr>
        <w:spacing w:after="0"/>
        <w:rPr>
          <w:rFonts w:ascii="Arial" w:hAnsi="Arial" w:cs="Arial"/>
          <w:sz w:val="22"/>
          <w:szCs w:val="22"/>
        </w:rPr>
      </w:pPr>
    </w:p>
    <w:p w14:paraId="77279354" w14:textId="325A3FD1" w:rsidR="0024246D" w:rsidRDefault="0024246D" w:rsidP="00FC0F01">
      <w:pPr>
        <w:spacing w:after="0"/>
        <w:rPr>
          <w:rFonts w:ascii="Arial" w:hAnsi="Arial" w:cs="Arial"/>
          <w:sz w:val="22"/>
          <w:szCs w:val="22"/>
        </w:rPr>
      </w:pPr>
      <w:r>
        <w:rPr>
          <w:rFonts w:ascii="Arial" w:hAnsi="Arial" w:cs="Arial"/>
          <w:sz w:val="22"/>
          <w:szCs w:val="22"/>
        </w:rPr>
        <w:t>Akroydon Primary Academy:</w:t>
      </w:r>
    </w:p>
    <w:p w14:paraId="04813ADA" w14:textId="6CBB5EE9" w:rsidR="0024246D" w:rsidRDefault="0024246D"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4246D" w:rsidRPr="00A81D04" w14:paraId="26926682" w14:textId="77777777" w:rsidTr="002F549B">
        <w:tc>
          <w:tcPr>
            <w:tcW w:w="4077" w:type="dxa"/>
          </w:tcPr>
          <w:p w14:paraId="6C52F7E8" w14:textId="77777777" w:rsidR="0024246D" w:rsidRPr="00F6245C" w:rsidRDefault="0024246D"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45FD6ED9" w14:textId="77777777" w:rsidR="0024246D" w:rsidRPr="00A81D04" w:rsidRDefault="0024246D" w:rsidP="002F549B">
            <w:pPr>
              <w:jc w:val="both"/>
              <w:rPr>
                <w:rFonts w:ascii="Arial" w:hAnsi="Arial" w:cs="Arial"/>
                <w:b/>
              </w:rPr>
            </w:pPr>
            <w:r w:rsidRPr="00A81D04">
              <w:rPr>
                <w:rFonts w:ascii="Arial" w:hAnsi="Arial" w:cs="Arial"/>
                <w:b/>
              </w:rPr>
              <w:t>Role</w:t>
            </w:r>
          </w:p>
        </w:tc>
      </w:tr>
      <w:tr w:rsidR="0024246D" w:rsidRPr="00A81D04" w14:paraId="53E5D338" w14:textId="77777777" w:rsidTr="002F549B">
        <w:tc>
          <w:tcPr>
            <w:tcW w:w="4077" w:type="dxa"/>
            <w:shd w:val="clear" w:color="auto" w:fill="FFFFFF" w:themeFill="background1"/>
          </w:tcPr>
          <w:p w14:paraId="59733D60" w14:textId="7F5D1E24" w:rsidR="0024246D" w:rsidRPr="00A81D04" w:rsidRDefault="0024246D" w:rsidP="002F549B">
            <w:pPr>
              <w:jc w:val="both"/>
              <w:rPr>
                <w:rFonts w:ascii="Arial" w:hAnsi="Arial" w:cs="Arial"/>
                <w:sz w:val="22"/>
                <w:szCs w:val="22"/>
              </w:rPr>
            </w:pPr>
            <w:r>
              <w:rPr>
                <w:rFonts w:ascii="Arial" w:hAnsi="Arial" w:cs="Arial"/>
                <w:sz w:val="22"/>
                <w:szCs w:val="22"/>
              </w:rPr>
              <w:t>Annie McNally</w:t>
            </w:r>
          </w:p>
        </w:tc>
        <w:tc>
          <w:tcPr>
            <w:tcW w:w="5812" w:type="dxa"/>
            <w:shd w:val="clear" w:color="auto" w:fill="FFFFFF" w:themeFill="background1"/>
          </w:tcPr>
          <w:p w14:paraId="350675E6"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Principal</w:t>
            </w:r>
          </w:p>
        </w:tc>
      </w:tr>
      <w:tr w:rsidR="0024246D" w:rsidRPr="00A81D04" w14:paraId="4F8FB1CD" w14:textId="77777777" w:rsidTr="002F549B">
        <w:tc>
          <w:tcPr>
            <w:tcW w:w="4077" w:type="dxa"/>
            <w:shd w:val="clear" w:color="auto" w:fill="FFFFFF" w:themeFill="background1"/>
          </w:tcPr>
          <w:p w14:paraId="32E4DCF1" w14:textId="7652F68A"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10FCDBFA"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4246D" w:rsidRPr="00A81D04" w14:paraId="2C93E5CF" w14:textId="77777777" w:rsidTr="002F549B">
        <w:tc>
          <w:tcPr>
            <w:tcW w:w="4077" w:type="dxa"/>
            <w:shd w:val="clear" w:color="auto" w:fill="FFFFFF" w:themeFill="background1"/>
          </w:tcPr>
          <w:p w14:paraId="56A4F736" w14:textId="2454E981"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11ACC87C"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4246D" w:rsidRPr="00A81D04" w14:paraId="77CAD138" w14:textId="77777777" w:rsidTr="002F549B">
        <w:tc>
          <w:tcPr>
            <w:tcW w:w="4077" w:type="dxa"/>
            <w:shd w:val="clear" w:color="auto" w:fill="FFFFFF" w:themeFill="background1"/>
          </w:tcPr>
          <w:p w14:paraId="40E408D8" w14:textId="3864C5A9"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07342DB9"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Medical Welfare Officer (MWO)</w:t>
            </w:r>
          </w:p>
        </w:tc>
      </w:tr>
      <w:tr w:rsidR="0024246D" w:rsidRPr="00A81D04" w14:paraId="36B90F3F" w14:textId="77777777" w:rsidTr="002F549B">
        <w:tc>
          <w:tcPr>
            <w:tcW w:w="4077" w:type="dxa"/>
            <w:shd w:val="clear" w:color="auto" w:fill="FFFFFF" w:themeFill="background1"/>
          </w:tcPr>
          <w:p w14:paraId="3AC94855" w14:textId="42282108"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56E8A970"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Educational Visit Co-ordinator (EVC)</w:t>
            </w:r>
          </w:p>
        </w:tc>
      </w:tr>
    </w:tbl>
    <w:p w14:paraId="6B3506CE" w14:textId="4B4F0EC4" w:rsidR="0024246D" w:rsidRDefault="0024246D" w:rsidP="00FC0F01">
      <w:pPr>
        <w:spacing w:after="0"/>
        <w:rPr>
          <w:rFonts w:ascii="Arial" w:hAnsi="Arial" w:cs="Arial"/>
          <w:sz w:val="22"/>
          <w:szCs w:val="22"/>
        </w:rPr>
      </w:pPr>
    </w:p>
    <w:p w14:paraId="32F646E0" w14:textId="0990A19D" w:rsidR="0024246D" w:rsidRDefault="0024246D" w:rsidP="00FC0F01">
      <w:pPr>
        <w:spacing w:after="0"/>
        <w:rPr>
          <w:rFonts w:ascii="Arial" w:hAnsi="Arial" w:cs="Arial"/>
          <w:sz w:val="22"/>
          <w:szCs w:val="22"/>
        </w:rPr>
      </w:pPr>
      <w:r>
        <w:rPr>
          <w:rFonts w:ascii="Arial" w:hAnsi="Arial" w:cs="Arial"/>
          <w:sz w:val="22"/>
          <w:szCs w:val="22"/>
        </w:rPr>
        <w:t>St Chad Primary Academy:</w:t>
      </w:r>
    </w:p>
    <w:p w14:paraId="0C94AA54" w14:textId="3E570506" w:rsidR="0024246D" w:rsidRDefault="0024246D"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4246D" w:rsidRPr="00A81D04" w14:paraId="718A0DBF" w14:textId="77777777" w:rsidTr="002F549B">
        <w:tc>
          <w:tcPr>
            <w:tcW w:w="4077" w:type="dxa"/>
          </w:tcPr>
          <w:p w14:paraId="64F50578" w14:textId="77777777" w:rsidR="0024246D" w:rsidRPr="00F6245C" w:rsidRDefault="0024246D"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26DFC4B5" w14:textId="77777777" w:rsidR="0024246D" w:rsidRPr="00A81D04" w:rsidRDefault="0024246D" w:rsidP="002F549B">
            <w:pPr>
              <w:jc w:val="both"/>
              <w:rPr>
                <w:rFonts w:ascii="Arial" w:hAnsi="Arial" w:cs="Arial"/>
                <w:b/>
              </w:rPr>
            </w:pPr>
            <w:r w:rsidRPr="00A81D04">
              <w:rPr>
                <w:rFonts w:ascii="Arial" w:hAnsi="Arial" w:cs="Arial"/>
                <w:b/>
              </w:rPr>
              <w:t>Role</w:t>
            </w:r>
          </w:p>
        </w:tc>
      </w:tr>
      <w:tr w:rsidR="0024246D" w:rsidRPr="00A81D04" w14:paraId="3C189944" w14:textId="77777777" w:rsidTr="002F549B">
        <w:tc>
          <w:tcPr>
            <w:tcW w:w="4077" w:type="dxa"/>
            <w:shd w:val="clear" w:color="auto" w:fill="FFFFFF" w:themeFill="background1"/>
          </w:tcPr>
          <w:p w14:paraId="583E48DA" w14:textId="2707F9F9" w:rsidR="0024246D" w:rsidRPr="00A81D04" w:rsidRDefault="0024246D" w:rsidP="002F549B">
            <w:pPr>
              <w:jc w:val="both"/>
              <w:rPr>
                <w:rFonts w:ascii="Arial" w:hAnsi="Arial" w:cs="Arial"/>
                <w:sz w:val="22"/>
                <w:szCs w:val="22"/>
              </w:rPr>
            </w:pPr>
            <w:r>
              <w:rPr>
                <w:rFonts w:ascii="Arial" w:hAnsi="Arial" w:cs="Arial"/>
                <w:sz w:val="22"/>
                <w:szCs w:val="22"/>
              </w:rPr>
              <w:t>Samantha Hirst</w:t>
            </w:r>
          </w:p>
        </w:tc>
        <w:tc>
          <w:tcPr>
            <w:tcW w:w="5812" w:type="dxa"/>
            <w:shd w:val="clear" w:color="auto" w:fill="FFFFFF" w:themeFill="background1"/>
          </w:tcPr>
          <w:p w14:paraId="687DC5C2"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Principal</w:t>
            </w:r>
          </w:p>
        </w:tc>
      </w:tr>
      <w:tr w:rsidR="0024246D" w:rsidRPr="00A81D04" w14:paraId="0882D1D1" w14:textId="77777777" w:rsidTr="002F549B">
        <w:tc>
          <w:tcPr>
            <w:tcW w:w="4077" w:type="dxa"/>
            <w:shd w:val="clear" w:color="auto" w:fill="FFFFFF" w:themeFill="background1"/>
          </w:tcPr>
          <w:p w14:paraId="16BC8DDD" w14:textId="7F83A76E"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5A9B07B0"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4246D" w:rsidRPr="00A81D04" w14:paraId="6C5A0EC4" w14:textId="77777777" w:rsidTr="002F549B">
        <w:tc>
          <w:tcPr>
            <w:tcW w:w="4077" w:type="dxa"/>
            <w:shd w:val="clear" w:color="auto" w:fill="FFFFFF" w:themeFill="background1"/>
          </w:tcPr>
          <w:p w14:paraId="1DB80177" w14:textId="78BB1E78"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371CF119"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4246D" w:rsidRPr="00A81D04" w14:paraId="37FA6A6D" w14:textId="77777777" w:rsidTr="002F549B">
        <w:tc>
          <w:tcPr>
            <w:tcW w:w="4077" w:type="dxa"/>
            <w:shd w:val="clear" w:color="auto" w:fill="FFFFFF" w:themeFill="background1"/>
          </w:tcPr>
          <w:p w14:paraId="55F5685E" w14:textId="3D8CD702"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42B1BF08"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Medical Welfare Officer (MWO)</w:t>
            </w:r>
          </w:p>
        </w:tc>
      </w:tr>
      <w:tr w:rsidR="0024246D" w:rsidRPr="00A81D04" w14:paraId="39A163EF" w14:textId="77777777" w:rsidTr="002F549B">
        <w:tc>
          <w:tcPr>
            <w:tcW w:w="4077" w:type="dxa"/>
            <w:shd w:val="clear" w:color="auto" w:fill="FFFFFF" w:themeFill="background1"/>
          </w:tcPr>
          <w:p w14:paraId="1CD1AD3E" w14:textId="5F21337A" w:rsidR="0024246D" w:rsidRPr="00A81D04" w:rsidRDefault="0024246D" w:rsidP="002F549B">
            <w:pPr>
              <w:jc w:val="both"/>
              <w:rPr>
                <w:rFonts w:ascii="Arial" w:hAnsi="Arial" w:cs="Arial"/>
                <w:sz w:val="22"/>
                <w:szCs w:val="22"/>
              </w:rPr>
            </w:pPr>
          </w:p>
        </w:tc>
        <w:tc>
          <w:tcPr>
            <w:tcW w:w="5812" w:type="dxa"/>
            <w:shd w:val="clear" w:color="auto" w:fill="FFFFFF" w:themeFill="background1"/>
          </w:tcPr>
          <w:p w14:paraId="32EFEE9A"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Educational Visit Co-ordinator (EVC)</w:t>
            </w:r>
          </w:p>
        </w:tc>
      </w:tr>
    </w:tbl>
    <w:p w14:paraId="2B688CF9" w14:textId="780D819F" w:rsidR="0024246D" w:rsidRDefault="0024246D" w:rsidP="00FC0F01">
      <w:pPr>
        <w:spacing w:after="0"/>
        <w:rPr>
          <w:rFonts w:ascii="Arial" w:hAnsi="Arial" w:cs="Arial"/>
          <w:sz w:val="22"/>
          <w:szCs w:val="22"/>
        </w:rPr>
      </w:pPr>
    </w:p>
    <w:p w14:paraId="3932AB7F" w14:textId="62F2A381" w:rsidR="0024246D" w:rsidRDefault="0083187B" w:rsidP="00FC0F01">
      <w:pPr>
        <w:spacing w:after="0"/>
        <w:rPr>
          <w:rFonts w:ascii="Arial" w:hAnsi="Arial" w:cs="Arial"/>
          <w:sz w:val="22"/>
          <w:szCs w:val="22"/>
        </w:rPr>
      </w:pPr>
      <w:r>
        <w:rPr>
          <w:rFonts w:ascii="Arial" w:hAnsi="Arial" w:cs="Arial"/>
          <w:sz w:val="22"/>
          <w:szCs w:val="22"/>
        </w:rPr>
        <w:t>Trinity Academy St Peter:</w:t>
      </w:r>
    </w:p>
    <w:p w14:paraId="11777B23" w14:textId="2FBB9714" w:rsidR="0083187B" w:rsidRDefault="0083187B"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83187B" w:rsidRPr="00A81D04" w14:paraId="6E2C0BE3" w14:textId="77777777" w:rsidTr="002F549B">
        <w:tc>
          <w:tcPr>
            <w:tcW w:w="4077" w:type="dxa"/>
          </w:tcPr>
          <w:p w14:paraId="6794721B" w14:textId="77777777" w:rsidR="0083187B" w:rsidRPr="00F6245C" w:rsidRDefault="0083187B"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44EA5E2F" w14:textId="77777777" w:rsidR="0083187B" w:rsidRPr="00A81D04" w:rsidRDefault="0083187B" w:rsidP="002F549B">
            <w:pPr>
              <w:jc w:val="both"/>
              <w:rPr>
                <w:rFonts w:ascii="Arial" w:hAnsi="Arial" w:cs="Arial"/>
                <w:b/>
              </w:rPr>
            </w:pPr>
            <w:r w:rsidRPr="00A81D04">
              <w:rPr>
                <w:rFonts w:ascii="Arial" w:hAnsi="Arial" w:cs="Arial"/>
                <w:b/>
              </w:rPr>
              <w:t>Role</w:t>
            </w:r>
          </w:p>
        </w:tc>
      </w:tr>
      <w:tr w:rsidR="0083187B" w:rsidRPr="00A81D04" w14:paraId="075134AE" w14:textId="77777777" w:rsidTr="002F549B">
        <w:tc>
          <w:tcPr>
            <w:tcW w:w="4077" w:type="dxa"/>
            <w:shd w:val="clear" w:color="auto" w:fill="FFFFFF" w:themeFill="background1"/>
          </w:tcPr>
          <w:p w14:paraId="2AD0E300" w14:textId="57568DE3" w:rsidR="0083187B" w:rsidRPr="00A81D04" w:rsidRDefault="00B24859" w:rsidP="002F549B">
            <w:pPr>
              <w:jc w:val="both"/>
              <w:rPr>
                <w:rFonts w:ascii="Arial" w:hAnsi="Arial" w:cs="Arial"/>
                <w:sz w:val="22"/>
                <w:szCs w:val="22"/>
              </w:rPr>
            </w:pPr>
            <w:r>
              <w:rPr>
                <w:rFonts w:ascii="Arial" w:hAnsi="Arial" w:cs="Arial"/>
                <w:sz w:val="22"/>
                <w:szCs w:val="22"/>
              </w:rPr>
              <w:t>Lynsey Mitchell</w:t>
            </w:r>
          </w:p>
        </w:tc>
        <w:tc>
          <w:tcPr>
            <w:tcW w:w="5812" w:type="dxa"/>
            <w:shd w:val="clear" w:color="auto" w:fill="FFFFFF" w:themeFill="background1"/>
          </w:tcPr>
          <w:p w14:paraId="2AA14141"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Principal</w:t>
            </w:r>
          </w:p>
        </w:tc>
      </w:tr>
      <w:tr w:rsidR="0083187B" w:rsidRPr="00A81D04" w14:paraId="213ED27A" w14:textId="77777777" w:rsidTr="002F549B">
        <w:tc>
          <w:tcPr>
            <w:tcW w:w="4077" w:type="dxa"/>
            <w:shd w:val="clear" w:color="auto" w:fill="FFFFFF" w:themeFill="background1"/>
          </w:tcPr>
          <w:p w14:paraId="515EB76C" w14:textId="26B99A45" w:rsidR="0083187B" w:rsidRPr="00A81D04" w:rsidRDefault="0083187B" w:rsidP="002F549B">
            <w:pPr>
              <w:jc w:val="both"/>
              <w:rPr>
                <w:rFonts w:ascii="Arial" w:hAnsi="Arial" w:cs="Arial"/>
                <w:sz w:val="22"/>
                <w:szCs w:val="22"/>
              </w:rPr>
            </w:pPr>
          </w:p>
        </w:tc>
        <w:tc>
          <w:tcPr>
            <w:tcW w:w="5812" w:type="dxa"/>
            <w:shd w:val="clear" w:color="auto" w:fill="FFFFFF" w:themeFill="background1"/>
          </w:tcPr>
          <w:p w14:paraId="39AF9DA0"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83187B" w:rsidRPr="00A81D04" w14:paraId="7EE1A809" w14:textId="77777777" w:rsidTr="002F549B">
        <w:tc>
          <w:tcPr>
            <w:tcW w:w="4077" w:type="dxa"/>
            <w:shd w:val="clear" w:color="auto" w:fill="FFFFFF" w:themeFill="background1"/>
          </w:tcPr>
          <w:p w14:paraId="021D5383" w14:textId="064AA91F" w:rsidR="0083187B" w:rsidRPr="00A81D04" w:rsidRDefault="0083187B" w:rsidP="002F549B">
            <w:pPr>
              <w:jc w:val="both"/>
              <w:rPr>
                <w:rFonts w:ascii="Arial" w:hAnsi="Arial" w:cs="Arial"/>
                <w:sz w:val="22"/>
                <w:szCs w:val="22"/>
              </w:rPr>
            </w:pPr>
          </w:p>
        </w:tc>
        <w:tc>
          <w:tcPr>
            <w:tcW w:w="5812" w:type="dxa"/>
            <w:shd w:val="clear" w:color="auto" w:fill="FFFFFF" w:themeFill="background1"/>
          </w:tcPr>
          <w:p w14:paraId="3A197D1E"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 xml:space="preserve">First Aid Co-ordinator </w:t>
            </w:r>
          </w:p>
        </w:tc>
      </w:tr>
      <w:tr w:rsidR="0083187B" w:rsidRPr="00A81D04" w14:paraId="0DEFF2EC" w14:textId="77777777" w:rsidTr="002F549B">
        <w:tc>
          <w:tcPr>
            <w:tcW w:w="4077" w:type="dxa"/>
            <w:shd w:val="clear" w:color="auto" w:fill="FFFFFF" w:themeFill="background1"/>
          </w:tcPr>
          <w:p w14:paraId="31F864B2" w14:textId="0C97ADD1" w:rsidR="0083187B" w:rsidRPr="00A81D04" w:rsidRDefault="0083187B" w:rsidP="002F549B">
            <w:pPr>
              <w:jc w:val="both"/>
              <w:rPr>
                <w:rFonts w:ascii="Arial" w:hAnsi="Arial" w:cs="Arial"/>
                <w:sz w:val="22"/>
                <w:szCs w:val="22"/>
              </w:rPr>
            </w:pPr>
          </w:p>
        </w:tc>
        <w:tc>
          <w:tcPr>
            <w:tcW w:w="5812" w:type="dxa"/>
            <w:shd w:val="clear" w:color="auto" w:fill="FFFFFF" w:themeFill="background1"/>
          </w:tcPr>
          <w:p w14:paraId="213BCB38"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Medical Welfare Officer (MWO)</w:t>
            </w:r>
          </w:p>
        </w:tc>
      </w:tr>
      <w:tr w:rsidR="0083187B" w:rsidRPr="00A81D04" w14:paraId="378FF9BD" w14:textId="77777777" w:rsidTr="002F549B">
        <w:tc>
          <w:tcPr>
            <w:tcW w:w="4077" w:type="dxa"/>
            <w:shd w:val="clear" w:color="auto" w:fill="FFFFFF" w:themeFill="background1"/>
          </w:tcPr>
          <w:p w14:paraId="4946F777" w14:textId="090F7424" w:rsidR="0083187B" w:rsidRPr="00A81D04" w:rsidRDefault="0083187B" w:rsidP="002F549B">
            <w:pPr>
              <w:jc w:val="both"/>
              <w:rPr>
                <w:rFonts w:ascii="Arial" w:hAnsi="Arial" w:cs="Arial"/>
                <w:sz w:val="22"/>
                <w:szCs w:val="22"/>
              </w:rPr>
            </w:pPr>
          </w:p>
        </w:tc>
        <w:tc>
          <w:tcPr>
            <w:tcW w:w="5812" w:type="dxa"/>
            <w:shd w:val="clear" w:color="auto" w:fill="FFFFFF" w:themeFill="background1"/>
          </w:tcPr>
          <w:p w14:paraId="42905EC1"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Educational Visit Co-ordinator (EVC)</w:t>
            </w:r>
          </w:p>
        </w:tc>
      </w:tr>
    </w:tbl>
    <w:p w14:paraId="4A9F97EE" w14:textId="77777777" w:rsidR="0083187B" w:rsidRDefault="0083187B" w:rsidP="00FC0F01">
      <w:pPr>
        <w:spacing w:after="0"/>
        <w:rPr>
          <w:rFonts w:ascii="Arial" w:hAnsi="Arial" w:cs="Arial"/>
          <w:sz w:val="22"/>
          <w:szCs w:val="22"/>
        </w:rPr>
      </w:pPr>
    </w:p>
    <w:p w14:paraId="66EDCEC6" w14:textId="2122D420" w:rsidR="0083187B" w:rsidRDefault="00B24859" w:rsidP="00FC0F01">
      <w:pPr>
        <w:spacing w:after="0"/>
        <w:rPr>
          <w:rFonts w:ascii="Arial" w:hAnsi="Arial" w:cs="Arial"/>
          <w:sz w:val="22"/>
          <w:szCs w:val="22"/>
        </w:rPr>
      </w:pPr>
      <w:r>
        <w:rPr>
          <w:rFonts w:ascii="Arial" w:hAnsi="Arial" w:cs="Arial"/>
          <w:sz w:val="22"/>
          <w:szCs w:val="22"/>
        </w:rPr>
        <w:t>The Maltings:</w:t>
      </w:r>
    </w:p>
    <w:p w14:paraId="50308E6A" w14:textId="71D45A96" w:rsidR="00B24859" w:rsidRDefault="00B24859"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B24859" w:rsidRPr="00A81D04" w14:paraId="248CC2D2" w14:textId="77777777" w:rsidTr="002F549B">
        <w:tc>
          <w:tcPr>
            <w:tcW w:w="4077" w:type="dxa"/>
          </w:tcPr>
          <w:p w14:paraId="05FD69BB" w14:textId="77777777" w:rsidR="00B24859" w:rsidRPr="00F6245C" w:rsidRDefault="00B24859"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65CDD5B7" w14:textId="77777777" w:rsidR="00B24859" w:rsidRPr="00A81D04" w:rsidRDefault="00B24859" w:rsidP="002F549B">
            <w:pPr>
              <w:jc w:val="both"/>
              <w:rPr>
                <w:rFonts w:ascii="Arial" w:hAnsi="Arial" w:cs="Arial"/>
                <w:b/>
              </w:rPr>
            </w:pPr>
            <w:r w:rsidRPr="00A81D04">
              <w:rPr>
                <w:rFonts w:ascii="Arial" w:hAnsi="Arial" w:cs="Arial"/>
                <w:b/>
              </w:rPr>
              <w:t>Role</w:t>
            </w:r>
          </w:p>
        </w:tc>
      </w:tr>
      <w:tr w:rsidR="00B24859" w:rsidRPr="00A81D04" w14:paraId="6AA18A9D" w14:textId="77777777" w:rsidTr="002F549B">
        <w:tc>
          <w:tcPr>
            <w:tcW w:w="4077" w:type="dxa"/>
            <w:shd w:val="clear" w:color="auto" w:fill="FFFFFF" w:themeFill="background1"/>
          </w:tcPr>
          <w:p w14:paraId="471AB700" w14:textId="08A1BB63" w:rsidR="00B24859" w:rsidRPr="00A81D04" w:rsidRDefault="00B24859" w:rsidP="002F549B">
            <w:pPr>
              <w:jc w:val="both"/>
              <w:rPr>
                <w:rFonts w:ascii="Arial" w:hAnsi="Arial" w:cs="Arial"/>
                <w:sz w:val="22"/>
                <w:szCs w:val="22"/>
              </w:rPr>
            </w:pPr>
            <w:r>
              <w:rPr>
                <w:rFonts w:ascii="Arial" w:hAnsi="Arial" w:cs="Arial"/>
                <w:sz w:val="22"/>
                <w:szCs w:val="22"/>
              </w:rPr>
              <w:t>Peter Knight</w:t>
            </w:r>
          </w:p>
        </w:tc>
        <w:tc>
          <w:tcPr>
            <w:tcW w:w="5812" w:type="dxa"/>
            <w:shd w:val="clear" w:color="auto" w:fill="FFFFFF" w:themeFill="background1"/>
          </w:tcPr>
          <w:p w14:paraId="66EB4421" w14:textId="4F44461F" w:rsidR="00B24859" w:rsidRPr="00A81D04" w:rsidRDefault="00B24859" w:rsidP="002F549B">
            <w:pPr>
              <w:jc w:val="both"/>
              <w:rPr>
                <w:rFonts w:ascii="Arial" w:hAnsi="Arial" w:cs="Arial"/>
                <w:sz w:val="22"/>
                <w:szCs w:val="22"/>
              </w:rPr>
            </w:pPr>
            <w:r>
              <w:rPr>
                <w:rFonts w:ascii="Arial" w:hAnsi="Arial" w:cs="Arial"/>
                <w:sz w:val="22"/>
                <w:szCs w:val="22"/>
              </w:rPr>
              <w:t>Chief Operating Officer</w:t>
            </w:r>
          </w:p>
        </w:tc>
      </w:tr>
      <w:tr w:rsidR="00B24859" w:rsidRPr="00A81D04" w14:paraId="3DDB77F1" w14:textId="77777777" w:rsidTr="002F549B">
        <w:tc>
          <w:tcPr>
            <w:tcW w:w="4077" w:type="dxa"/>
            <w:shd w:val="clear" w:color="auto" w:fill="FFFFFF" w:themeFill="background1"/>
          </w:tcPr>
          <w:p w14:paraId="524FA710" w14:textId="11F05338"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54C8FE95"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B24859" w:rsidRPr="00A81D04" w14:paraId="6244DA30" w14:textId="77777777" w:rsidTr="002F549B">
        <w:tc>
          <w:tcPr>
            <w:tcW w:w="4077" w:type="dxa"/>
            <w:shd w:val="clear" w:color="auto" w:fill="FFFFFF" w:themeFill="background1"/>
          </w:tcPr>
          <w:p w14:paraId="27951BEA" w14:textId="4BB553B9"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1E5C9ECD"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 xml:space="preserve">First Aid Co-ordinator </w:t>
            </w:r>
          </w:p>
        </w:tc>
      </w:tr>
      <w:tr w:rsidR="00B24859" w:rsidRPr="00A81D04" w14:paraId="5F9EA3A6" w14:textId="77777777" w:rsidTr="002F549B">
        <w:tc>
          <w:tcPr>
            <w:tcW w:w="4077" w:type="dxa"/>
            <w:shd w:val="clear" w:color="auto" w:fill="FFFFFF" w:themeFill="background1"/>
          </w:tcPr>
          <w:p w14:paraId="06735ABA" w14:textId="0659CBE2"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126C4BA5"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Medical Welfare Officer (MWO)</w:t>
            </w:r>
          </w:p>
        </w:tc>
      </w:tr>
      <w:tr w:rsidR="00B24859" w:rsidRPr="00A81D04" w14:paraId="494A89F7" w14:textId="77777777" w:rsidTr="002F549B">
        <w:tc>
          <w:tcPr>
            <w:tcW w:w="4077" w:type="dxa"/>
            <w:shd w:val="clear" w:color="auto" w:fill="FFFFFF" w:themeFill="background1"/>
          </w:tcPr>
          <w:p w14:paraId="63F905AC" w14:textId="3DEF5141"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635B86AD"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Educational Visit Co-ordinator (EVC)</w:t>
            </w:r>
          </w:p>
        </w:tc>
      </w:tr>
    </w:tbl>
    <w:p w14:paraId="7AA423C6" w14:textId="77777777" w:rsidR="00B24859" w:rsidRPr="005C5A88" w:rsidRDefault="00B24859" w:rsidP="00FC0F01">
      <w:pPr>
        <w:spacing w:after="0"/>
        <w:rPr>
          <w:rFonts w:ascii="Arial" w:hAnsi="Arial" w:cs="Arial"/>
          <w:sz w:val="22"/>
          <w:szCs w:val="22"/>
        </w:rPr>
      </w:pPr>
    </w:p>
    <w:sectPr w:rsidR="00B24859" w:rsidRPr="005C5A88" w:rsidSect="0061369C">
      <w:pgSz w:w="11906" w:h="16838" w:code="9"/>
      <w:pgMar w:top="1418" w:right="1134" w:bottom="992" w:left="1134"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9AA6" w14:textId="77777777" w:rsidR="002F549B" w:rsidRDefault="002F549B" w:rsidP="008F1242">
      <w:pPr>
        <w:spacing w:after="0"/>
      </w:pPr>
      <w:r>
        <w:separator/>
      </w:r>
    </w:p>
  </w:endnote>
  <w:endnote w:type="continuationSeparator" w:id="0">
    <w:p w14:paraId="7FCDD601" w14:textId="77777777" w:rsidR="002F549B" w:rsidRDefault="002F549B"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3BC6" w14:textId="2F4D5243" w:rsidR="002F549B" w:rsidRDefault="002F549B" w:rsidP="00340D92">
    <w:pPr>
      <w:pStyle w:val="Footer"/>
      <w:rPr>
        <w:rFonts w:ascii="Arial" w:hAnsi="Arial" w:cs="Arial"/>
        <w:sz w:val="20"/>
      </w:rPr>
    </w:pPr>
    <w:r>
      <w:rPr>
        <w:rFonts w:ascii="Arial" w:hAnsi="Arial" w:cs="Arial"/>
        <w:sz w:val="20"/>
      </w:rPr>
      <w:t>Health and Safety Policy May 2018 V1</w:t>
    </w:r>
    <w:r>
      <w:rPr>
        <w:rFonts w:ascii="Arial" w:hAnsi="Arial" w:cs="Arial"/>
        <w:sz w:val="20"/>
      </w:rPr>
      <w:tab/>
    </w:r>
    <w:r>
      <w:rPr>
        <w:rFonts w:ascii="Arial" w:hAnsi="Arial" w:cs="Arial"/>
        <w:sz w:val="20"/>
      </w:rPr>
      <w:tab/>
    </w:r>
    <w:r>
      <w:rPr>
        <w:rFonts w:ascii="Arial" w:hAnsi="Arial" w:cs="Arial"/>
        <w:sz w:val="20"/>
      </w:rPr>
      <w:tab/>
    </w:r>
    <w:r w:rsidRPr="00340D92">
      <w:rPr>
        <w:rFonts w:ascii="Arial" w:hAnsi="Arial" w:cs="Arial"/>
        <w:sz w:val="20"/>
      </w:rPr>
      <w:fldChar w:fldCharType="begin"/>
    </w:r>
    <w:r w:rsidRPr="00340D92">
      <w:rPr>
        <w:rFonts w:ascii="Arial" w:hAnsi="Arial" w:cs="Arial"/>
        <w:sz w:val="20"/>
      </w:rPr>
      <w:instrText xml:space="preserve"> PAGE   \* MERGEFORMAT </w:instrText>
    </w:r>
    <w:r w:rsidRPr="00340D92">
      <w:rPr>
        <w:rFonts w:ascii="Arial" w:hAnsi="Arial" w:cs="Arial"/>
        <w:sz w:val="20"/>
      </w:rPr>
      <w:fldChar w:fldCharType="separate"/>
    </w:r>
    <w:r w:rsidR="00F76476">
      <w:rPr>
        <w:rFonts w:ascii="Arial" w:hAnsi="Arial" w:cs="Arial"/>
        <w:noProof/>
        <w:sz w:val="20"/>
      </w:rPr>
      <w:t>20</w:t>
    </w:r>
    <w:r w:rsidRPr="00340D92">
      <w:rPr>
        <w:rFonts w:ascii="Arial" w:hAnsi="Arial" w:cs="Arial"/>
        <w:noProof/>
        <w:sz w:val="20"/>
      </w:rPr>
      <w:fldChar w:fldCharType="end"/>
    </w:r>
  </w:p>
  <w:p w14:paraId="69E6C4F6" w14:textId="77777777" w:rsidR="002F549B" w:rsidRDefault="002F549B" w:rsidP="00581EF7">
    <w:pPr>
      <w:pStyle w:val="Footer"/>
      <w:rPr>
        <w:rFonts w:ascii="Arial" w:hAnsi="Arial" w:cs="Arial"/>
        <w:sz w:val="20"/>
      </w:rPr>
    </w:pPr>
  </w:p>
  <w:p w14:paraId="551F0DBF" w14:textId="16FFA960" w:rsidR="002F549B" w:rsidRPr="009627CE" w:rsidRDefault="002F549B" w:rsidP="0068095E">
    <w:pPr>
      <w:pStyle w:val="Footer"/>
      <w:jc w:val="right"/>
      <w:rPr>
        <w:rFonts w:ascii="Arial" w:hAnsi="Arial" w:cs="Arial"/>
        <w:sz w:val="20"/>
      </w:rPr>
    </w:pP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4728" w14:textId="77777777" w:rsidR="002F549B" w:rsidRDefault="002F549B" w:rsidP="008F1242">
      <w:pPr>
        <w:spacing w:after="0"/>
      </w:pPr>
      <w:r>
        <w:separator/>
      </w:r>
    </w:p>
  </w:footnote>
  <w:footnote w:type="continuationSeparator" w:id="0">
    <w:p w14:paraId="0947F443" w14:textId="77777777" w:rsidR="002F549B" w:rsidRDefault="002F549B" w:rsidP="008F12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0543" w14:textId="77777777" w:rsidR="002F549B" w:rsidRPr="009B4DE4" w:rsidRDefault="002F549B" w:rsidP="009B4DE4">
    <w:pPr>
      <w:pStyle w:val="Header"/>
      <w:jc w:val="center"/>
      <w:rPr>
        <w:rFonts w:ascii="Arial" w:hAnsi="Arial" w:cs="Arial"/>
        <w:sz w:val="20"/>
      </w:rPr>
    </w:pPr>
    <w:r w:rsidRPr="009B4DE4">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16571"/>
    <w:multiLevelType w:val="hybridMultilevel"/>
    <w:tmpl w:val="DB9F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525D6"/>
    <w:multiLevelType w:val="hybridMultilevel"/>
    <w:tmpl w:val="91586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10A1E"/>
    <w:multiLevelType w:val="multilevel"/>
    <w:tmpl w:val="371233E4"/>
    <w:lvl w:ilvl="0">
      <w:start w:val="1"/>
      <w:numFmt w:val="bullet"/>
      <w:lvlText w:val=""/>
      <w:lvlJc w:val="left"/>
      <w:pPr>
        <w:ind w:left="927" w:hanging="360"/>
      </w:pPr>
      <w:rPr>
        <w:rFonts w:ascii="Symbol" w:hAnsi="Symbol" w:hint="default"/>
        <w:b/>
        <w:color w:val="auto"/>
        <w:sz w:val="22"/>
      </w:rPr>
    </w:lvl>
    <w:lvl w:ilvl="1">
      <w:start w:val="1"/>
      <w:numFmt w:val="bullet"/>
      <w:lvlText w:val=""/>
      <w:lvlJc w:val="left"/>
      <w:pPr>
        <w:ind w:left="1359" w:hanging="432"/>
      </w:pPr>
      <w:rPr>
        <w:rFonts w:ascii="Symbol" w:hAnsi="Symbol" w:hint="default"/>
        <w:b w:val="0"/>
        <w:color w:val="auto"/>
        <w:sz w:val="22"/>
        <w:szCs w:val="22"/>
      </w:rPr>
    </w:lvl>
    <w:lvl w:ilvl="2">
      <w:start w:val="1"/>
      <w:numFmt w:val="decimal"/>
      <w:lvlText w:val="%1.%2.%3."/>
      <w:lvlJc w:val="left"/>
      <w:pPr>
        <w:ind w:left="1791" w:hanging="504"/>
      </w:pPr>
      <w:rPr>
        <w:rFonts w:hint="default"/>
        <w:b w:val="0"/>
        <w:color w:val="auto"/>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3ED2B42"/>
    <w:multiLevelType w:val="multilevel"/>
    <w:tmpl w:val="88522008"/>
    <w:lvl w:ilvl="0">
      <w:start w:val="1"/>
      <w:numFmt w:val="decimal"/>
      <w:lvlText w:val="%1."/>
      <w:lvlJc w:val="left"/>
      <w:pPr>
        <w:ind w:left="360" w:hanging="360"/>
      </w:pPr>
      <w:rPr>
        <w:b/>
        <w:color w:val="auto"/>
        <w:sz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20473"/>
    <w:multiLevelType w:val="hybridMultilevel"/>
    <w:tmpl w:val="F45633FA"/>
    <w:lvl w:ilvl="0" w:tplc="8EE467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90F97"/>
    <w:multiLevelType w:val="multilevel"/>
    <w:tmpl w:val="9FC840BE"/>
    <w:lvl w:ilvl="0">
      <w:start w:val="1"/>
      <w:numFmt w:val="decimal"/>
      <w:lvlText w:val="%1."/>
      <w:lvlJc w:val="left"/>
      <w:pPr>
        <w:ind w:left="360" w:hanging="360"/>
      </w:pPr>
      <w:rPr>
        <w:b/>
        <w:color w:val="auto"/>
        <w:sz w:val="22"/>
      </w:rPr>
    </w:lvl>
    <w:lvl w:ilvl="1">
      <w:start w:val="1"/>
      <w:numFmt w:val="decimal"/>
      <w:lvlText w:val="%1.%2."/>
      <w:lvlJc w:val="left"/>
      <w:pPr>
        <w:ind w:left="792" w:hanging="432"/>
      </w:pPr>
      <w:rPr>
        <w:b w:val="0"/>
        <w:color w:val="auto"/>
        <w:sz w:val="22"/>
        <w:szCs w:val="22"/>
      </w:rPr>
    </w:lvl>
    <w:lvl w:ilvl="2">
      <w:start w:val="1"/>
      <w:numFmt w:val="bullet"/>
      <w:lvlText w:val=""/>
      <w:lvlJc w:val="left"/>
      <w:pPr>
        <w:ind w:left="1224" w:hanging="504"/>
      </w:pPr>
      <w:rPr>
        <w:rFonts w:ascii="Symbol" w:hAnsi="Symbo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0920AC"/>
    <w:multiLevelType w:val="multilevel"/>
    <w:tmpl w:val="1EBA1B68"/>
    <w:lvl w:ilvl="0">
      <w:start w:val="1"/>
      <w:numFmt w:val="decimal"/>
      <w:lvlText w:val="%1."/>
      <w:lvlJc w:val="left"/>
      <w:pPr>
        <w:ind w:left="360" w:hanging="360"/>
      </w:pPr>
      <w:rPr>
        <w:b/>
        <w:color w:val="auto"/>
        <w:sz w:val="22"/>
      </w:rPr>
    </w:lvl>
    <w:lvl w:ilvl="1">
      <w:start w:val="1"/>
      <w:numFmt w:val="bullet"/>
      <w:lvlText w:val=""/>
      <w:lvlJc w:val="left"/>
      <w:pPr>
        <w:ind w:left="792" w:hanging="432"/>
      </w:pPr>
      <w:rPr>
        <w:rFonts w:ascii="Symbol" w:hAnsi="Symbol" w:hint="default"/>
        <w:b w:val="0"/>
        <w:color w:val="auto"/>
        <w:sz w:val="22"/>
        <w:szCs w:val="22"/>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9563D6"/>
    <w:multiLevelType w:val="hybridMultilevel"/>
    <w:tmpl w:val="D31A1300"/>
    <w:lvl w:ilvl="0" w:tplc="08090001">
      <w:start w:val="1"/>
      <w:numFmt w:val="bullet"/>
      <w:lvlText w:val=""/>
      <w:lvlJc w:val="left"/>
      <w:pPr>
        <w:ind w:left="1953" w:hanging="360"/>
      </w:pPr>
      <w:rPr>
        <w:rFonts w:ascii="Symbol" w:hAnsi="Symbol" w:hint="default"/>
      </w:rPr>
    </w:lvl>
    <w:lvl w:ilvl="1" w:tplc="08090003">
      <w:start w:val="1"/>
      <w:numFmt w:val="bullet"/>
      <w:lvlText w:val="o"/>
      <w:lvlJc w:val="left"/>
      <w:pPr>
        <w:ind w:left="2673" w:hanging="360"/>
      </w:pPr>
      <w:rPr>
        <w:rFonts w:ascii="Courier New" w:hAnsi="Courier New" w:cs="Courier New" w:hint="default"/>
      </w:rPr>
    </w:lvl>
    <w:lvl w:ilvl="2" w:tplc="08090005">
      <w:start w:val="1"/>
      <w:numFmt w:val="bullet"/>
      <w:lvlText w:val=""/>
      <w:lvlJc w:val="left"/>
      <w:pPr>
        <w:ind w:left="3393" w:hanging="360"/>
      </w:pPr>
      <w:rPr>
        <w:rFonts w:ascii="Wingdings" w:hAnsi="Wingdings" w:hint="default"/>
      </w:rPr>
    </w:lvl>
    <w:lvl w:ilvl="3" w:tplc="08090001">
      <w:start w:val="1"/>
      <w:numFmt w:val="bullet"/>
      <w:lvlText w:val=""/>
      <w:lvlJc w:val="left"/>
      <w:pPr>
        <w:ind w:left="4113" w:hanging="360"/>
      </w:pPr>
      <w:rPr>
        <w:rFonts w:ascii="Symbol" w:hAnsi="Symbol" w:hint="default"/>
      </w:rPr>
    </w:lvl>
    <w:lvl w:ilvl="4" w:tplc="08090003">
      <w:start w:val="1"/>
      <w:numFmt w:val="bullet"/>
      <w:lvlText w:val="o"/>
      <w:lvlJc w:val="left"/>
      <w:pPr>
        <w:ind w:left="4833" w:hanging="360"/>
      </w:pPr>
      <w:rPr>
        <w:rFonts w:ascii="Courier New" w:hAnsi="Courier New" w:cs="Courier New" w:hint="default"/>
      </w:rPr>
    </w:lvl>
    <w:lvl w:ilvl="5" w:tplc="08090005">
      <w:start w:val="1"/>
      <w:numFmt w:val="bullet"/>
      <w:lvlText w:val=""/>
      <w:lvlJc w:val="left"/>
      <w:pPr>
        <w:ind w:left="5553" w:hanging="360"/>
      </w:pPr>
      <w:rPr>
        <w:rFonts w:ascii="Wingdings" w:hAnsi="Wingdings" w:hint="default"/>
      </w:rPr>
    </w:lvl>
    <w:lvl w:ilvl="6" w:tplc="08090001">
      <w:start w:val="1"/>
      <w:numFmt w:val="bullet"/>
      <w:lvlText w:val=""/>
      <w:lvlJc w:val="left"/>
      <w:pPr>
        <w:ind w:left="6273" w:hanging="360"/>
      </w:pPr>
      <w:rPr>
        <w:rFonts w:ascii="Symbol" w:hAnsi="Symbol" w:hint="default"/>
      </w:rPr>
    </w:lvl>
    <w:lvl w:ilvl="7" w:tplc="08090003">
      <w:start w:val="1"/>
      <w:numFmt w:val="bullet"/>
      <w:lvlText w:val="o"/>
      <w:lvlJc w:val="left"/>
      <w:pPr>
        <w:ind w:left="6993" w:hanging="360"/>
      </w:pPr>
      <w:rPr>
        <w:rFonts w:ascii="Courier New" w:hAnsi="Courier New" w:cs="Courier New" w:hint="default"/>
      </w:rPr>
    </w:lvl>
    <w:lvl w:ilvl="8" w:tplc="08090005">
      <w:start w:val="1"/>
      <w:numFmt w:val="bullet"/>
      <w:lvlText w:val=""/>
      <w:lvlJc w:val="left"/>
      <w:pPr>
        <w:ind w:left="7713" w:hanging="360"/>
      </w:pPr>
      <w:rPr>
        <w:rFonts w:ascii="Wingdings" w:hAnsi="Wingdings" w:hint="default"/>
      </w:rPr>
    </w:lvl>
  </w:abstractNum>
  <w:abstractNum w:abstractNumId="8" w15:restartNumberingAfterBreak="0">
    <w:nsid w:val="65082F7E"/>
    <w:multiLevelType w:val="multilevel"/>
    <w:tmpl w:val="9FC840BE"/>
    <w:lvl w:ilvl="0">
      <w:start w:val="1"/>
      <w:numFmt w:val="decimal"/>
      <w:lvlText w:val="%1."/>
      <w:lvlJc w:val="left"/>
      <w:pPr>
        <w:ind w:left="360" w:hanging="360"/>
      </w:pPr>
      <w:rPr>
        <w:b/>
        <w:color w:val="auto"/>
        <w:sz w:val="22"/>
      </w:rPr>
    </w:lvl>
    <w:lvl w:ilvl="1">
      <w:start w:val="1"/>
      <w:numFmt w:val="decimal"/>
      <w:lvlText w:val="%1.%2."/>
      <w:lvlJc w:val="left"/>
      <w:pPr>
        <w:ind w:left="792" w:hanging="432"/>
      </w:pPr>
      <w:rPr>
        <w:b w:val="0"/>
        <w:color w:val="auto"/>
        <w:sz w:val="22"/>
        <w:szCs w:val="22"/>
      </w:rPr>
    </w:lvl>
    <w:lvl w:ilvl="2">
      <w:start w:val="1"/>
      <w:numFmt w:val="bullet"/>
      <w:lvlText w:val=""/>
      <w:lvlJc w:val="left"/>
      <w:pPr>
        <w:ind w:left="1224" w:hanging="504"/>
      </w:pPr>
      <w:rPr>
        <w:rFonts w:ascii="Symbol" w:hAnsi="Symbo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EE25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7E6780"/>
    <w:multiLevelType w:val="hybridMultilevel"/>
    <w:tmpl w:val="BD88B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8"/>
  </w:num>
  <w:num w:numId="6">
    <w:abstractNumId w:val="6"/>
  </w:num>
  <w:num w:numId="7">
    <w:abstractNumId w:val="2"/>
  </w:num>
  <w:num w:numId="8">
    <w:abstractNumId w:val="0"/>
  </w:num>
  <w:num w:numId="9">
    <w:abstractNumId w:val="1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D"/>
    <w:rsid w:val="00000A11"/>
    <w:rsid w:val="00001F36"/>
    <w:rsid w:val="00002881"/>
    <w:rsid w:val="00003578"/>
    <w:rsid w:val="00010BF5"/>
    <w:rsid w:val="00011073"/>
    <w:rsid w:val="0001288A"/>
    <w:rsid w:val="00013AEC"/>
    <w:rsid w:val="00015001"/>
    <w:rsid w:val="0001571B"/>
    <w:rsid w:val="00022382"/>
    <w:rsid w:val="000343F9"/>
    <w:rsid w:val="00034B31"/>
    <w:rsid w:val="000371C4"/>
    <w:rsid w:val="00042CE2"/>
    <w:rsid w:val="0005704B"/>
    <w:rsid w:val="00060AC8"/>
    <w:rsid w:val="00063966"/>
    <w:rsid w:val="000650D4"/>
    <w:rsid w:val="00066597"/>
    <w:rsid w:val="000728AA"/>
    <w:rsid w:val="0008095F"/>
    <w:rsid w:val="000823FA"/>
    <w:rsid w:val="00092757"/>
    <w:rsid w:val="00095FFB"/>
    <w:rsid w:val="000A48B8"/>
    <w:rsid w:val="000A7B61"/>
    <w:rsid w:val="000B1B1F"/>
    <w:rsid w:val="000B5742"/>
    <w:rsid w:val="000C69FF"/>
    <w:rsid w:val="000D0871"/>
    <w:rsid w:val="000D4085"/>
    <w:rsid w:val="000D4129"/>
    <w:rsid w:val="000E542F"/>
    <w:rsid w:val="000F4D26"/>
    <w:rsid w:val="0010049B"/>
    <w:rsid w:val="00105A46"/>
    <w:rsid w:val="001070E2"/>
    <w:rsid w:val="0011323E"/>
    <w:rsid w:val="001137DE"/>
    <w:rsid w:val="00113BFF"/>
    <w:rsid w:val="0011609A"/>
    <w:rsid w:val="001163C6"/>
    <w:rsid w:val="001176B0"/>
    <w:rsid w:val="00120CC6"/>
    <w:rsid w:val="00127E94"/>
    <w:rsid w:val="001300D6"/>
    <w:rsid w:val="00131D33"/>
    <w:rsid w:val="001349A1"/>
    <w:rsid w:val="00135F89"/>
    <w:rsid w:val="00140665"/>
    <w:rsid w:val="00141ECF"/>
    <w:rsid w:val="00144ED8"/>
    <w:rsid w:val="00145980"/>
    <w:rsid w:val="001478B1"/>
    <w:rsid w:val="0015365C"/>
    <w:rsid w:val="001564E7"/>
    <w:rsid w:val="00165A5C"/>
    <w:rsid w:val="00165DA9"/>
    <w:rsid w:val="0017018C"/>
    <w:rsid w:val="00174720"/>
    <w:rsid w:val="00175AEF"/>
    <w:rsid w:val="00192B7E"/>
    <w:rsid w:val="001A06D8"/>
    <w:rsid w:val="001A242C"/>
    <w:rsid w:val="001A3267"/>
    <w:rsid w:val="001B75F3"/>
    <w:rsid w:val="001C0076"/>
    <w:rsid w:val="001C7AE5"/>
    <w:rsid w:val="001D38D4"/>
    <w:rsid w:val="001D412F"/>
    <w:rsid w:val="001D6F8F"/>
    <w:rsid w:val="001E1B80"/>
    <w:rsid w:val="001E27F8"/>
    <w:rsid w:val="0020126D"/>
    <w:rsid w:val="00210622"/>
    <w:rsid w:val="00213D94"/>
    <w:rsid w:val="00215F33"/>
    <w:rsid w:val="00216B3B"/>
    <w:rsid w:val="00222C02"/>
    <w:rsid w:val="00226059"/>
    <w:rsid w:val="002262FC"/>
    <w:rsid w:val="002279AC"/>
    <w:rsid w:val="00227C97"/>
    <w:rsid w:val="0024015E"/>
    <w:rsid w:val="0024246D"/>
    <w:rsid w:val="00244F4A"/>
    <w:rsid w:val="00257B39"/>
    <w:rsid w:val="00264604"/>
    <w:rsid w:val="00265004"/>
    <w:rsid w:val="0026550A"/>
    <w:rsid w:val="002723B0"/>
    <w:rsid w:val="002724F3"/>
    <w:rsid w:val="00272F21"/>
    <w:rsid w:val="00274C01"/>
    <w:rsid w:val="00275F06"/>
    <w:rsid w:val="002769F9"/>
    <w:rsid w:val="00280059"/>
    <w:rsid w:val="00297509"/>
    <w:rsid w:val="00297B7C"/>
    <w:rsid w:val="002C1104"/>
    <w:rsid w:val="002C34AF"/>
    <w:rsid w:val="002C6100"/>
    <w:rsid w:val="002D018B"/>
    <w:rsid w:val="002D27E0"/>
    <w:rsid w:val="002D6666"/>
    <w:rsid w:val="002D74E6"/>
    <w:rsid w:val="002F549B"/>
    <w:rsid w:val="002F63E4"/>
    <w:rsid w:val="0030189C"/>
    <w:rsid w:val="00302DE1"/>
    <w:rsid w:val="00307163"/>
    <w:rsid w:val="00311CFD"/>
    <w:rsid w:val="00316450"/>
    <w:rsid w:val="003219EC"/>
    <w:rsid w:val="00325393"/>
    <w:rsid w:val="003305AD"/>
    <w:rsid w:val="00333B1F"/>
    <w:rsid w:val="00334F44"/>
    <w:rsid w:val="00340D92"/>
    <w:rsid w:val="003428E7"/>
    <w:rsid w:val="00346743"/>
    <w:rsid w:val="00346BCF"/>
    <w:rsid w:val="003471A3"/>
    <w:rsid w:val="0035236F"/>
    <w:rsid w:val="00353F2A"/>
    <w:rsid w:val="00354A89"/>
    <w:rsid w:val="003552B0"/>
    <w:rsid w:val="003616C9"/>
    <w:rsid w:val="003659A1"/>
    <w:rsid w:val="00376D89"/>
    <w:rsid w:val="0038089F"/>
    <w:rsid w:val="003862B4"/>
    <w:rsid w:val="00386F52"/>
    <w:rsid w:val="00393EC8"/>
    <w:rsid w:val="003973C5"/>
    <w:rsid w:val="00397951"/>
    <w:rsid w:val="00397F90"/>
    <w:rsid w:val="003A060E"/>
    <w:rsid w:val="003A3161"/>
    <w:rsid w:val="003A623E"/>
    <w:rsid w:val="003A7A0A"/>
    <w:rsid w:val="003B5C8D"/>
    <w:rsid w:val="003B66A8"/>
    <w:rsid w:val="003C1E59"/>
    <w:rsid w:val="003C69BD"/>
    <w:rsid w:val="003D20D1"/>
    <w:rsid w:val="003D4FFC"/>
    <w:rsid w:val="003E3370"/>
    <w:rsid w:val="003E35AD"/>
    <w:rsid w:val="003E4588"/>
    <w:rsid w:val="003E48F9"/>
    <w:rsid w:val="003F24BE"/>
    <w:rsid w:val="003F62C0"/>
    <w:rsid w:val="00404C0D"/>
    <w:rsid w:val="00405D48"/>
    <w:rsid w:val="004064F3"/>
    <w:rsid w:val="00412397"/>
    <w:rsid w:val="00414D6C"/>
    <w:rsid w:val="0042236E"/>
    <w:rsid w:val="00423740"/>
    <w:rsid w:val="00430E4B"/>
    <w:rsid w:val="00441456"/>
    <w:rsid w:val="00442CEB"/>
    <w:rsid w:val="00444DA0"/>
    <w:rsid w:val="0044635B"/>
    <w:rsid w:val="00455B6F"/>
    <w:rsid w:val="0046152E"/>
    <w:rsid w:val="004736E9"/>
    <w:rsid w:val="00477678"/>
    <w:rsid w:val="00477E17"/>
    <w:rsid w:val="00477F8C"/>
    <w:rsid w:val="00481DE5"/>
    <w:rsid w:val="00484230"/>
    <w:rsid w:val="00487DCC"/>
    <w:rsid w:val="004908C7"/>
    <w:rsid w:val="00493E41"/>
    <w:rsid w:val="00497830"/>
    <w:rsid w:val="004A455E"/>
    <w:rsid w:val="004A56BE"/>
    <w:rsid w:val="004A770C"/>
    <w:rsid w:val="004B44A3"/>
    <w:rsid w:val="004B6796"/>
    <w:rsid w:val="004D42B8"/>
    <w:rsid w:val="004D5802"/>
    <w:rsid w:val="004E7441"/>
    <w:rsid w:val="004E7BD0"/>
    <w:rsid w:val="004F0F80"/>
    <w:rsid w:val="004F391A"/>
    <w:rsid w:val="004F7F82"/>
    <w:rsid w:val="005019D7"/>
    <w:rsid w:val="00503450"/>
    <w:rsid w:val="0050355B"/>
    <w:rsid w:val="00506AD6"/>
    <w:rsid w:val="00511DFA"/>
    <w:rsid w:val="00512557"/>
    <w:rsid w:val="005125E5"/>
    <w:rsid w:val="0051632E"/>
    <w:rsid w:val="0051734C"/>
    <w:rsid w:val="005176E5"/>
    <w:rsid w:val="00517712"/>
    <w:rsid w:val="00525D7C"/>
    <w:rsid w:val="00533AC3"/>
    <w:rsid w:val="005359A3"/>
    <w:rsid w:val="00541B34"/>
    <w:rsid w:val="005528BE"/>
    <w:rsid w:val="00553650"/>
    <w:rsid w:val="00560C64"/>
    <w:rsid w:val="005614ED"/>
    <w:rsid w:val="005615D6"/>
    <w:rsid w:val="005644D2"/>
    <w:rsid w:val="00564603"/>
    <w:rsid w:val="0056519F"/>
    <w:rsid w:val="005659D6"/>
    <w:rsid w:val="0056742F"/>
    <w:rsid w:val="005717BD"/>
    <w:rsid w:val="00575908"/>
    <w:rsid w:val="00580AE4"/>
    <w:rsid w:val="00580E4D"/>
    <w:rsid w:val="00581EF7"/>
    <w:rsid w:val="005A3F07"/>
    <w:rsid w:val="005B00FF"/>
    <w:rsid w:val="005C1FE3"/>
    <w:rsid w:val="005C5A88"/>
    <w:rsid w:val="005D1E4F"/>
    <w:rsid w:val="005D3F54"/>
    <w:rsid w:val="005E0314"/>
    <w:rsid w:val="005E1CBD"/>
    <w:rsid w:val="005E6B8C"/>
    <w:rsid w:val="005F0342"/>
    <w:rsid w:val="005F1275"/>
    <w:rsid w:val="005F3C84"/>
    <w:rsid w:val="005F55DE"/>
    <w:rsid w:val="005F6B6F"/>
    <w:rsid w:val="00604934"/>
    <w:rsid w:val="00605977"/>
    <w:rsid w:val="0060728D"/>
    <w:rsid w:val="00612BD3"/>
    <w:rsid w:val="00612EED"/>
    <w:rsid w:val="006131ED"/>
    <w:rsid w:val="0061369C"/>
    <w:rsid w:val="00613C66"/>
    <w:rsid w:val="006152B5"/>
    <w:rsid w:val="006221F4"/>
    <w:rsid w:val="00627680"/>
    <w:rsid w:val="006303C9"/>
    <w:rsid w:val="00631CEE"/>
    <w:rsid w:val="006359CD"/>
    <w:rsid w:val="00653759"/>
    <w:rsid w:val="0065427F"/>
    <w:rsid w:val="00656DB9"/>
    <w:rsid w:val="0066017C"/>
    <w:rsid w:val="00661286"/>
    <w:rsid w:val="0066556B"/>
    <w:rsid w:val="00666918"/>
    <w:rsid w:val="0067365B"/>
    <w:rsid w:val="00675570"/>
    <w:rsid w:val="00676612"/>
    <w:rsid w:val="0068095E"/>
    <w:rsid w:val="00682BDA"/>
    <w:rsid w:val="006902C2"/>
    <w:rsid w:val="00694E48"/>
    <w:rsid w:val="0069743D"/>
    <w:rsid w:val="006A48C4"/>
    <w:rsid w:val="006B08A8"/>
    <w:rsid w:val="006B1671"/>
    <w:rsid w:val="006B3F15"/>
    <w:rsid w:val="006B4DE7"/>
    <w:rsid w:val="006C0935"/>
    <w:rsid w:val="006C3557"/>
    <w:rsid w:val="006C5545"/>
    <w:rsid w:val="006C6B3F"/>
    <w:rsid w:val="006D46B4"/>
    <w:rsid w:val="006D4AA4"/>
    <w:rsid w:val="006E33EA"/>
    <w:rsid w:val="006F147D"/>
    <w:rsid w:val="006F2129"/>
    <w:rsid w:val="00700886"/>
    <w:rsid w:val="0070428F"/>
    <w:rsid w:val="00707047"/>
    <w:rsid w:val="00707C96"/>
    <w:rsid w:val="00710345"/>
    <w:rsid w:val="00711F4F"/>
    <w:rsid w:val="0071218C"/>
    <w:rsid w:val="007142E1"/>
    <w:rsid w:val="007158D0"/>
    <w:rsid w:val="007257DA"/>
    <w:rsid w:val="00727F67"/>
    <w:rsid w:val="00731CC9"/>
    <w:rsid w:val="00734225"/>
    <w:rsid w:val="00737A52"/>
    <w:rsid w:val="007402BD"/>
    <w:rsid w:val="00746461"/>
    <w:rsid w:val="00746AC7"/>
    <w:rsid w:val="007479BD"/>
    <w:rsid w:val="00751D5D"/>
    <w:rsid w:val="0076113E"/>
    <w:rsid w:val="0076142D"/>
    <w:rsid w:val="00761479"/>
    <w:rsid w:val="00761B6D"/>
    <w:rsid w:val="007673F8"/>
    <w:rsid w:val="00770F28"/>
    <w:rsid w:val="00772893"/>
    <w:rsid w:val="00773D51"/>
    <w:rsid w:val="0078475C"/>
    <w:rsid w:val="007946D6"/>
    <w:rsid w:val="007A566D"/>
    <w:rsid w:val="007A6D80"/>
    <w:rsid w:val="007B1C90"/>
    <w:rsid w:val="007B4ED4"/>
    <w:rsid w:val="007C22B7"/>
    <w:rsid w:val="007C2E02"/>
    <w:rsid w:val="007D6917"/>
    <w:rsid w:val="007D6BAF"/>
    <w:rsid w:val="007E0134"/>
    <w:rsid w:val="007E5E3D"/>
    <w:rsid w:val="007F18CD"/>
    <w:rsid w:val="007F1ECA"/>
    <w:rsid w:val="007F5AF3"/>
    <w:rsid w:val="00810891"/>
    <w:rsid w:val="008110FC"/>
    <w:rsid w:val="00815709"/>
    <w:rsid w:val="00816902"/>
    <w:rsid w:val="008247C0"/>
    <w:rsid w:val="00830EDA"/>
    <w:rsid w:val="0083187B"/>
    <w:rsid w:val="0083363F"/>
    <w:rsid w:val="00833F8F"/>
    <w:rsid w:val="008374E7"/>
    <w:rsid w:val="00850A84"/>
    <w:rsid w:val="00851BD0"/>
    <w:rsid w:val="0085232C"/>
    <w:rsid w:val="008526F0"/>
    <w:rsid w:val="008649E6"/>
    <w:rsid w:val="008669E9"/>
    <w:rsid w:val="0087306C"/>
    <w:rsid w:val="00874911"/>
    <w:rsid w:val="00876FF8"/>
    <w:rsid w:val="008816A1"/>
    <w:rsid w:val="00884C46"/>
    <w:rsid w:val="00893596"/>
    <w:rsid w:val="00894EA0"/>
    <w:rsid w:val="008B795B"/>
    <w:rsid w:val="008D3422"/>
    <w:rsid w:val="008D6977"/>
    <w:rsid w:val="008E1920"/>
    <w:rsid w:val="008E339A"/>
    <w:rsid w:val="008E3F49"/>
    <w:rsid w:val="008F1242"/>
    <w:rsid w:val="008F2AD3"/>
    <w:rsid w:val="008F618A"/>
    <w:rsid w:val="00900C44"/>
    <w:rsid w:val="00902944"/>
    <w:rsid w:val="00902A6D"/>
    <w:rsid w:val="00904CE1"/>
    <w:rsid w:val="00915D79"/>
    <w:rsid w:val="00917705"/>
    <w:rsid w:val="0092069E"/>
    <w:rsid w:val="00925F1D"/>
    <w:rsid w:val="0092795D"/>
    <w:rsid w:val="00931710"/>
    <w:rsid w:val="00932099"/>
    <w:rsid w:val="00936190"/>
    <w:rsid w:val="0094071F"/>
    <w:rsid w:val="00942787"/>
    <w:rsid w:val="00943A45"/>
    <w:rsid w:val="00943C4A"/>
    <w:rsid w:val="00945364"/>
    <w:rsid w:val="00947EED"/>
    <w:rsid w:val="00950D57"/>
    <w:rsid w:val="00951264"/>
    <w:rsid w:val="0095197B"/>
    <w:rsid w:val="009538BB"/>
    <w:rsid w:val="009569B6"/>
    <w:rsid w:val="009627CE"/>
    <w:rsid w:val="00962D36"/>
    <w:rsid w:val="00965269"/>
    <w:rsid w:val="00965B9A"/>
    <w:rsid w:val="0097244C"/>
    <w:rsid w:val="00972CD5"/>
    <w:rsid w:val="009740D6"/>
    <w:rsid w:val="0097544C"/>
    <w:rsid w:val="009754AB"/>
    <w:rsid w:val="00975C98"/>
    <w:rsid w:val="0097607B"/>
    <w:rsid w:val="00976B19"/>
    <w:rsid w:val="00981CCE"/>
    <w:rsid w:val="009847D8"/>
    <w:rsid w:val="009932BF"/>
    <w:rsid w:val="009A0E22"/>
    <w:rsid w:val="009A3F7F"/>
    <w:rsid w:val="009A7367"/>
    <w:rsid w:val="009A79EF"/>
    <w:rsid w:val="009B2793"/>
    <w:rsid w:val="009B4DE4"/>
    <w:rsid w:val="009C25AC"/>
    <w:rsid w:val="009D640D"/>
    <w:rsid w:val="009E21C3"/>
    <w:rsid w:val="009E3626"/>
    <w:rsid w:val="009E550F"/>
    <w:rsid w:val="009F00D3"/>
    <w:rsid w:val="009F0CE8"/>
    <w:rsid w:val="00A0083E"/>
    <w:rsid w:val="00A06055"/>
    <w:rsid w:val="00A13B6D"/>
    <w:rsid w:val="00A15795"/>
    <w:rsid w:val="00A16807"/>
    <w:rsid w:val="00A30D84"/>
    <w:rsid w:val="00A321EE"/>
    <w:rsid w:val="00A36EED"/>
    <w:rsid w:val="00A3735F"/>
    <w:rsid w:val="00A41F93"/>
    <w:rsid w:val="00A428C5"/>
    <w:rsid w:val="00A479AF"/>
    <w:rsid w:val="00A52188"/>
    <w:rsid w:val="00A60FA7"/>
    <w:rsid w:val="00A62EBC"/>
    <w:rsid w:val="00A630BC"/>
    <w:rsid w:val="00A64866"/>
    <w:rsid w:val="00A6489B"/>
    <w:rsid w:val="00A665DC"/>
    <w:rsid w:val="00A66678"/>
    <w:rsid w:val="00A669FE"/>
    <w:rsid w:val="00A7433C"/>
    <w:rsid w:val="00A748BE"/>
    <w:rsid w:val="00A76B9F"/>
    <w:rsid w:val="00A81D04"/>
    <w:rsid w:val="00A830EE"/>
    <w:rsid w:val="00A85C01"/>
    <w:rsid w:val="00A86880"/>
    <w:rsid w:val="00A8716E"/>
    <w:rsid w:val="00A9357D"/>
    <w:rsid w:val="00AA2228"/>
    <w:rsid w:val="00AA3043"/>
    <w:rsid w:val="00AA40AF"/>
    <w:rsid w:val="00AB31F5"/>
    <w:rsid w:val="00AB3C97"/>
    <w:rsid w:val="00AB5065"/>
    <w:rsid w:val="00AB5F94"/>
    <w:rsid w:val="00AB75DF"/>
    <w:rsid w:val="00AC434A"/>
    <w:rsid w:val="00AC7C4D"/>
    <w:rsid w:val="00AD089D"/>
    <w:rsid w:val="00AD53B3"/>
    <w:rsid w:val="00AE27DE"/>
    <w:rsid w:val="00AE6769"/>
    <w:rsid w:val="00AE67CC"/>
    <w:rsid w:val="00AE7F75"/>
    <w:rsid w:val="00AF0A86"/>
    <w:rsid w:val="00AF418B"/>
    <w:rsid w:val="00B07DBF"/>
    <w:rsid w:val="00B11C4A"/>
    <w:rsid w:val="00B133A0"/>
    <w:rsid w:val="00B13908"/>
    <w:rsid w:val="00B17897"/>
    <w:rsid w:val="00B22F02"/>
    <w:rsid w:val="00B2483E"/>
    <w:rsid w:val="00B24859"/>
    <w:rsid w:val="00B25149"/>
    <w:rsid w:val="00B25F09"/>
    <w:rsid w:val="00B265FA"/>
    <w:rsid w:val="00B300FE"/>
    <w:rsid w:val="00B33386"/>
    <w:rsid w:val="00B41EB9"/>
    <w:rsid w:val="00B43D06"/>
    <w:rsid w:val="00B44612"/>
    <w:rsid w:val="00B50650"/>
    <w:rsid w:val="00B51BC1"/>
    <w:rsid w:val="00B548BD"/>
    <w:rsid w:val="00B555A7"/>
    <w:rsid w:val="00B57342"/>
    <w:rsid w:val="00B574E4"/>
    <w:rsid w:val="00B57830"/>
    <w:rsid w:val="00B61432"/>
    <w:rsid w:val="00B61FC0"/>
    <w:rsid w:val="00B637C2"/>
    <w:rsid w:val="00B63EEF"/>
    <w:rsid w:val="00B651AE"/>
    <w:rsid w:val="00B65575"/>
    <w:rsid w:val="00B67739"/>
    <w:rsid w:val="00B7102D"/>
    <w:rsid w:val="00B716E7"/>
    <w:rsid w:val="00B73707"/>
    <w:rsid w:val="00B7569B"/>
    <w:rsid w:val="00B759DE"/>
    <w:rsid w:val="00B76887"/>
    <w:rsid w:val="00B77AFA"/>
    <w:rsid w:val="00B824C5"/>
    <w:rsid w:val="00B82C8F"/>
    <w:rsid w:val="00B85522"/>
    <w:rsid w:val="00B86C48"/>
    <w:rsid w:val="00B87651"/>
    <w:rsid w:val="00B87B62"/>
    <w:rsid w:val="00B911F6"/>
    <w:rsid w:val="00BA4081"/>
    <w:rsid w:val="00BB01CF"/>
    <w:rsid w:val="00BB1816"/>
    <w:rsid w:val="00BB4BDE"/>
    <w:rsid w:val="00BC0DC9"/>
    <w:rsid w:val="00BC2AB9"/>
    <w:rsid w:val="00BC72C8"/>
    <w:rsid w:val="00BD381E"/>
    <w:rsid w:val="00BD3AE3"/>
    <w:rsid w:val="00BE6B9E"/>
    <w:rsid w:val="00BF48EB"/>
    <w:rsid w:val="00BF64ED"/>
    <w:rsid w:val="00C0556F"/>
    <w:rsid w:val="00C140EB"/>
    <w:rsid w:val="00C14114"/>
    <w:rsid w:val="00C16E4B"/>
    <w:rsid w:val="00C2201A"/>
    <w:rsid w:val="00C24BEB"/>
    <w:rsid w:val="00C26D2C"/>
    <w:rsid w:val="00C32E84"/>
    <w:rsid w:val="00C334C4"/>
    <w:rsid w:val="00C33B5B"/>
    <w:rsid w:val="00C375BD"/>
    <w:rsid w:val="00C43234"/>
    <w:rsid w:val="00C44D13"/>
    <w:rsid w:val="00C456E3"/>
    <w:rsid w:val="00C47146"/>
    <w:rsid w:val="00C5251E"/>
    <w:rsid w:val="00C627EB"/>
    <w:rsid w:val="00C65468"/>
    <w:rsid w:val="00C67C3E"/>
    <w:rsid w:val="00C72AAB"/>
    <w:rsid w:val="00C72DF2"/>
    <w:rsid w:val="00C73824"/>
    <w:rsid w:val="00C7722E"/>
    <w:rsid w:val="00C82DF1"/>
    <w:rsid w:val="00C903F7"/>
    <w:rsid w:val="00C95C17"/>
    <w:rsid w:val="00C95C65"/>
    <w:rsid w:val="00C97EDE"/>
    <w:rsid w:val="00CA2958"/>
    <w:rsid w:val="00CA2E07"/>
    <w:rsid w:val="00CA4595"/>
    <w:rsid w:val="00CB2E5C"/>
    <w:rsid w:val="00CB3B22"/>
    <w:rsid w:val="00CB4CCD"/>
    <w:rsid w:val="00CB5AD1"/>
    <w:rsid w:val="00CB64B4"/>
    <w:rsid w:val="00CB7EF5"/>
    <w:rsid w:val="00CC49CE"/>
    <w:rsid w:val="00CC712A"/>
    <w:rsid w:val="00CD5108"/>
    <w:rsid w:val="00CD5A97"/>
    <w:rsid w:val="00CD7B5D"/>
    <w:rsid w:val="00CE4369"/>
    <w:rsid w:val="00CE50CF"/>
    <w:rsid w:val="00CE6374"/>
    <w:rsid w:val="00CF0540"/>
    <w:rsid w:val="00CF2990"/>
    <w:rsid w:val="00CF2D57"/>
    <w:rsid w:val="00CF5A77"/>
    <w:rsid w:val="00D012C1"/>
    <w:rsid w:val="00D056FE"/>
    <w:rsid w:val="00D10492"/>
    <w:rsid w:val="00D1207E"/>
    <w:rsid w:val="00D21362"/>
    <w:rsid w:val="00D2498F"/>
    <w:rsid w:val="00D2548A"/>
    <w:rsid w:val="00D306F4"/>
    <w:rsid w:val="00D34A13"/>
    <w:rsid w:val="00D36855"/>
    <w:rsid w:val="00D36E3C"/>
    <w:rsid w:val="00D414DA"/>
    <w:rsid w:val="00D47468"/>
    <w:rsid w:val="00D506F1"/>
    <w:rsid w:val="00D62E1D"/>
    <w:rsid w:val="00D633F1"/>
    <w:rsid w:val="00D65619"/>
    <w:rsid w:val="00D710DC"/>
    <w:rsid w:val="00D71E3B"/>
    <w:rsid w:val="00D80250"/>
    <w:rsid w:val="00D802EE"/>
    <w:rsid w:val="00D810D4"/>
    <w:rsid w:val="00D8226A"/>
    <w:rsid w:val="00D93B71"/>
    <w:rsid w:val="00DA574C"/>
    <w:rsid w:val="00DB0CB9"/>
    <w:rsid w:val="00DB339A"/>
    <w:rsid w:val="00DB36FB"/>
    <w:rsid w:val="00DC0F32"/>
    <w:rsid w:val="00DC3420"/>
    <w:rsid w:val="00DC3643"/>
    <w:rsid w:val="00DD7243"/>
    <w:rsid w:val="00DE20B8"/>
    <w:rsid w:val="00DE59B1"/>
    <w:rsid w:val="00DE5C88"/>
    <w:rsid w:val="00DE7103"/>
    <w:rsid w:val="00DE7C57"/>
    <w:rsid w:val="00DF0F6D"/>
    <w:rsid w:val="00DF1AA9"/>
    <w:rsid w:val="00DF6ED2"/>
    <w:rsid w:val="00E0410E"/>
    <w:rsid w:val="00E07B9C"/>
    <w:rsid w:val="00E07EAC"/>
    <w:rsid w:val="00E10504"/>
    <w:rsid w:val="00E13300"/>
    <w:rsid w:val="00E15175"/>
    <w:rsid w:val="00E27026"/>
    <w:rsid w:val="00E30A4C"/>
    <w:rsid w:val="00E317D8"/>
    <w:rsid w:val="00E319CC"/>
    <w:rsid w:val="00E36DEF"/>
    <w:rsid w:val="00E40658"/>
    <w:rsid w:val="00E40B9F"/>
    <w:rsid w:val="00E4303F"/>
    <w:rsid w:val="00E527B2"/>
    <w:rsid w:val="00E5280C"/>
    <w:rsid w:val="00E57974"/>
    <w:rsid w:val="00E57D1B"/>
    <w:rsid w:val="00E606E9"/>
    <w:rsid w:val="00E639C9"/>
    <w:rsid w:val="00E64367"/>
    <w:rsid w:val="00E71D42"/>
    <w:rsid w:val="00E759A5"/>
    <w:rsid w:val="00E77801"/>
    <w:rsid w:val="00E80CE9"/>
    <w:rsid w:val="00E80CFA"/>
    <w:rsid w:val="00E832AC"/>
    <w:rsid w:val="00E8331A"/>
    <w:rsid w:val="00E854DE"/>
    <w:rsid w:val="00E9257E"/>
    <w:rsid w:val="00E93ACC"/>
    <w:rsid w:val="00EA1964"/>
    <w:rsid w:val="00EA38CC"/>
    <w:rsid w:val="00EA4A75"/>
    <w:rsid w:val="00EA746E"/>
    <w:rsid w:val="00EB5C74"/>
    <w:rsid w:val="00EB694B"/>
    <w:rsid w:val="00ED3CDC"/>
    <w:rsid w:val="00EE0976"/>
    <w:rsid w:val="00EE6E17"/>
    <w:rsid w:val="00EF08B2"/>
    <w:rsid w:val="00EF3E88"/>
    <w:rsid w:val="00EF47A1"/>
    <w:rsid w:val="00F00FF8"/>
    <w:rsid w:val="00F04834"/>
    <w:rsid w:val="00F10A20"/>
    <w:rsid w:val="00F30E30"/>
    <w:rsid w:val="00F345EB"/>
    <w:rsid w:val="00F3637A"/>
    <w:rsid w:val="00F36B64"/>
    <w:rsid w:val="00F47358"/>
    <w:rsid w:val="00F50D5C"/>
    <w:rsid w:val="00F55059"/>
    <w:rsid w:val="00F568CD"/>
    <w:rsid w:val="00F618E8"/>
    <w:rsid w:val="00F6245C"/>
    <w:rsid w:val="00F65F18"/>
    <w:rsid w:val="00F676F1"/>
    <w:rsid w:val="00F67771"/>
    <w:rsid w:val="00F76476"/>
    <w:rsid w:val="00F82106"/>
    <w:rsid w:val="00F8750A"/>
    <w:rsid w:val="00F948C2"/>
    <w:rsid w:val="00FA2CAD"/>
    <w:rsid w:val="00FA3DE3"/>
    <w:rsid w:val="00FA54CE"/>
    <w:rsid w:val="00FA682A"/>
    <w:rsid w:val="00FA7221"/>
    <w:rsid w:val="00FB12A0"/>
    <w:rsid w:val="00FC0F01"/>
    <w:rsid w:val="00FC6D53"/>
    <w:rsid w:val="00FC6E8A"/>
    <w:rsid w:val="00FD346E"/>
    <w:rsid w:val="00FD3CCC"/>
    <w:rsid w:val="00FD64C2"/>
    <w:rsid w:val="00FE2EE3"/>
    <w:rsid w:val="00FE5D3C"/>
    <w:rsid w:val="00FE7744"/>
    <w:rsid w:val="00FF3577"/>
    <w:rsid w:val="00FF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4625"/>
    <o:shapelayout v:ext="edit">
      <o:idmap v:ext="edit" data="1"/>
    </o:shapelayout>
  </w:shapeDefaults>
  <w:decimalSymbol w:val="."/>
  <w:listSeparator w:val=","/>
  <w14:docId w14:val="77F87D12"/>
  <w15:docId w15:val="{B6A979AA-6DC2-4947-8604-42308A01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2">
    <w:name w:val="heading 2"/>
    <w:basedOn w:val="Normal"/>
    <w:next w:val="Normal"/>
    <w:link w:val="Heading2Char"/>
    <w:uiPriority w:val="9"/>
    <w:unhideWhenUsed/>
    <w:qFormat/>
    <w:rsid w:val="00DC3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link w:val="Heading3"/>
    <w:rsid w:val="00D62E1D"/>
    <w:rPr>
      <w:rFonts w:ascii="Arial" w:eastAsia="Times New Roman" w:hAnsi="Arial" w:cs="Times New Roman"/>
      <w:b/>
      <w:color w:val="000000"/>
      <w:sz w:val="24"/>
      <w:szCs w:val="20"/>
      <w:lang w:eastAsia="en-GB"/>
    </w:rPr>
  </w:style>
  <w:style w:type="paragraph" w:customStyle="1" w:styleId="ColorfulList-Accent11">
    <w:name w:val="Colorful List - Accent 11"/>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FB12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A0"/>
    <w:rPr>
      <w:rFonts w:ascii="Tahoma" w:eastAsia="Times" w:hAnsi="Tahoma" w:cs="Tahoma"/>
      <w:sz w:val="16"/>
      <w:szCs w:val="16"/>
    </w:rPr>
  </w:style>
  <w:style w:type="paragraph" w:styleId="ListParagraph">
    <w:name w:val="List Paragraph"/>
    <w:basedOn w:val="Normal"/>
    <w:uiPriority w:val="34"/>
    <w:qFormat/>
    <w:rsid w:val="004A56BE"/>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E27026"/>
    <w:rPr>
      <w:b/>
      <w:bCs/>
      <w:i w:val="0"/>
      <w:iCs w:val="0"/>
    </w:rPr>
  </w:style>
  <w:style w:type="paragraph" w:customStyle="1" w:styleId="Default">
    <w:name w:val="Default"/>
    <w:rsid w:val="007C2E02"/>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175AEF"/>
  </w:style>
  <w:style w:type="character" w:styleId="FootnoteReference">
    <w:name w:val="footnote reference"/>
    <w:basedOn w:val="DefaultParagraphFont"/>
    <w:uiPriority w:val="99"/>
    <w:semiHidden/>
    <w:unhideWhenUsed/>
    <w:rsid w:val="00746AC7"/>
    <w:rPr>
      <w:vertAlign w:val="superscript"/>
    </w:rPr>
  </w:style>
  <w:style w:type="character" w:styleId="Hyperlink">
    <w:name w:val="Hyperlink"/>
    <w:basedOn w:val="DefaultParagraphFont"/>
    <w:uiPriority w:val="99"/>
    <w:unhideWhenUsed/>
    <w:rsid w:val="000343F9"/>
    <w:rPr>
      <w:color w:val="0000FF" w:themeColor="hyperlink"/>
      <w:u w:val="single"/>
    </w:rPr>
  </w:style>
  <w:style w:type="paragraph" w:styleId="BodyTextIndent">
    <w:name w:val="Body Text Indent"/>
    <w:basedOn w:val="Normal"/>
    <w:link w:val="BodyTextIndentChar"/>
    <w:uiPriority w:val="99"/>
    <w:unhideWhenUsed/>
    <w:rsid w:val="000343F9"/>
    <w:pPr>
      <w:ind w:left="283"/>
    </w:pPr>
  </w:style>
  <w:style w:type="character" w:customStyle="1" w:styleId="BodyTextIndentChar">
    <w:name w:val="Body Text Indent Char"/>
    <w:basedOn w:val="DefaultParagraphFont"/>
    <w:link w:val="BodyTextIndent"/>
    <w:uiPriority w:val="99"/>
    <w:rsid w:val="000343F9"/>
    <w:rPr>
      <w:rFonts w:ascii="Times New Roman" w:eastAsia="Times" w:hAnsi="Times New Roman"/>
      <w:sz w:val="24"/>
    </w:rPr>
  </w:style>
  <w:style w:type="paragraph" w:styleId="Title">
    <w:name w:val="Title"/>
    <w:basedOn w:val="Normal"/>
    <w:link w:val="TitleChar"/>
    <w:qFormat/>
    <w:rsid w:val="000343F9"/>
    <w:pPr>
      <w:spacing w:after="0"/>
      <w:jc w:val="center"/>
    </w:pPr>
    <w:rPr>
      <w:rFonts w:ascii="Arial" w:eastAsia="Times New Roman" w:hAnsi="Arial"/>
      <w:b/>
      <w:lang w:eastAsia="en-US"/>
    </w:rPr>
  </w:style>
  <w:style w:type="character" w:customStyle="1" w:styleId="TitleChar">
    <w:name w:val="Title Char"/>
    <w:basedOn w:val="DefaultParagraphFont"/>
    <w:link w:val="Title"/>
    <w:rsid w:val="000343F9"/>
    <w:rPr>
      <w:rFonts w:ascii="Arial" w:eastAsia="Times New Roman" w:hAnsi="Arial"/>
      <w:b/>
      <w:sz w:val="24"/>
      <w:lang w:eastAsia="en-US"/>
    </w:rPr>
  </w:style>
  <w:style w:type="character" w:customStyle="1" w:styleId="Heading2Char">
    <w:name w:val="Heading 2 Char"/>
    <w:basedOn w:val="DefaultParagraphFont"/>
    <w:link w:val="Heading2"/>
    <w:uiPriority w:val="9"/>
    <w:rsid w:val="00DC3420"/>
    <w:rPr>
      <w:rFonts w:asciiTheme="majorHAnsi" w:eastAsiaTheme="majorEastAsia" w:hAnsiTheme="majorHAnsi" w:cstheme="majorBidi"/>
      <w:b/>
      <w:bCs/>
      <w:color w:val="4F81BD" w:themeColor="accent1"/>
      <w:sz w:val="26"/>
      <w:szCs w:val="26"/>
    </w:rPr>
  </w:style>
  <w:style w:type="character" w:styleId="Strong">
    <w:name w:val="Strong"/>
    <w:qFormat/>
    <w:rsid w:val="005C5A88"/>
    <w:rPr>
      <w:b/>
      <w:bCs/>
    </w:rPr>
  </w:style>
  <w:style w:type="paragraph" w:styleId="BodyText3">
    <w:name w:val="Body Text 3"/>
    <w:basedOn w:val="Normal"/>
    <w:link w:val="BodyText3Char"/>
    <w:rsid w:val="005C5A88"/>
    <w:rPr>
      <w:rFonts w:eastAsia="Times New Roman"/>
      <w:sz w:val="16"/>
      <w:szCs w:val="16"/>
    </w:rPr>
  </w:style>
  <w:style w:type="character" w:customStyle="1" w:styleId="BodyText3Char">
    <w:name w:val="Body Text 3 Char"/>
    <w:basedOn w:val="DefaultParagraphFont"/>
    <w:link w:val="BodyText3"/>
    <w:rsid w:val="005C5A88"/>
    <w:rPr>
      <w:rFonts w:ascii="Times New Roman" w:eastAsia="Times New Roman" w:hAnsi="Times New Roman"/>
      <w:sz w:val="16"/>
      <w:szCs w:val="16"/>
    </w:rPr>
  </w:style>
  <w:style w:type="character" w:customStyle="1" w:styleId="c-51">
    <w:name w:val="c-51"/>
    <w:rsid w:val="005C5A88"/>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 w:type="character" w:styleId="FollowedHyperlink">
    <w:name w:val="FollowedHyperlink"/>
    <w:basedOn w:val="DefaultParagraphFont"/>
    <w:uiPriority w:val="99"/>
    <w:semiHidden/>
    <w:unhideWhenUsed/>
    <w:rsid w:val="00000A11"/>
    <w:rPr>
      <w:color w:val="800080" w:themeColor="followedHyperlink"/>
      <w:u w:val="single"/>
    </w:rPr>
  </w:style>
  <w:style w:type="character" w:styleId="CommentReference">
    <w:name w:val="annotation reference"/>
    <w:basedOn w:val="DefaultParagraphFont"/>
    <w:uiPriority w:val="99"/>
    <w:semiHidden/>
    <w:unhideWhenUsed/>
    <w:rsid w:val="00604934"/>
    <w:rPr>
      <w:sz w:val="16"/>
      <w:szCs w:val="16"/>
    </w:rPr>
  </w:style>
  <w:style w:type="paragraph" w:styleId="CommentText">
    <w:name w:val="annotation text"/>
    <w:basedOn w:val="Normal"/>
    <w:link w:val="CommentTextChar"/>
    <w:uiPriority w:val="99"/>
    <w:semiHidden/>
    <w:unhideWhenUsed/>
    <w:rsid w:val="00604934"/>
    <w:rPr>
      <w:sz w:val="20"/>
    </w:rPr>
  </w:style>
  <w:style w:type="character" w:customStyle="1" w:styleId="CommentTextChar">
    <w:name w:val="Comment Text Char"/>
    <w:basedOn w:val="DefaultParagraphFont"/>
    <w:link w:val="CommentText"/>
    <w:uiPriority w:val="99"/>
    <w:semiHidden/>
    <w:rsid w:val="00604934"/>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604934"/>
    <w:rPr>
      <w:b/>
      <w:bCs/>
    </w:rPr>
  </w:style>
  <w:style w:type="character" w:customStyle="1" w:styleId="CommentSubjectChar">
    <w:name w:val="Comment Subject Char"/>
    <w:basedOn w:val="CommentTextChar"/>
    <w:link w:val="CommentSubject"/>
    <w:uiPriority w:val="99"/>
    <w:semiHidden/>
    <w:rsid w:val="00604934"/>
    <w:rPr>
      <w:rFonts w:ascii="Times New Roman" w:eastAsia="Time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01482">
      <w:bodyDiv w:val="1"/>
      <w:marLeft w:val="0"/>
      <w:marRight w:val="0"/>
      <w:marTop w:val="0"/>
      <w:marBottom w:val="0"/>
      <w:divBdr>
        <w:top w:val="none" w:sz="0" w:space="0" w:color="auto"/>
        <w:left w:val="none" w:sz="0" w:space="0" w:color="auto"/>
        <w:bottom w:val="none" w:sz="0" w:space="0" w:color="auto"/>
        <w:right w:val="none" w:sz="0" w:space="0" w:color="auto"/>
      </w:divBdr>
    </w:div>
    <w:div w:id="544219903">
      <w:bodyDiv w:val="1"/>
      <w:marLeft w:val="0"/>
      <w:marRight w:val="0"/>
      <w:marTop w:val="0"/>
      <w:marBottom w:val="0"/>
      <w:divBdr>
        <w:top w:val="none" w:sz="0" w:space="0" w:color="auto"/>
        <w:left w:val="none" w:sz="0" w:space="0" w:color="auto"/>
        <w:bottom w:val="none" w:sz="0" w:space="0" w:color="auto"/>
        <w:right w:val="none" w:sz="0" w:space="0" w:color="auto"/>
      </w:divBdr>
    </w:div>
    <w:div w:id="805700701">
      <w:bodyDiv w:val="1"/>
      <w:marLeft w:val="0"/>
      <w:marRight w:val="0"/>
      <w:marTop w:val="0"/>
      <w:marBottom w:val="0"/>
      <w:divBdr>
        <w:top w:val="none" w:sz="0" w:space="0" w:color="auto"/>
        <w:left w:val="none" w:sz="0" w:space="0" w:color="auto"/>
        <w:bottom w:val="none" w:sz="0" w:space="0" w:color="auto"/>
        <w:right w:val="none" w:sz="0" w:space="0" w:color="auto"/>
      </w:divBdr>
    </w:div>
    <w:div w:id="1029645492">
      <w:bodyDiv w:val="1"/>
      <w:marLeft w:val="0"/>
      <w:marRight w:val="0"/>
      <w:marTop w:val="0"/>
      <w:marBottom w:val="0"/>
      <w:divBdr>
        <w:top w:val="none" w:sz="0" w:space="0" w:color="auto"/>
        <w:left w:val="none" w:sz="0" w:space="0" w:color="auto"/>
        <w:bottom w:val="none" w:sz="0" w:space="0" w:color="auto"/>
        <w:right w:val="none" w:sz="0" w:space="0" w:color="auto"/>
      </w:divBdr>
    </w:div>
    <w:div w:id="1087969125">
      <w:bodyDiv w:val="1"/>
      <w:marLeft w:val="0"/>
      <w:marRight w:val="0"/>
      <w:marTop w:val="0"/>
      <w:marBottom w:val="0"/>
      <w:divBdr>
        <w:top w:val="none" w:sz="0" w:space="0" w:color="auto"/>
        <w:left w:val="none" w:sz="0" w:space="0" w:color="auto"/>
        <w:bottom w:val="none" w:sz="0" w:space="0" w:color="auto"/>
        <w:right w:val="none" w:sz="0" w:space="0" w:color="auto"/>
      </w:divBdr>
    </w:div>
    <w:div w:id="1146242272">
      <w:bodyDiv w:val="1"/>
      <w:marLeft w:val="0"/>
      <w:marRight w:val="0"/>
      <w:marTop w:val="0"/>
      <w:marBottom w:val="0"/>
      <w:divBdr>
        <w:top w:val="none" w:sz="0" w:space="0" w:color="auto"/>
        <w:left w:val="none" w:sz="0" w:space="0" w:color="auto"/>
        <w:bottom w:val="none" w:sz="0" w:space="0" w:color="auto"/>
        <w:right w:val="none" w:sz="0" w:space="0" w:color="auto"/>
      </w:divBdr>
    </w:div>
    <w:div w:id="1409688823">
      <w:bodyDiv w:val="1"/>
      <w:marLeft w:val="0"/>
      <w:marRight w:val="0"/>
      <w:marTop w:val="0"/>
      <w:marBottom w:val="0"/>
      <w:divBdr>
        <w:top w:val="none" w:sz="0" w:space="0" w:color="auto"/>
        <w:left w:val="none" w:sz="0" w:space="0" w:color="auto"/>
        <w:bottom w:val="none" w:sz="0" w:space="0" w:color="auto"/>
        <w:right w:val="none" w:sz="0" w:space="0" w:color="auto"/>
      </w:divBdr>
    </w:div>
    <w:div w:id="1530726119">
      <w:bodyDiv w:val="1"/>
      <w:marLeft w:val="0"/>
      <w:marRight w:val="0"/>
      <w:marTop w:val="0"/>
      <w:marBottom w:val="0"/>
      <w:divBdr>
        <w:top w:val="none" w:sz="0" w:space="0" w:color="auto"/>
        <w:left w:val="none" w:sz="0" w:space="0" w:color="auto"/>
        <w:bottom w:val="none" w:sz="0" w:space="0" w:color="auto"/>
        <w:right w:val="none" w:sz="0" w:space="0" w:color="auto"/>
      </w:divBdr>
    </w:div>
    <w:div w:id="1594632413">
      <w:bodyDiv w:val="1"/>
      <w:marLeft w:val="0"/>
      <w:marRight w:val="0"/>
      <w:marTop w:val="0"/>
      <w:marBottom w:val="0"/>
      <w:divBdr>
        <w:top w:val="none" w:sz="0" w:space="0" w:color="auto"/>
        <w:left w:val="none" w:sz="0" w:space="0" w:color="auto"/>
        <w:bottom w:val="none" w:sz="0" w:space="0" w:color="auto"/>
        <w:right w:val="none" w:sz="0" w:space="0" w:color="auto"/>
      </w:divBdr>
    </w:div>
    <w:div w:id="1740446904">
      <w:bodyDiv w:val="1"/>
      <w:marLeft w:val="0"/>
      <w:marRight w:val="0"/>
      <w:marTop w:val="0"/>
      <w:marBottom w:val="0"/>
      <w:divBdr>
        <w:top w:val="none" w:sz="0" w:space="0" w:color="auto"/>
        <w:left w:val="none" w:sz="0" w:space="0" w:color="auto"/>
        <w:bottom w:val="none" w:sz="0" w:space="0" w:color="auto"/>
        <w:right w:val="none" w:sz="0" w:space="0" w:color="auto"/>
      </w:divBdr>
    </w:div>
    <w:div w:id="18635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12485A8F60A409E448018E73FF294" ma:contentTypeVersion="12" ma:contentTypeDescription="Create a new document." ma:contentTypeScope="" ma:versionID="de10bf84d67012c41cc5ecca0bb3487c">
  <xsd:schema xmlns:xsd="http://www.w3.org/2001/XMLSchema" xmlns:xs="http://www.w3.org/2001/XMLSchema" xmlns:p="http://schemas.microsoft.com/office/2006/metadata/properties" xmlns:ns3="4586f908-77e2-4495-8d43-4b4cd70ce4a9" xmlns:ns4="b5f463fe-3058-4375-96fe-1f5822a899bd" targetNamespace="http://schemas.microsoft.com/office/2006/metadata/properties" ma:root="true" ma:fieldsID="19d02561357363167adfc336ca0163e2" ns3:_="" ns4:_="">
    <xsd:import namespace="4586f908-77e2-4495-8d43-4b4cd70ce4a9"/>
    <xsd:import namespace="b5f463fe-3058-4375-96fe-1f5822a899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f908-77e2-4495-8d43-4b4cd70ce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63fe-3058-4375-96fe-1f5822a89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3C12-6937-456E-AB43-18F13B816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6f908-77e2-4495-8d43-4b4cd70ce4a9"/>
    <ds:schemaRef ds:uri="b5f463fe-3058-4375-96fe-1f5822a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0C172-CAAA-4FAE-8366-2AB783A4E923}">
  <ds:schemaRefs>
    <ds:schemaRef ds:uri="http://schemas.microsoft.com/sharepoint/v3/contenttype/forms"/>
  </ds:schemaRefs>
</ds:datastoreItem>
</file>

<file path=customXml/itemProps3.xml><?xml version="1.0" encoding="utf-8"?>
<ds:datastoreItem xmlns:ds="http://schemas.openxmlformats.org/officeDocument/2006/customXml" ds:itemID="{0342C0EF-4B4E-4723-8C44-C09213633F3E}">
  <ds:schemaRefs>
    <ds:schemaRef ds:uri="b5f463fe-3058-4375-96fe-1f5822a899bd"/>
    <ds:schemaRef ds:uri="http://schemas.microsoft.com/office/2006/documentManagement/types"/>
    <ds:schemaRef ds:uri="http://purl.org/dc/dcmitype/"/>
    <ds:schemaRef ds:uri="4586f908-77e2-4495-8d43-4b4cd70ce4a9"/>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B2DCD8FA-FC4E-44F4-8BA1-1C8FB0EB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6011</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HTSS</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j.heyworth</dc:creator>
  <cp:lastModifiedBy>Helen Singleton</cp:lastModifiedBy>
  <cp:revision>2</cp:revision>
  <cp:lastPrinted>2020-10-05T08:39:00Z</cp:lastPrinted>
  <dcterms:created xsi:type="dcterms:W3CDTF">2020-11-03T13:31:00Z</dcterms:created>
  <dcterms:modified xsi:type="dcterms:W3CDTF">2020-11-03T13:31:00Z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0x010100E1612485A8F60A409E448018E73FF294</vt:lpwstr>
  </property>
</Properties>
</file>